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1A" w:rsidRDefault="00EF0A1A">
      <w:pPr>
        <w:spacing w:after="160" w:line="259" w:lineRule="auto"/>
        <w:rPr>
          <w:sz w:val="28"/>
          <w:szCs w:val="28"/>
          <w:lang w:val="uk-UA"/>
        </w:rPr>
      </w:pPr>
      <w:bookmarkStart w:id="0" w:name="_GoBack"/>
      <w:bookmarkEnd w:id="0"/>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w:t>
      </w:r>
      <w:r w:rsidRPr="00B17307">
        <w:rPr>
          <w:sz w:val="28"/>
          <w:szCs w:val="28"/>
        </w:rPr>
        <w:lastRenderedPageBreak/>
        <w:t xml:space="preserve">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lastRenderedPageBreak/>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lastRenderedPageBreak/>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lastRenderedPageBreak/>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lastRenderedPageBreak/>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w:t>
      </w:r>
      <w:r w:rsidRPr="00B17307">
        <w:rPr>
          <w:sz w:val="28"/>
          <w:szCs w:val="28"/>
        </w:rPr>
        <w:lastRenderedPageBreak/>
        <w:t xml:space="preserve">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w:t>
      </w:r>
      <w:r w:rsidRPr="00B17307">
        <w:rPr>
          <w:sz w:val="28"/>
          <w:szCs w:val="28"/>
        </w:rPr>
        <w:lastRenderedPageBreak/>
        <w:t>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w:t>
      </w:r>
      <w:r w:rsidR="00270692" w:rsidRPr="00270692">
        <w:rPr>
          <w:rFonts w:ascii="Times New Roman" w:hAnsi="Times New Roman" w:cs="Times New Roman"/>
          <w:sz w:val="28"/>
          <w:szCs w:val="28"/>
        </w:rPr>
        <w:lastRenderedPageBreak/>
        <w:t xml:space="preserve">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w:t>
      </w:r>
      <w:r w:rsidRPr="007F4A7D">
        <w:rPr>
          <w:rFonts w:ascii="mceinline" w:hAnsi="mceinline" w:cs="Tahoma"/>
          <w:sz w:val="28"/>
          <w:szCs w:val="28"/>
          <w:lang w:val="uk-UA"/>
        </w:rPr>
        <w:lastRenderedPageBreak/>
        <w:t>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 xml:space="preserve">працювати. У 1-му класі на роботу з дитячою книжкою рекомендується </w:t>
      </w:r>
      <w:r w:rsidRPr="006859BE">
        <w:rPr>
          <w:rFonts w:ascii="mceinline" w:hAnsi="mceinline" w:cs="Tahoma"/>
          <w:sz w:val="28"/>
          <w:szCs w:val="28"/>
          <w:lang w:val="uk-UA"/>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lastRenderedPageBreak/>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Pr="006859BE">
        <w:rPr>
          <w:rFonts w:ascii="mceinline" w:hAnsi="mceinline" w:cs="Tahoma"/>
          <w:sz w:val="28"/>
          <w:szCs w:val="28"/>
          <w:lang w:val="uk-UA"/>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6859BE">
        <w:rPr>
          <w:rFonts w:ascii="mceinline" w:hAnsi="mceinline" w:cs="Tahoma"/>
          <w:sz w:val="28"/>
          <w:szCs w:val="28"/>
          <w:lang w:val="uk-UA"/>
        </w:rPr>
        <w:lastRenderedPageBreak/>
        <w:t>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w:t>
      </w:r>
      <w:r w:rsidRPr="004C6B4A">
        <w:rPr>
          <w:sz w:val="28"/>
          <w:szCs w:val="28"/>
        </w:rPr>
        <w:lastRenderedPageBreak/>
        <w:t xml:space="preserve">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lastRenderedPageBreak/>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w:t>
      </w:r>
      <w:r w:rsidRPr="00C51C4B">
        <w:rPr>
          <w:spacing w:val="-6"/>
          <w:sz w:val="28"/>
          <w:szCs w:val="28"/>
        </w:rPr>
        <w:lastRenderedPageBreak/>
        <w:t xml:space="preserve">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xml:space="preserve">, і згідно з положеннями «Концепції </w:t>
      </w:r>
      <w:r w:rsidRPr="00C51C4B">
        <w:rPr>
          <w:rFonts w:eastAsiaTheme="minorEastAsia"/>
          <w:sz w:val="28"/>
          <w:szCs w:val="28"/>
        </w:rPr>
        <w:lastRenderedPageBreak/>
        <w:t>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lastRenderedPageBreak/>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w:t>
      </w:r>
      <w:r w:rsidRPr="006859BE">
        <w:rPr>
          <w:rFonts w:ascii="mceinline" w:hAnsi="mceinline" w:cs="Tahoma"/>
          <w:sz w:val="28"/>
          <w:szCs w:val="28"/>
          <w:lang w:val="uk-UA"/>
        </w:rPr>
        <w:lastRenderedPageBreak/>
        <w:t xml:space="preserve">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A93979" w:rsidP="00270692">
      <w:pPr>
        <w:tabs>
          <w:tab w:val="left" w:pos="709"/>
          <w:tab w:val="left" w:pos="851"/>
        </w:tabs>
        <w:ind w:firstLine="567"/>
        <w:jc w:val="both"/>
        <w:rPr>
          <w:sz w:val="28"/>
          <w:szCs w:val="28"/>
          <w:lang w:val="uk-UA"/>
        </w:rPr>
      </w:pPr>
      <w:hyperlink r:id="rId16" w:history="1">
        <w:r w:rsidR="00270692" w:rsidRPr="00270692">
          <w:rPr>
            <w:rStyle w:val="a3"/>
            <w:sz w:val="28"/>
            <w:szCs w:val="28"/>
            <w:lang w:val="uk-UA"/>
          </w:rPr>
          <w:t>https://www.youtube.com/watch?v=_4nnQFEDtiU</w:t>
        </w:r>
      </w:hyperlink>
    </w:p>
    <w:p w:rsidR="00270692" w:rsidRPr="00270692" w:rsidRDefault="00A93979"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 xml:space="preserve">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w:t>
      </w:r>
      <w:r w:rsidRPr="00270692">
        <w:rPr>
          <w:sz w:val="28"/>
          <w:szCs w:val="28"/>
          <w:lang w:val="uk-UA"/>
        </w:rPr>
        <w:lastRenderedPageBreak/>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w:t>
      </w:r>
      <w:r w:rsidRPr="002947E1">
        <w:rPr>
          <w:sz w:val="28"/>
          <w:szCs w:val="28"/>
          <w:lang w:val="uk-UA" w:eastAsia="uk-UA"/>
        </w:rPr>
        <w:lastRenderedPageBreak/>
        <w:t xml:space="preserve">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Заміна розділу «Зв’язне мовлення» розділом «Практична риторика» умотивована віковими особливостями й потребами учнів виходити на вищий </w:t>
      </w:r>
      <w:r w:rsidRPr="002947E1">
        <w:rPr>
          <w:sz w:val="28"/>
          <w:szCs w:val="28"/>
          <w:lang w:val="uk-UA" w:eastAsia="uk-UA"/>
        </w:rPr>
        <w:lastRenderedPageBreak/>
        <w:t>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lastRenderedPageBreak/>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lastRenderedPageBreak/>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lastRenderedPageBreak/>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w:t>
      </w:r>
      <w:r w:rsidRPr="002947E1">
        <w:rPr>
          <w:sz w:val="28"/>
          <w:szCs w:val="28"/>
          <w:lang w:val="uk-UA" w:eastAsia="uk-UA"/>
        </w:rPr>
        <w:lastRenderedPageBreak/>
        <w:t xml:space="preserve">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lastRenderedPageBreak/>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lastRenderedPageBreak/>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lastRenderedPageBreak/>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w:t>
      </w:r>
      <w:r w:rsidRPr="00C4438D">
        <w:rPr>
          <w:sz w:val="28"/>
          <w:szCs w:val="28"/>
          <w:lang w:val="uk-UA" w:eastAsia="uk-UA"/>
        </w:rPr>
        <w:lastRenderedPageBreak/>
        <w:t xml:space="preserve">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w:t>
      </w:r>
      <w:r w:rsidRPr="002947E1">
        <w:rPr>
          <w:sz w:val="28"/>
          <w:szCs w:val="28"/>
          <w:lang w:val="uk-UA" w:eastAsia="uk-UA"/>
        </w:rPr>
        <w:lastRenderedPageBreak/>
        <w:t xml:space="preserve">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lastRenderedPageBreak/>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lastRenderedPageBreak/>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w:t>
      </w:r>
      <w:r w:rsidRPr="005A013C">
        <w:rPr>
          <w:color w:val="000000"/>
          <w:sz w:val="28"/>
          <w:szCs w:val="28"/>
          <w:lang w:val="uk-UA"/>
        </w:rPr>
        <w:lastRenderedPageBreak/>
        <w:t xml:space="preserve">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lastRenderedPageBreak/>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 xml:space="preserve">толерантного </w:t>
      </w:r>
      <w:r w:rsidRPr="005A013C">
        <w:rPr>
          <w:sz w:val="28"/>
          <w:szCs w:val="28"/>
        </w:rPr>
        <w:lastRenderedPageBreak/>
        <w:t>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lastRenderedPageBreak/>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lastRenderedPageBreak/>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0"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4"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A93979" w:rsidP="00F22EB3">
      <w:pPr>
        <w:jc w:val="both"/>
        <w:textAlignment w:val="baseline"/>
        <w:rPr>
          <w:color w:val="000000"/>
          <w:sz w:val="28"/>
          <w:szCs w:val="28"/>
          <w:lang w:val="uk-UA"/>
        </w:rPr>
      </w:pPr>
      <w:hyperlink r:id="rId51"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A93979" w:rsidP="00F22EB3">
      <w:pPr>
        <w:autoSpaceDE w:val="0"/>
        <w:autoSpaceDN w:val="0"/>
        <w:adjustRightInd w:val="0"/>
        <w:jc w:val="both"/>
        <w:rPr>
          <w:sz w:val="28"/>
          <w:szCs w:val="28"/>
          <w:lang w:val="uk-UA"/>
        </w:rPr>
      </w:pPr>
      <w:hyperlink r:id="rId52" w:tgtFrame="_blank" w:history="1">
        <w:r w:rsidR="00F22EB3" w:rsidRPr="00A452FB">
          <w:rPr>
            <w:color w:val="1252A1"/>
            <w:sz w:val="28"/>
            <w:szCs w:val="28"/>
            <w:u w:val="single"/>
            <w:bdr w:val="none" w:sz="0" w:space="0" w:color="auto" w:frame="1"/>
            <w:lang w:val="uk-UA"/>
          </w:rPr>
          <w:t>http://mgov.ua/activity/education/reforma-osviti/klyuchovi-noveli-zakonu-ukrayini-pro-osvitu.html </w:t>
        </w:r>
      </w:hyperlink>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A93979" w:rsidP="00F22EB3">
      <w:pPr>
        <w:autoSpaceDE w:val="0"/>
        <w:autoSpaceDN w:val="0"/>
        <w:adjustRightInd w:val="0"/>
        <w:ind w:left="720"/>
        <w:contextualSpacing/>
        <w:jc w:val="both"/>
        <w:rPr>
          <w:sz w:val="28"/>
          <w:szCs w:val="28"/>
          <w:lang w:val="uk-UA"/>
        </w:rPr>
      </w:pPr>
      <w:hyperlink r:id="rId53"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4"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5"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8"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9"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0"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1"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2"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3"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0"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1"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2"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3"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74">
              <w:r w:rsidR="005E0575" w:rsidRPr="0048169F">
                <w:rPr>
                  <w:rStyle w:val="14"/>
                  <w:rFonts w:eastAsia="Calibri"/>
                  <w:color w:val="auto"/>
                </w:rPr>
                <w:t>https://mon.gov.ua/storage/app/media/zagalna%20serednya/programy-5-9-klas/onovlennya-12-2017/8-informatika.docx</w:t>
              </w:r>
            </w:hyperlink>
          </w:p>
        </w:tc>
      </w:tr>
      <w:tr w:rsidR="005E0575" w:rsidRPr="00EF0A1A"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pStyle w:val="af7"/>
              <w:spacing w:after="283" w:line="276" w:lineRule="auto"/>
            </w:pPr>
            <w:hyperlink r:id="rId75">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EF0A1A"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pStyle w:val="af7"/>
              <w:spacing w:after="283" w:line="276" w:lineRule="auto"/>
            </w:pPr>
            <w:hyperlink r:id="rId76">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77">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78">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79">
              <w:r w:rsidR="005E0575" w:rsidRPr="0048169F">
                <w:rPr>
                  <w:rStyle w:val="14"/>
                  <w:color w:val="auto"/>
                </w:rPr>
                <w:t>https://mon.gov.ua/storage/app/media/zagalna%20serednya/programy-10-11-klas/1-informatika-standart-10-11-final.doc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80">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81">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A93979" w:rsidP="00BC3C67">
            <w:pPr>
              <w:spacing w:line="276" w:lineRule="auto"/>
              <w:jc w:val="both"/>
            </w:pPr>
            <w:hyperlink r:id="rId82">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A93979" w:rsidP="005E0575">
      <w:pPr>
        <w:tabs>
          <w:tab w:val="left" w:pos="567"/>
        </w:tabs>
        <w:ind w:firstLine="709"/>
        <w:jc w:val="both"/>
        <w:rPr>
          <w:rStyle w:val="a3"/>
          <w:sz w:val="28"/>
          <w:szCs w:val="28"/>
        </w:rPr>
      </w:pPr>
      <w:hyperlink r:id="rId83"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A93979" w:rsidP="005E0575">
      <w:pPr>
        <w:ind w:firstLine="709"/>
        <w:jc w:val="both"/>
        <w:rPr>
          <w:rStyle w:val="a3"/>
          <w:sz w:val="28"/>
          <w:szCs w:val="28"/>
        </w:rPr>
      </w:pPr>
      <w:hyperlink r:id="rId84" w:history="1">
        <w:r w:rsidR="005E0575" w:rsidRPr="0048169F">
          <w:rPr>
            <w:rStyle w:val="a3"/>
            <w:bCs/>
            <w:sz w:val="28"/>
            <w:szCs w:val="28"/>
          </w:rPr>
          <w:t>http://disted.edu.vn.ua/</w:t>
        </w:r>
      </w:hyperlink>
    </w:p>
    <w:p w:rsidR="005E0575" w:rsidRDefault="00A93979" w:rsidP="005E0575">
      <w:pPr>
        <w:ind w:firstLine="709"/>
        <w:jc w:val="both"/>
        <w:rPr>
          <w:sz w:val="28"/>
          <w:szCs w:val="28"/>
        </w:rPr>
      </w:pPr>
      <w:hyperlink r:id="rId85"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A93979" w:rsidP="005E0575">
      <w:pPr>
        <w:ind w:firstLine="709"/>
        <w:jc w:val="both"/>
        <w:rPr>
          <w:b/>
          <w:bCs/>
          <w:sz w:val="28"/>
          <w:szCs w:val="28"/>
          <w:shd w:val="clear" w:color="auto" w:fill="FFFFFF"/>
        </w:rPr>
      </w:pPr>
      <w:hyperlink r:id="rId86"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A93979" w:rsidP="005E0575">
      <w:pPr>
        <w:ind w:firstLine="709"/>
        <w:jc w:val="both"/>
        <w:rPr>
          <w:sz w:val="28"/>
          <w:szCs w:val="28"/>
          <w:shd w:val="clear" w:color="auto" w:fill="FFFFFF"/>
        </w:rPr>
      </w:pPr>
      <w:hyperlink r:id="rId87" w:history="1">
        <w:r w:rsidR="005E0575" w:rsidRPr="0048169F">
          <w:rPr>
            <w:rStyle w:val="a3"/>
            <w:sz w:val="28"/>
            <w:szCs w:val="28"/>
            <w:shd w:val="clear" w:color="auto" w:fill="FFFFFF"/>
          </w:rPr>
          <w:t>https://code.org/</w:t>
        </w:r>
      </w:hyperlink>
    </w:p>
    <w:p w:rsidR="005E0575" w:rsidRPr="0048169F" w:rsidRDefault="00A93979" w:rsidP="005E0575">
      <w:pPr>
        <w:ind w:firstLine="709"/>
        <w:jc w:val="both"/>
        <w:rPr>
          <w:rStyle w:val="a3"/>
          <w:sz w:val="28"/>
          <w:szCs w:val="28"/>
          <w:shd w:val="clear" w:color="auto" w:fill="FFFFFF"/>
        </w:rPr>
      </w:pPr>
      <w:hyperlink r:id="rId88"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89"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0"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1"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2"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93"/>
      <w:headerReference w:type="first" r:id="rId94"/>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79" w:rsidRDefault="00A93979" w:rsidP="00C85286">
      <w:r>
        <w:separator/>
      </w:r>
    </w:p>
  </w:endnote>
  <w:endnote w:type="continuationSeparator" w:id="0">
    <w:p w:rsidR="00A93979" w:rsidRDefault="00A93979"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79" w:rsidRDefault="00A93979" w:rsidP="00C85286">
      <w:r>
        <w:separator/>
      </w:r>
    </w:p>
  </w:footnote>
  <w:footnote w:type="continuationSeparator" w:id="0">
    <w:p w:rsidR="00A93979" w:rsidRDefault="00A93979"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C12F91">
          <w:rPr>
            <w:rFonts w:ascii="Times New Roman" w:hAnsi="Times New Roman"/>
            <w:noProof/>
            <w:sz w:val="24"/>
            <w:szCs w:val="24"/>
          </w:rPr>
          <w:t>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C12F91">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93979"/>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2F91"/>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mon.gov.ua/" TargetMode="External"/><Relationship Id="rId39" Type="http://schemas.openxmlformats.org/officeDocument/2006/relationships/hyperlink" Target="http://manlab.inhost.com.ua" TargetMode="External"/><Relationship Id="rId21" Type="http://schemas.openxmlformats.org/officeDocument/2006/relationships/hyperlink" Target="http://www.mon.gov.ua/" TargetMode="External"/><Relationship Id="rId34" Type="http://schemas.openxmlformats.org/officeDocument/2006/relationships/hyperlink" Target="http://www.ukrstat.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5-9-klas/informatika.pdf" TargetMode="External"/><Relationship Id="rId84" Type="http://schemas.openxmlformats.org/officeDocument/2006/relationships/hyperlink" Target="http://disted.edu.vn.ua/" TargetMode="External"/><Relationship Id="rId89" Type="http://schemas.openxmlformats.org/officeDocument/2006/relationships/hyperlink" Target="http://scratch.mit.edu/projects/editor"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20/2018-2019/matematika.-riven-standartu.docx" TargetMode="External"/><Relationship Id="rId92" Type="http://schemas.openxmlformats.org/officeDocument/2006/relationships/hyperlink" Target="https://mon.gov.ua/ua/osvita/zagalna-serednya-osvita/navchalni-programi/navchalni-programi-dlya-10-11-klasiv" TargetMode="Externa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law/2234/" TargetMode="External"/><Relationship Id="rId24" Type="http://schemas.openxmlformats.org/officeDocument/2006/relationships/hyperlink" Target="http://mon.gov.ua/activity/education/zagalna-serednya/navchalni-programi-5-9-klas-2017.html"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53" Type="http://schemas.openxmlformats.org/officeDocument/2006/relationships/hyperlink" Target="https://mon.gov.ua/ua/tag/nova-ukrainska-shkola" TargetMode="External"/><Relationship Id="rId58"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mon.gov.ua/storage/app/media/zagalna%20serednya/programy-10-11-klas/1-informatika-standart-10-11-final.doc" TargetMode="External"/><Relationship Id="rId87" Type="http://schemas.openxmlformats.org/officeDocument/2006/relationships/hyperlink" Target="https://code.org/" TargetMode="External"/><Relationship Id="rId5" Type="http://schemas.openxmlformats.org/officeDocument/2006/relationships/webSettings" Target="webSettings.xml"/><Relationship Id="rId61" Type="http://schemas.openxmlformats.org/officeDocument/2006/relationships/hyperlink" Target="http://manlab.inhost.com.ua/" TargetMode="External"/><Relationship Id="rId82" Type="http://schemas.openxmlformats.org/officeDocument/2006/relationships/hyperlink" Target="https://mon.gov.ua/storage/app/media/zagalna%20serednya/programy-10-11-klas/prof-riven.pdf" TargetMode="External"/><Relationship Id="rId90" Type="http://schemas.openxmlformats.org/officeDocument/2006/relationships/hyperlink" Target="https://mon.gov.ua/ua/osvita/zagalna-serednya-osvita/navchalni-programi/navchalni-programi-dlya-10-11-klasiv" TargetMode="External"/><Relationship Id="rId95" Type="http://schemas.openxmlformats.org/officeDocument/2006/relationships/fontTable" Target="fontTable.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64" Type="http://schemas.openxmlformats.org/officeDocument/2006/relationships/hyperlink" Target="https://goo.gl/fwh2BR"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10-11-klas/2018-2019/informatika-standart-10-11.docx"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20serednya/programy-10-11-klas/2018-2019/matematika-profilnij-rivenfinal.docx" TargetMode="External"/><Relationship Id="rId80" Type="http://schemas.openxmlformats.org/officeDocument/2006/relationships/hyperlink" Target="https://mon.gov.ua/storage/app/media/zagalna%20serednya/programy-10-11-klas/inf-ak.pdf" TargetMode="External"/><Relationship Id="rId85" Type="http://schemas.openxmlformats.org/officeDocument/2006/relationships/hyperlink" Target="http://itknyga.com.ua/index/bezkoshtovno/0-19"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mon.gov.ua/ua/osvita/zagalna-serednya-osvita/navchalni-%20&#1088;rogrami%20/%20navchalni%20-programi%20-%20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goo.gl/GDh9gC" TargetMode="External"/><Relationship Id="rId70" Type="http://schemas.openxmlformats.org/officeDocument/2006/relationships/hyperlink" Target="https://goo.gl/TnGiJX" TargetMode="External"/><Relationship Id="rId75" Type="http://schemas.openxmlformats.org/officeDocument/2006/relationships/hyperlink" Target="http://mon.gov.ua/activity/education/zagalna-serednya/navchalni-programy.html" TargetMode="External"/><Relationship Id="rId83" Type="http://schemas.openxmlformats.org/officeDocument/2006/relationships/hyperlink" Target="http://www.ed-era.com" TargetMode="External"/><Relationship Id="rId88" Type="http://schemas.openxmlformats.org/officeDocument/2006/relationships/hyperlink" Target="https://www.e-olymp.com/uk/" TargetMode="External"/><Relationship Id="rId91" Type="http://schemas.openxmlformats.org/officeDocument/2006/relationships/hyperlink" Target="http://mon.gov.ua/activity/education/zagalna-serednya/navchalni-programy.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mgov.ua/activity/education/reforma-osviti/klyuchovi-noveli-zakonu-ukrayini-pro-osvitu.html" TargetMode="External"/><Relationship Id="rId60" Type="http://schemas.openxmlformats.org/officeDocument/2006/relationships/hyperlink" Target="https://goo.gl/TnGiJX"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10-11-klas/2018-2019/matematika-poglibl-rivenfinal.docx" TargetMode="External"/><Relationship Id="rId78"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mon.gov.ua/storage/app/media/zagalna%20serednya/programy-10-11-klas/inf-pogl.pdf" TargetMode="External"/><Relationship Id="rId86" Type="http://schemas.openxmlformats.org/officeDocument/2006/relationships/hyperlink" Target="https://blockly-games.appspot.co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F343-C5E0-4334-9CF2-E0A871DD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66679</Words>
  <Characters>380074</Characters>
  <Application>Microsoft Office Word</Application>
  <DocSecurity>0</DocSecurity>
  <Lines>3167</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Пользователь</cp:lastModifiedBy>
  <cp:revision>3</cp:revision>
  <dcterms:created xsi:type="dcterms:W3CDTF">2018-08-13T08:46:00Z</dcterms:created>
  <dcterms:modified xsi:type="dcterms:W3CDTF">2018-08-13T08:47:00Z</dcterms:modified>
</cp:coreProperties>
</file>