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67" w:rsidRDefault="007A3A67" w:rsidP="007A3A67">
      <w:pPr>
        <w:spacing w:after="0" w:line="360" w:lineRule="auto"/>
        <w:ind w:firstLine="851"/>
        <w:jc w:val="center"/>
        <w:rPr>
          <w:rFonts w:ascii="Times New Roman" w:hAnsi="Times New Roman" w:cs="Times New Roman"/>
          <w:b/>
          <w:sz w:val="28"/>
          <w:szCs w:val="28"/>
          <w:lang w:val="uk-UA"/>
        </w:rPr>
      </w:pPr>
      <w:proofErr w:type="spellStart"/>
      <w:r w:rsidRPr="007A3A67">
        <w:rPr>
          <w:rFonts w:ascii="Times New Roman" w:hAnsi="Times New Roman" w:cs="Times New Roman"/>
          <w:b/>
          <w:sz w:val="28"/>
          <w:szCs w:val="28"/>
          <w:lang w:val="uk-UA"/>
        </w:rPr>
        <w:t>Корекційно-розвиткова</w:t>
      </w:r>
      <w:proofErr w:type="spellEnd"/>
      <w:r w:rsidRPr="007A3A67">
        <w:rPr>
          <w:rFonts w:ascii="Times New Roman" w:hAnsi="Times New Roman" w:cs="Times New Roman"/>
          <w:b/>
          <w:sz w:val="28"/>
          <w:szCs w:val="28"/>
          <w:lang w:val="uk-UA"/>
        </w:rPr>
        <w:t xml:space="preserve"> програма формування соціальних навичок старших дошкільників засобами анімації </w:t>
      </w:r>
    </w:p>
    <w:p w:rsidR="007A3A67" w:rsidRPr="007A3A67" w:rsidRDefault="007A3A67" w:rsidP="007A3A67">
      <w:pPr>
        <w:spacing w:after="0" w:line="360" w:lineRule="auto"/>
        <w:ind w:firstLine="851"/>
        <w:jc w:val="center"/>
        <w:rPr>
          <w:rFonts w:ascii="Times New Roman" w:hAnsi="Times New Roman" w:cs="Times New Roman"/>
          <w:b/>
          <w:i/>
          <w:sz w:val="28"/>
          <w:szCs w:val="28"/>
          <w:lang w:val="uk-UA"/>
        </w:rPr>
      </w:pPr>
      <w:r w:rsidRPr="007A3A67">
        <w:rPr>
          <w:rFonts w:ascii="Times New Roman" w:hAnsi="Times New Roman" w:cs="Times New Roman"/>
          <w:b/>
          <w:i/>
          <w:sz w:val="28"/>
          <w:szCs w:val="28"/>
          <w:lang w:val="uk-UA"/>
        </w:rPr>
        <w:t>«Світ, в якому я живу»</w:t>
      </w:r>
    </w:p>
    <w:p w:rsidR="007A3A67" w:rsidRPr="007A3A67" w:rsidRDefault="007A3A67" w:rsidP="007A3A67">
      <w:pPr>
        <w:spacing w:after="0" w:line="360" w:lineRule="auto"/>
        <w:ind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Автор: Мартиненко Ганна Володимирівна</w:t>
      </w:r>
    </w:p>
    <w:p w:rsidR="007A3A67" w:rsidRPr="007A3A67" w:rsidRDefault="007A3A67" w:rsidP="007A3A67">
      <w:pPr>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Сучасний світ, світ який заполонило павутиння інноваційних інформаційних технологій, знаходиться в край тяжкому стані. Важко не помітити, що в руках кожної людини, чи то дорослої, чи то малої, є сучасний </w:t>
      </w:r>
      <w:proofErr w:type="spellStart"/>
      <w:r w:rsidRPr="007A3A67">
        <w:rPr>
          <w:rFonts w:ascii="Times New Roman" w:hAnsi="Times New Roman" w:cs="Times New Roman"/>
          <w:sz w:val="28"/>
          <w:szCs w:val="28"/>
          <w:lang w:val="uk-UA"/>
        </w:rPr>
        <w:t>гаджет</w:t>
      </w:r>
      <w:proofErr w:type="spellEnd"/>
      <w:r w:rsidRPr="007A3A67">
        <w:rPr>
          <w:rFonts w:ascii="Times New Roman" w:hAnsi="Times New Roman" w:cs="Times New Roman"/>
          <w:sz w:val="28"/>
          <w:szCs w:val="28"/>
          <w:lang w:val="uk-UA"/>
        </w:rPr>
        <w:t xml:space="preserve">, який займає велике місце в житті людини. Дуже прикро спостерігати за тим, що ті самі </w:t>
      </w:r>
      <w:proofErr w:type="spellStart"/>
      <w:r w:rsidRPr="007A3A67">
        <w:rPr>
          <w:rFonts w:ascii="Times New Roman" w:hAnsi="Times New Roman" w:cs="Times New Roman"/>
          <w:sz w:val="28"/>
          <w:szCs w:val="28"/>
          <w:lang w:val="uk-UA"/>
        </w:rPr>
        <w:t>гаджети</w:t>
      </w:r>
      <w:proofErr w:type="spellEnd"/>
      <w:r w:rsidRPr="007A3A67">
        <w:rPr>
          <w:rFonts w:ascii="Times New Roman" w:hAnsi="Times New Roman" w:cs="Times New Roman"/>
          <w:sz w:val="28"/>
          <w:szCs w:val="28"/>
          <w:lang w:val="uk-UA"/>
        </w:rPr>
        <w:t xml:space="preserve"> замінили живе спілкування. Сучасні діти дуже розумні, кмітливі, але вони зовсім втратили комунікативні навички, які так необхідні людині для її розвитку та формування як особистості.</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Однією із </w:t>
      </w:r>
      <w:r w:rsidRPr="007A3A67">
        <w:rPr>
          <w:rFonts w:ascii="Times New Roman" w:hAnsi="Times New Roman" w:cs="Times New Roman"/>
          <w:b/>
          <w:i/>
          <w:sz w:val="28"/>
          <w:szCs w:val="28"/>
          <w:lang w:val="uk-UA"/>
        </w:rPr>
        <w:t>актуальніших</w:t>
      </w:r>
      <w:r w:rsidRPr="007A3A67">
        <w:rPr>
          <w:rFonts w:ascii="Times New Roman" w:hAnsi="Times New Roman" w:cs="Times New Roman"/>
          <w:sz w:val="28"/>
          <w:szCs w:val="28"/>
          <w:lang w:val="uk-UA"/>
        </w:rPr>
        <w:t xml:space="preserve"> проблем виховання малюків є їх соціалізація. Цей процес відбувається згідно загальнолюдських цінностей, правил поведінки у людському суспільстві та з урахуванням ментальних особливостей. Найбільше інформації та базових умінь отримує дитина в дошкільні роки. Від того, наскільки вона звикла до спілкування та взаємодії з ровесниками та дорослими, залежить її адаптація до шкільного життя, навчання у новій українській школі. Ні для кого не секрет, що діти, які відвідували дитячий навчальний заклад, набагато краще почувають себе у шкільному колективі, ніж ті, що виховувались вдома. Вони володіють уміннями домовлятися та спільно діяти, вислухати іншого та допомогти, поділитися і поспівчувати.</w:t>
      </w:r>
    </w:p>
    <w:p w:rsidR="007A3A67" w:rsidRPr="007A3A67" w:rsidRDefault="007A3A67" w:rsidP="007A3A67">
      <w:pPr>
        <w:pStyle w:val="a3"/>
        <w:shd w:val="clear" w:color="auto" w:fill="FFFFFF"/>
        <w:spacing w:before="0" w:beforeAutospacing="0" w:after="0" w:afterAutospacing="0" w:line="360" w:lineRule="auto"/>
        <w:ind w:firstLine="851"/>
        <w:jc w:val="both"/>
        <w:textAlignment w:val="baseline"/>
        <w:rPr>
          <w:color w:val="000000"/>
          <w:sz w:val="28"/>
          <w:szCs w:val="28"/>
          <w:lang w:val="uk-UA"/>
        </w:rPr>
      </w:pPr>
      <w:r w:rsidRPr="007A3A67">
        <w:rPr>
          <w:color w:val="000000"/>
          <w:sz w:val="28"/>
          <w:szCs w:val="28"/>
          <w:lang w:val="uk-UA"/>
        </w:rPr>
        <w:t>Саме вміння керувати своїми взаєминами з іншими людьми називається соціальними навичками і відноситься до найбільш важливих умінь людини. Воно дозволяє грамотно спілкуватися, підвищувати якість комунікації, досягати більшої ефективності при контакті з оточуючими і співпереживати їм, а також контролювати свої емоції і поведінку.</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Зауважимо, що дошкільне дитинство – це період первинного становлення особистості, під час якого закладається фундамент, який слугуватиме основою для майбутніх виховних впливів і </w:t>
      </w:r>
      <w:proofErr w:type="spellStart"/>
      <w:r w:rsidRPr="007A3A67">
        <w:rPr>
          <w:rFonts w:ascii="Times New Roman" w:hAnsi="Times New Roman" w:cs="Times New Roman"/>
          <w:sz w:val="28"/>
          <w:szCs w:val="28"/>
          <w:lang w:val="uk-UA"/>
        </w:rPr>
        <w:t>самоактуалізації</w:t>
      </w:r>
      <w:proofErr w:type="spellEnd"/>
      <w:r w:rsidRPr="007A3A67">
        <w:rPr>
          <w:rFonts w:ascii="Times New Roman" w:hAnsi="Times New Roman" w:cs="Times New Roman"/>
          <w:sz w:val="28"/>
          <w:szCs w:val="28"/>
          <w:lang w:val="uk-UA"/>
        </w:rPr>
        <w:t xml:space="preserve"> </w:t>
      </w:r>
      <w:r w:rsidRPr="007A3A67">
        <w:rPr>
          <w:rFonts w:ascii="Times New Roman" w:hAnsi="Times New Roman" w:cs="Times New Roman"/>
          <w:sz w:val="28"/>
          <w:szCs w:val="28"/>
          <w:lang w:val="uk-UA"/>
        </w:rPr>
        <w:lastRenderedPageBreak/>
        <w:t>дитини. Малюк осягає оточуючий світ, наповнений рідними і чужими людьми, поступово приходить до висновку, що з усіма треба рахуватися, мирно співіснувати, спілкуватися, вміти домовлятися, взаємодіяти, надавати та отримувати допомогу тощо. Батьки та дошкільні установи здійснюють процес соціалізації (тобто введення в суспільство) дитини, передають досвід різних моделей соціальної поведінки, допомагають сконструювати персональну систему цінностей.</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У документах, які скеровують виховний процес у дошкільній ланці (Міжнародна конвенція ООН про права дитини, Закони України "Про освіту", "Про дошкільну освіту", "Про охорону дитинства", Базовий компонент дошкільної освіти України) акцентується увага на формуванні соціальної компетентності дитини, від якої залежить доля самої дитини, в більш широкому аспекті,  та суспільства в цілому.</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Над проблемою соціалізації дитини працювала низка вчених: Л.Артемова, І.Бех, А.Богуш, Л.</w:t>
      </w:r>
      <w:proofErr w:type="spellStart"/>
      <w:r w:rsidRPr="007A3A67">
        <w:rPr>
          <w:rFonts w:ascii="Times New Roman" w:hAnsi="Times New Roman" w:cs="Times New Roman"/>
          <w:sz w:val="28"/>
          <w:szCs w:val="28"/>
          <w:lang w:val="uk-UA"/>
        </w:rPr>
        <w:t>Божович</w:t>
      </w:r>
      <w:proofErr w:type="spellEnd"/>
      <w:r w:rsidRPr="007A3A67">
        <w:rPr>
          <w:rFonts w:ascii="Times New Roman" w:hAnsi="Times New Roman" w:cs="Times New Roman"/>
          <w:sz w:val="28"/>
          <w:szCs w:val="28"/>
          <w:lang w:val="uk-UA"/>
        </w:rPr>
        <w:t>, О.</w:t>
      </w:r>
      <w:proofErr w:type="spellStart"/>
      <w:r w:rsidRPr="007A3A67">
        <w:rPr>
          <w:rFonts w:ascii="Times New Roman" w:hAnsi="Times New Roman" w:cs="Times New Roman"/>
          <w:sz w:val="28"/>
          <w:szCs w:val="28"/>
          <w:lang w:val="uk-UA"/>
        </w:rPr>
        <w:t>Кононко</w:t>
      </w:r>
      <w:proofErr w:type="spellEnd"/>
      <w:r w:rsidRPr="007A3A67">
        <w:rPr>
          <w:rFonts w:ascii="Times New Roman" w:hAnsi="Times New Roman" w:cs="Times New Roman"/>
          <w:sz w:val="28"/>
          <w:szCs w:val="28"/>
          <w:lang w:val="uk-UA"/>
        </w:rPr>
        <w:t xml:space="preserve"> В.Кузь, Л.Куликова, С.</w:t>
      </w:r>
      <w:proofErr w:type="spellStart"/>
      <w:r w:rsidRPr="007A3A67">
        <w:rPr>
          <w:rFonts w:ascii="Times New Roman" w:hAnsi="Times New Roman" w:cs="Times New Roman"/>
          <w:sz w:val="28"/>
          <w:szCs w:val="28"/>
          <w:lang w:val="uk-UA"/>
        </w:rPr>
        <w:t>Ладивір</w:t>
      </w:r>
      <w:proofErr w:type="spellEnd"/>
      <w:r w:rsidRPr="007A3A67">
        <w:rPr>
          <w:rFonts w:ascii="Times New Roman" w:hAnsi="Times New Roman" w:cs="Times New Roman"/>
          <w:sz w:val="28"/>
          <w:szCs w:val="28"/>
          <w:lang w:val="uk-UA"/>
        </w:rPr>
        <w:t>, М.Лукашевич, Т.</w:t>
      </w:r>
      <w:proofErr w:type="spellStart"/>
      <w:r w:rsidRPr="007A3A67">
        <w:rPr>
          <w:rFonts w:ascii="Times New Roman" w:hAnsi="Times New Roman" w:cs="Times New Roman"/>
          <w:sz w:val="28"/>
          <w:szCs w:val="28"/>
          <w:lang w:val="uk-UA"/>
        </w:rPr>
        <w:t>Піроженко</w:t>
      </w:r>
      <w:proofErr w:type="spellEnd"/>
      <w:r w:rsidRPr="007A3A67">
        <w:rPr>
          <w:rFonts w:ascii="Times New Roman" w:hAnsi="Times New Roman" w:cs="Times New Roman"/>
          <w:sz w:val="28"/>
          <w:szCs w:val="28"/>
          <w:lang w:val="uk-UA"/>
        </w:rPr>
        <w:t>, Т.</w:t>
      </w:r>
      <w:proofErr w:type="spellStart"/>
      <w:r w:rsidRPr="007A3A67">
        <w:rPr>
          <w:rFonts w:ascii="Times New Roman" w:hAnsi="Times New Roman" w:cs="Times New Roman"/>
          <w:sz w:val="28"/>
          <w:szCs w:val="28"/>
          <w:lang w:val="uk-UA"/>
        </w:rPr>
        <w:t>Поніманська</w:t>
      </w:r>
      <w:proofErr w:type="spellEnd"/>
      <w:r w:rsidRPr="007A3A67">
        <w:rPr>
          <w:rFonts w:ascii="Times New Roman" w:hAnsi="Times New Roman" w:cs="Times New Roman"/>
          <w:sz w:val="28"/>
          <w:szCs w:val="28"/>
          <w:lang w:val="uk-UA"/>
        </w:rPr>
        <w:t xml:space="preserve">, С.Якобсон. Відомі дитячі психологи Л. Виготський, О. Запорожець, В. </w:t>
      </w:r>
      <w:proofErr w:type="spellStart"/>
      <w:r w:rsidRPr="007A3A67">
        <w:rPr>
          <w:rFonts w:ascii="Times New Roman" w:hAnsi="Times New Roman" w:cs="Times New Roman"/>
          <w:sz w:val="28"/>
          <w:szCs w:val="28"/>
          <w:lang w:val="uk-UA"/>
        </w:rPr>
        <w:t>Котирло</w:t>
      </w:r>
      <w:proofErr w:type="spellEnd"/>
      <w:r w:rsidRPr="007A3A67">
        <w:rPr>
          <w:rFonts w:ascii="Times New Roman" w:hAnsi="Times New Roman" w:cs="Times New Roman"/>
          <w:sz w:val="28"/>
          <w:szCs w:val="28"/>
          <w:lang w:val="uk-UA"/>
        </w:rPr>
        <w:t xml:space="preserve"> визначають методологічні підходи до розв’язання питання формування соціальної компетентності дошкільників. У дослідженнях К.</w:t>
      </w:r>
      <w:proofErr w:type="spellStart"/>
      <w:r w:rsidRPr="007A3A67">
        <w:rPr>
          <w:rFonts w:ascii="Times New Roman" w:hAnsi="Times New Roman" w:cs="Times New Roman"/>
          <w:sz w:val="28"/>
          <w:szCs w:val="28"/>
          <w:lang w:val="uk-UA"/>
        </w:rPr>
        <w:t>Абромса</w:t>
      </w:r>
      <w:proofErr w:type="spellEnd"/>
      <w:r w:rsidRPr="007A3A67">
        <w:rPr>
          <w:rFonts w:ascii="Times New Roman" w:hAnsi="Times New Roman" w:cs="Times New Roman"/>
          <w:sz w:val="28"/>
          <w:szCs w:val="28"/>
          <w:lang w:val="uk-UA"/>
        </w:rPr>
        <w:t>, М. Єфименка, В. Кузьменко, Є. Раєвської розглядаються форми, методи, технології розвитку соціальної компетентності.</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Оскільки сучасне суспільство у своєму розвитку зазнає ряд економічних, соціальних, культурних та інших трансформацій, що створює певні труднощі в процесі входження дитини в суспільство, то необхідно створювати сприятливі умови для розвитку соціальних навичок в дошкільному віці, використовуючи при цьому різноманітні засоби, зокрема анімацію.</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Поняття "анімація" має латинське походження (</w:t>
      </w:r>
      <w:proofErr w:type="spellStart"/>
      <w:r w:rsidRPr="007A3A67">
        <w:rPr>
          <w:rFonts w:ascii="Times New Roman" w:hAnsi="Times New Roman" w:cs="Times New Roman"/>
          <w:sz w:val="28"/>
          <w:szCs w:val="28"/>
          <w:lang w:val="uk-UA"/>
        </w:rPr>
        <w:t>anima</w:t>
      </w:r>
      <w:proofErr w:type="spellEnd"/>
      <w:r w:rsidRPr="007A3A67">
        <w:rPr>
          <w:rFonts w:ascii="Times New Roman" w:hAnsi="Times New Roman" w:cs="Times New Roman"/>
          <w:sz w:val="28"/>
          <w:szCs w:val="28"/>
          <w:lang w:val="uk-UA"/>
        </w:rPr>
        <w:t xml:space="preserve"> - вітер, повітря, душа; </w:t>
      </w:r>
      <w:proofErr w:type="spellStart"/>
      <w:r w:rsidRPr="007A3A67">
        <w:rPr>
          <w:rFonts w:ascii="Times New Roman" w:hAnsi="Times New Roman" w:cs="Times New Roman"/>
          <w:sz w:val="28"/>
          <w:szCs w:val="28"/>
          <w:lang w:val="uk-UA"/>
        </w:rPr>
        <w:t>animatus</w:t>
      </w:r>
      <w:proofErr w:type="spellEnd"/>
      <w:r w:rsidRPr="007A3A67">
        <w:rPr>
          <w:rFonts w:ascii="Times New Roman" w:hAnsi="Times New Roman" w:cs="Times New Roman"/>
          <w:sz w:val="28"/>
          <w:szCs w:val="28"/>
          <w:lang w:val="uk-UA"/>
        </w:rPr>
        <w:t xml:space="preserve"> - одухотворення) і означає наснагу, одухотворення, стимулювання життєвих сил, залучення в активність. Термін "анімація" </w:t>
      </w:r>
      <w:r w:rsidRPr="007A3A67">
        <w:rPr>
          <w:rFonts w:ascii="Times New Roman" w:hAnsi="Times New Roman" w:cs="Times New Roman"/>
          <w:sz w:val="28"/>
          <w:szCs w:val="28"/>
          <w:lang w:val="uk-UA"/>
        </w:rPr>
        <w:lastRenderedPageBreak/>
        <w:t>з'явився вперше на початку ХХ ст. у Франції у зв'язку з введенням закону про створення різних асоціацій і трактувався як діяльність, спрямована на те, щоб провокувати і посилювати живий інтерес до культури, художньої творчості.</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Сьогодні поняття «анімація» і «мультиплікація» використовуються як синоніми. Комунікаційні можливості анімаційного відео контенту значно ширші, ніж у традиційному відео. Якщо кінематографічний відеоряд констатує дійсність та викладає факти, то анімаційний метод включає в себе трансляцію неможливої в дійсності ситуації. Анімаційне відео відтворює не відображену, але створену автором картину світу. Тобто мультиплікація – це метод виготовлення відеоматеріалів, в рамках якого створюється повернутий у часі образ дійсності – фактів та явищ [1, с. 68–72]. Слід зазначити, що освоєння нових сфер та тематик в анімаційному кіно почалося не так давно.</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Мультиплікаційний метод у масового глядача в першу чергу асоціюється з розважальною індустрією. Разом із тим цей метод закріпився в культурі та в системі мас-медіа, об’єднавши в собі можливість використання знайомих кожній людині мотивів, великий набір виразних засобів, доступність розуміння. Все це дозволило анімаційному мистецтву включати в себе широкий спектр тем та втілити на екрані ряд творів різної тематики. Сьогодні комунікативний ресурс мультиплікації ще не вичерпаний. Анімація продовжує шукати нові форми, її все частіше застосовують у нових сферах. Зокрема анімаційний контент все частіше застосовується в освіті, науці, науково-популярних ЗМІ. Завдяки анімації вирішується ряд утилітарних завдань, таких-які мобілізація, агітація, навчання, сатиричне висвітлення, наглядна демонстрація. Різноманітність сфер застосування мультиплікації обумовлене універсальністю та інтернаціональністю її комунікативних засобів. У більшості випадків мова анімації не потребує перекладу та пояснення. Унікальний набір комунікативних характеристик дозволяє анімаційному контенту чітко формувати обрані тези [2].</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Мультиплікація виконує важливу функцію формування свідомості та носія ідей. Її розвиток є важливим, оскільки: </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lastRenderedPageBreak/>
        <w:t xml:space="preserve">1. Анімація потрібна дітям, бо саме завдяки мультфільмам відбувається виховання дітей, формування їх світогляду, прищеплюються культурні та соціальні цінності. </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2. Анімація робить навчальний процес більш яскравим та захопливим.</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3. Мультиплікація викликає у дитини ряд почуттів та емоцій. Діти мають можливість відчути емоції тих героїв, за якими вони спостерігають на екрані.</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Анімаційний процес з точки зору системного підходу є процесом задоволення специфічних потреб людини у спілкуванні та формуванні соціальних навичок дітей для їх подальшого повноцінного життя. Анімація, вона ж мультиплікація відображає різні ситуації, має великий вплив на дитячу та дорослу психіку, на психічні процеси.</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Щоб забезпечити різнобічний розвиток особистості кожної дитини, необхідні зусилля всього суспільства, всіх державних і громадських структур. У центрі всіх громадських інтересів стоїть особистість. Згідно з Положенням про психологічну службу, соціальний педагог та практичний психолог співпрацюють у дошкільному навчальному закладі з усіма учасниками освітнього процесу. Поле діяльності досить велике. </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Основне завдання, яке ставлять перед собою спеціалісти – це допомогти дитині зробити її життя більш осмисленим, значущим, розвивати життєві сили, сприяти психологічному здоров’ю кожної дитини, виявляти допомогу і підтримку тим, хто її потребує.</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b/>
          <w:i/>
          <w:sz w:val="28"/>
          <w:szCs w:val="28"/>
          <w:lang w:val="uk-UA"/>
        </w:rPr>
        <w:t>Головне завдання програми</w:t>
      </w:r>
      <w:r w:rsidRPr="007A3A67">
        <w:rPr>
          <w:rFonts w:ascii="Times New Roman" w:hAnsi="Times New Roman" w:cs="Times New Roman"/>
          <w:sz w:val="28"/>
          <w:szCs w:val="28"/>
          <w:lang w:val="uk-UA"/>
        </w:rPr>
        <w:t xml:space="preserve"> – формування соціальних навичок дітей старшого дошкільного віку та розвиток емоційної сфери за допомогою анімації. </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Розроблена програма складається з 12 занять, які охоплюють різну тематику та формують певну соціальну навичку. Заняття є комплексними, які складається з мотиваційної частини, дидактичних ігор та вправ, гімнастики для очей, як обов’язкового елементу перед переглядом мультиплікаційного продукту, </w:t>
      </w:r>
      <w:proofErr w:type="spellStart"/>
      <w:r w:rsidRPr="007A3A67">
        <w:rPr>
          <w:rFonts w:ascii="Times New Roman" w:hAnsi="Times New Roman" w:cs="Times New Roman"/>
          <w:sz w:val="28"/>
          <w:szCs w:val="28"/>
          <w:lang w:val="uk-UA"/>
        </w:rPr>
        <w:t>психогімнастики</w:t>
      </w:r>
      <w:proofErr w:type="spellEnd"/>
      <w:r w:rsidRPr="007A3A67">
        <w:rPr>
          <w:rFonts w:ascii="Times New Roman" w:hAnsi="Times New Roman" w:cs="Times New Roman"/>
          <w:sz w:val="28"/>
          <w:szCs w:val="28"/>
          <w:lang w:val="uk-UA"/>
        </w:rPr>
        <w:t xml:space="preserve"> та </w:t>
      </w:r>
      <w:proofErr w:type="spellStart"/>
      <w:r w:rsidRPr="007A3A67">
        <w:rPr>
          <w:rFonts w:ascii="Times New Roman" w:hAnsi="Times New Roman" w:cs="Times New Roman"/>
          <w:sz w:val="28"/>
          <w:szCs w:val="28"/>
          <w:lang w:val="uk-UA"/>
        </w:rPr>
        <w:t>рефлексійних</w:t>
      </w:r>
      <w:proofErr w:type="spellEnd"/>
      <w:r w:rsidRPr="007A3A67">
        <w:rPr>
          <w:rFonts w:ascii="Times New Roman" w:hAnsi="Times New Roman" w:cs="Times New Roman"/>
          <w:sz w:val="28"/>
          <w:szCs w:val="28"/>
          <w:lang w:val="uk-UA"/>
        </w:rPr>
        <w:t xml:space="preserve"> вправ.</w:t>
      </w:r>
    </w:p>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lastRenderedPageBreak/>
        <w:t>Метою програми є формування соціальних навичок та розвиток емоційної культури старших дошкільників через анімацію (мультиплікацію).</w:t>
      </w:r>
    </w:p>
    <w:p w:rsidR="007A3A67" w:rsidRPr="007A3A67" w:rsidRDefault="007A3A67" w:rsidP="007A3A67">
      <w:pPr>
        <w:pStyle w:val="a4"/>
        <w:spacing w:after="0" w:line="360" w:lineRule="auto"/>
        <w:ind w:left="0" w:firstLine="851"/>
        <w:jc w:val="center"/>
        <w:rPr>
          <w:rFonts w:ascii="Times New Roman" w:hAnsi="Times New Roman" w:cs="Times New Roman"/>
          <w:b/>
          <w:sz w:val="28"/>
          <w:szCs w:val="28"/>
          <w:lang w:val="uk-UA"/>
        </w:rPr>
      </w:pPr>
      <w:r w:rsidRPr="007A3A67">
        <w:rPr>
          <w:rFonts w:ascii="Times New Roman" w:hAnsi="Times New Roman" w:cs="Times New Roman"/>
          <w:b/>
          <w:sz w:val="28"/>
          <w:szCs w:val="28"/>
          <w:lang w:val="uk-UA"/>
        </w:rPr>
        <w:t xml:space="preserve">Структура </w:t>
      </w:r>
      <w:proofErr w:type="spellStart"/>
      <w:r w:rsidRPr="007A3A67">
        <w:rPr>
          <w:rFonts w:ascii="Times New Roman" w:hAnsi="Times New Roman" w:cs="Times New Roman"/>
          <w:b/>
          <w:sz w:val="28"/>
          <w:szCs w:val="28"/>
          <w:lang w:val="uk-UA"/>
        </w:rPr>
        <w:t>корекційно-розвивальної</w:t>
      </w:r>
      <w:proofErr w:type="spellEnd"/>
      <w:r w:rsidRPr="007A3A67">
        <w:rPr>
          <w:rFonts w:ascii="Times New Roman" w:hAnsi="Times New Roman" w:cs="Times New Roman"/>
          <w:b/>
          <w:sz w:val="28"/>
          <w:szCs w:val="28"/>
          <w:lang w:val="uk-UA"/>
        </w:rPr>
        <w:t xml:space="preserve"> програми формування соціальних навичок старших дошкільників засобами мультиплікації</w:t>
      </w:r>
    </w:p>
    <w:tbl>
      <w:tblPr>
        <w:tblStyle w:val="a5"/>
        <w:tblW w:w="9641" w:type="dxa"/>
        <w:tblInd w:w="-176" w:type="dxa"/>
        <w:tblLook w:val="04A0"/>
      </w:tblPr>
      <w:tblGrid>
        <w:gridCol w:w="710"/>
        <w:gridCol w:w="3828"/>
        <w:gridCol w:w="5103"/>
      </w:tblGrid>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proofErr w:type="spellStart"/>
            <w:r w:rsidRPr="007A3A67">
              <w:rPr>
                <w:rFonts w:ascii="Times New Roman" w:hAnsi="Times New Roman" w:cs="Times New Roman"/>
                <w:sz w:val="28"/>
                <w:szCs w:val="28"/>
                <w:lang w:val="uk-UA"/>
              </w:rPr>
              <w:t>з\п</w:t>
            </w:r>
            <w:proofErr w:type="spellEnd"/>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Тема </w:t>
            </w:r>
          </w:p>
        </w:tc>
        <w:tc>
          <w:tcPr>
            <w:tcW w:w="5103" w:type="dxa"/>
          </w:tcPr>
          <w:p w:rsidR="007A3A67" w:rsidRPr="007A3A67" w:rsidRDefault="007A3A67" w:rsidP="007A3A67">
            <w:pPr>
              <w:pStyle w:val="a4"/>
              <w:spacing w:line="360" w:lineRule="auto"/>
              <w:ind w:left="0" w:firstLine="851"/>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Мета заняття:</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1</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«Будьмо знайомі»</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навички спілкування. А саме навчити дитину знайомитися та підтримувати дружні стосунки.</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2</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«Як стати другом?»</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Формувати навички </w:t>
            </w:r>
            <w:proofErr w:type="spellStart"/>
            <w:r w:rsidRPr="007A3A67">
              <w:rPr>
                <w:rFonts w:ascii="Times New Roman" w:hAnsi="Times New Roman" w:cs="Times New Roman"/>
                <w:sz w:val="28"/>
                <w:szCs w:val="28"/>
                <w:lang w:val="uk-UA"/>
              </w:rPr>
              <w:t>емпатії</w:t>
            </w:r>
            <w:proofErr w:type="spellEnd"/>
            <w:r w:rsidRPr="007A3A67">
              <w:rPr>
                <w:rFonts w:ascii="Times New Roman" w:hAnsi="Times New Roman" w:cs="Times New Roman"/>
                <w:sz w:val="28"/>
                <w:szCs w:val="28"/>
                <w:lang w:val="uk-UA"/>
              </w:rPr>
              <w:t>. Вчити дитину співчувати та допомагати, вирішувати певні проблемні ситуації та модифікувати умови існування.</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3</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«Добра справа»</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навички співпрацювати. Розвивати почуття колективізму, вчити працювати в колективі. Виховувати почуття довіри.</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4</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«Страх»</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навичку самоконтролю. Навчити регулювати свої почуття.</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5</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«Компот»</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навички самостійності. Вчити допомагати старшим, виконуючи самостійно справи дорослих.</w:t>
            </w:r>
          </w:p>
        </w:tc>
      </w:tr>
      <w:tr w:rsidR="007A3A67" w:rsidRPr="007A3A67" w:rsidTr="007A76F0">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6</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«Слідопит»</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навичку допитливості. Вчити пізнавати світ, бути наполегливим та допитливим в своїй роботі.</w:t>
            </w:r>
          </w:p>
        </w:tc>
      </w:tr>
      <w:tr w:rsidR="007A3A67" w:rsidRPr="007A3A67" w:rsidTr="007A76F0">
        <w:trPr>
          <w:trHeight w:val="1627"/>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7</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«Ролики»</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навичку упевненості в собі. Вчити дитину доводити справу до кінця  самостійно, вірити в свої сили.</w:t>
            </w:r>
          </w:p>
        </w:tc>
      </w:tr>
      <w:tr w:rsidR="007A3A67" w:rsidRPr="007A3A67" w:rsidTr="007A76F0">
        <w:trPr>
          <w:trHeight w:val="373"/>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8</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«Цукерки»</w:t>
            </w:r>
          </w:p>
        </w:tc>
        <w:tc>
          <w:tcPr>
            <w:tcW w:w="5103" w:type="dxa"/>
          </w:tcPr>
          <w:p w:rsidR="007A3A67" w:rsidRPr="007A3A67" w:rsidRDefault="007A3A67" w:rsidP="007A3A67">
            <w:pPr>
              <w:spacing w:line="360" w:lineRule="auto"/>
              <w:ind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вчити бути справедливим та вчасно </w:t>
            </w:r>
            <w:r w:rsidRPr="007A3A67">
              <w:rPr>
                <w:rFonts w:ascii="Times New Roman" w:hAnsi="Times New Roman" w:cs="Times New Roman"/>
                <w:sz w:val="28"/>
                <w:szCs w:val="28"/>
                <w:lang w:val="uk-UA"/>
              </w:rPr>
              <w:lastRenderedPageBreak/>
              <w:t>визнавати свої помилки</w:t>
            </w:r>
            <w:r w:rsidRPr="007A3A67">
              <w:rPr>
                <w:rFonts w:ascii="Times New Roman" w:hAnsi="Times New Roman" w:cs="Times New Roman"/>
                <w:b/>
                <w:sz w:val="28"/>
                <w:szCs w:val="28"/>
                <w:lang w:val="uk-UA"/>
              </w:rPr>
              <w:t xml:space="preserve">. </w:t>
            </w:r>
            <w:r w:rsidRPr="007A3A67">
              <w:rPr>
                <w:rFonts w:ascii="Times New Roman" w:hAnsi="Times New Roman" w:cs="Times New Roman"/>
                <w:sz w:val="28"/>
                <w:szCs w:val="28"/>
                <w:lang w:val="uk-UA"/>
              </w:rPr>
              <w:t>Формувати навичку чесності.</w:t>
            </w:r>
          </w:p>
        </w:tc>
      </w:tr>
      <w:tr w:rsidR="007A3A67" w:rsidRPr="007A3A67" w:rsidTr="007A76F0">
        <w:trPr>
          <w:trHeight w:val="243"/>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lastRenderedPageBreak/>
              <w:t>9</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«Модниця»</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 xml:space="preserve">Формувати навички толерантності, дружби. Вчити надавати дружню підтримку. Викликати почуття </w:t>
            </w:r>
            <w:proofErr w:type="spellStart"/>
            <w:r w:rsidRPr="007A3A67">
              <w:rPr>
                <w:rFonts w:ascii="Times New Roman" w:hAnsi="Times New Roman" w:cs="Times New Roman"/>
                <w:sz w:val="28"/>
                <w:szCs w:val="28"/>
                <w:lang w:val="uk-UA"/>
              </w:rPr>
              <w:t>емпатії</w:t>
            </w:r>
            <w:proofErr w:type="spellEnd"/>
            <w:r w:rsidRPr="007A3A67">
              <w:rPr>
                <w:rFonts w:ascii="Times New Roman" w:hAnsi="Times New Roman" w:cs="Times New Roman"/>
                <w:sz w:val="28"/>
                <w:szCs w:val="28"/>
                <w:lang w:val="uk-UA"/>
              </w:rPr>
              <w:t>.</w:t>
            </w:r>
          </w:p>
        </w:tc>
      </w:tr>
      <w:tr w:rsidR="007A3A67" w:rsidRPr="007A3A67" w:rsidTr="007A76F0">
        <w:trPr>
          <w:trHeight w:val="221"/>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10</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«Ковдра»</w:t>
            </w:r>
          </w:p>
        </w:tc>
        <w:tc>
          <w:tcPr>
            <w:tcW w:w="5103" w:type="dxa"/>
          </w:tcPr>
          <w:p w:rsidR="007A3A67" w:rsidRPr="007A3A67" w:rsidRDefault="007A3A67" w:rsidP="007A3A67">
            <w:pPr>
              <w:pStyle w:val="a4"/>
              <w:spacing w:line="360" w:lineRule="auto"/>
              <w:ind w:left="0"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навичку взаємодопомоги, вчити виправляти помилки та просити пробачення.</w:t>
            </w:r>
          </w:p>
        </w:tc>
      </w:tr>
      <w:tr w:rsidR="007A3A67" w:rsidRPr="007A3A67" w:rsidTr="007A76F0">
        <w:trPr>
          <w:trHeight w:val="262"/>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11</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«Мішок яблук»</w:t>
            </w:r>
          </w:p>
        </w:tc>
        <w:tc>
          <w:tcPr>
            <w:tcW w:w="5103" w:type="dxa"/>
          </w:tcPr>
          <w:p w:rsidR="007A3A67" w:rsidRPr="007A3A67" w:rsidRDefault="007A3A67" w:rsidP="007A3A67">
            <w:pPr>
              <w:spacing w:line="360" w:lineRule="auto"/>
              <w:ind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вміння ділитися, пригощати та бути вдячним. Вчити помічати дрібниці. Розвивати увагу та мислення.</w:t>
            </w:r>
          </w:p>
        </w:tc>
      </w:tr>
      <w:tr w:rsidR="007A3A67" w:rsidRPr="007A3A67" w:rsidTr="007A76F0">
        <w:trPr>
          <w:trHeight w:val="202"/>
        </w:trPr>
        <w:tc>
          <w:tcPr>
            <w:tcW w:w="710" w:type="dxa"/>
          </w:tcPr>
          <w:p w:rsidR="007A3A67" w:rsidRPr="007A3A67" w:rsidRDefault="007A3A67" w:rsidP="007A3A67">
            <w:pPr>
              <w:pStyle w:val="a4"/>
              <w:spacing w:line="360" w:lineRule="auto"/>
              <w:ind w:left="0"/>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12</w:t>
            </w:r>
          </w:p>
        </w:tc>
        <w:tc>
          <w:tcPr>
            <w:tcW w:w="3828" w:type="dxa"/>
          </w:tcPr>
          <w:p w:rsidR="007A3A67" w:rsidRPr="007A3A67" w:rsidRDefault="007A3A67" w:rsidP="007A3A67">
            <w:pPr>
              <w:pStyle w:val="a4"/>
              <w:spacing w:line="360" w:lineRule="auto"/>
              <w:ind w:left="0" w:firstLine="851"/>
              <w:jc w:val="both"/>
              <w:rPr>
                <w:rFonts w:ascii="Times New Roman" w:hAnsi="Times New Roman" w:cs="Times New Roman"/>
                <w:i/>
                <w:sz w:val="28"/>
                <w:szCs w:val="28"/>
                <w:lang w:val="uk-UA"/>
              </w:rPr>
            </w:pPr>
            <w:r w:rsidRPr="007A3A67">
              <w:rPr>
                <w:rFonts w:ascii="Times New Roman" w:hAnsi="Times New Roman" w:cs="Times New Roman"/>
                <w:i/>
                <w:sz w:val="28"/>
                <w:szCs w:val="28"/>
                <w:lang w:val="uk-UA"/>
              </w:rPr>
              <w:t>«Крихітка Єнот»</w:t>
            </w:r>
          </w:p>
        </w:tc>
        <w:tc>
          <w:tcPr>
            <w:tcW w:w="5103" w:type="dxa"/>
          </w:tcPr>
          <w:p w:rsidR="007A3A67" w:rsidRPr="007A3A67" w:rsidRDefault="007A3A67" w:rsidP="007A3A67">
            <w:pPr>
              <w:spacing w:line="360" w:lineRule="auto"/>
              <w:ind w:firstLine="33"/>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формувати навичку налагоджувати дружні стосунки. Вчити боротися зі страхом.</w:t>
            </w:r>
          </w:p>
        </w:tc>
      </w:tr>
    </w:tbl>
    <w:p w:rsidR="007A3A67" w:rsidRPr="007A3A67" w:rsidRDefault="007A3A67" w:rsidP="007A3A67">
      <w:pPr>
        <w:tabs>
          <w:tab w:val="left" w:pos="3720"/>
        </w:tabs>
        <w:spacing w:after="0" w:line="360" w:lineRule="auto"/>
        <w:ind w:firstLine="851"/>
        <w:jc w:val="both"/>
        <w:rPr>
          <w:rFonts w:ascii="Times New Roman" w:hAnsi="Times New Roman" w:cs="Times New Roman"/>
          <w:sz w:val="28"/>
          <w:szCs w:val="28"/>
          <w:lang w:val="uk-UA"/>
        </w:rPr>
      </w:pPr>
    </w:p>
    <w:p w:rsidR="007A3A67" w:rsidRPr="007A3A67" w:rsidRDefault="007A3A67" w:rsidP="007A3A67">
      <w:pPr>
        <w:spacing w:after="0" w:line="360" w:lineRule="auto"/>
        <w:rPr>
          <w:rFonts w:ascii="Times New Roman" w:hAnsi="Times New Roman" w:cs="Times New Roman"/>
          <w:b/>
          <w:sz w:val="28"/>
          <w:szCs w:val="28"/>
          <w:lang w:val="uk-UA"/>
        </w:rPr>
      </w:pPr>
      <w:r w:rsidRPr="007A3A67">
        <w:rPr>
          <w:rFonts w:ascii="Times New Roman" w:hAnsi="Times New Roman" w:cs="Times New Roman"/>
          <w:b/>
          <w:sz w:val="28"/>
          <w:szCs w:val="28"/>
          <w:lang w:val="uk-UA"/>
        </w:rPr>
        <w:t>Форми і методи роботи:</w:t>
      </w:r>
    </w:p>
    <w:p w:rsidR="007A3A67" w:rsidRPr="007A3A67" w:rsidRDefault="007A3A67" w:rsidP="007A3A67">
      <w:pPr>
        <w:spacing w:after="0" w:line="360" w:lineRule="auto"/>
        <w:rPr>
          <w:rFonts w:ascii="Times New Roman" w:hAnsi="Times New Roman" w:cs="Times New Roman"/>
          <w:b/>
          <w:sz w:val="28"/>
          <w:szCs w:val="28"/>
          <w:lang w:val="uk-UA"/>
        </w:rPr>
      </w:pP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Дидактичні ігри та вправи;</w:t>
      </w: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proofErr w:type="spellStart"/>
      <w:r w:rsidRPr="007A3A67">
        <w:rPr>
          <w:rFonts w:ascii="Times New Roman" w:hAnsi="Times New Roman" w:cs="Times New Roman"/>
          <w:sz w:val="28"/>
          <w:szCs w:val="28"/>
          <w:lang w:val="uk-UA"/>
        </w:rPr>
        <w:t>Психогімнастика</w:t>
      </w:r>
      <w:proofErr w:type="spellEnd"/>
      <w:r w:rsidRPr="007A3A67">
        <w:rPr>
          <w:rFonts w:ascii="Times New Roman" w:hAnsi="Times New Roman" w:cs="Times New Roman"/>
          <w:sz w:val="28"/>
          <w:szCs w:val="28"/>
          <w:lang w:val="uk-UA"/>
        </w:rPr>
        <w:t>;</w:t>
      </w: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Рухливі та музичні ігри;</w:t>
      </w: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Образотворча діяльність;</w:t>
      </w: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Вправи на зняття емоційної напруги;</w:t>
      </w:r>
    </w:p>
    <w:p w:rsidR="007A3A67" w:rsidRPr="007A3A67" w:rsidRDefault="007A3A67" w:rsidP="007A3A67">
      <w:pPr>
        <w:pStyle w:val="a4"/>
        <w:numPr>
          <w:ilvl w:val="0"/>
          <w:numId w:val="1"/>
        </w:numPr>
        <w:spacing w:after="0" w:line="360" w:lineRule="auto"/>
        <w:jc w:val="both"/>
        <w:rPr>
          <w:rFonts w:ascii="Times New Roman" w:hAnsi="Times New Roman" w:cs="Times New Roman"/>
          <w:sz w:val="28"/>
          <w:szCs w:val="28"/>
          <w:lang w:val="uk-UA"/>
        </w:rPr>
      </w:pPr>
      <w:r w:rsidRPr="007A3A67">
        <w:rPr>
          <w:rFonts w:ascii="Times New Roman" w:hAnsi="Times New Roman" w:cs="Times New Roman"/>
          <w:sz w:val="28"/>
          <w:szCs w:val="28"/>
          <w:lang w:val="uk-UA"/>
        </w:rPr>
        <w:t>Перегляд мультиплікації.</w:t>
      </w:r>
    </w:p>
    <w:p w:rsidR="007A3A67" w:rsidRPr="007A3A67" w:rsidRDefault="007A3A67" w:rsidP="007A3A67">
      <w:pPr>
        <w:spacing w:after="0" w:line="360" w:lineRule="auto"/>
        <w:rPr>
          <w:rFonts w:ascii="Times New Roman" w:hAnsi="Times New Roman" w:cs="Times New Roman"/>
          <w:b/>
          <w:sz w:val="28"/>
          <w:szCs w:val="28"/>
          <w:lang w:val="uk-UA"/>
        </w:rPr>
      </w:pPr>
    </w:p>
    <w:p w:rsidR="007A3A67" w:rsidRPr="007A3A67" w:rsidRDefault="007A3A67" w:rsidP="007A3A67">
      <w:pPr>
        <w:spacing w:after="0" w:line="360" w:lineRule="auto"/>
        <w:jc w:val="center"/>
        <w:rPr>
          <w:rFonts w:ascii="Times New Roman" w:hAnsi="Times New Roman" w:cs="Times New Roman"/>
          <w:b/>
          <w:sz w:val="28"/>
          <w:szCs w:val="28"/>
          <w:lang w:val="uk-UA"/>
        </w:rPr>
      </w:pPr>
      <w:r w:rsidRPr="007A3A67">
        <w:rPr>
          <w:rFonts w:ascii="Times New Roman" w:hAnsi="Times New Roman" w:cs="Times New Roman"/>
          <w:b/>
          <w:sz w:val="28"/>
          <w:szCs w:val="28"/>
          <w:lang w:val="uk-UA"/>
        </w:rPr>
        <w:t>МЕТОДИКА ДІАГНОСТУВАННЯ ДІТЕЙ СТАРШОГО ДОШКІЛЬНОГО ВІКУ, АНКЕТУВАННЯ БАТЬКІВ І ПЕДАГОГІВ:</w:t>
      </w:r>
    </w:p>
    <w:p w:rsidR="007A3A67" w:rsidRPr="007A3A67" w:rsidRDefault="007A3A67" w:rsidP="007A3A67">
      <w:pPr>
        <w:widowControl w:val="0"/>
        <w:autoSpaceDE w:val="0"/>
        <w:autoSpaceDN w:val="0"/>
        <w:adjustRightInd w:val="0"/>
        <w:spacing w:after="0" w:line="360" w:lineRule="auto"/>
        <w:ind w:firstLine="851"/>
        <w:jc w:val="center"/>
        <w:rPr>
          <w:rFonts w:ascii="Times New Roman" w:eastAsia="Times New Roman" w:hAnsi="Times New Roman" w:cs="Times New Roman"/>
          <w:b/>
          <w:i/>
          <w:sz w:val="28"/>
          <w:szCs w:val="28"/>
          <w:lang w:val="uk-UA" w:eastAsia="ru-RU"/>
        </w:rPr>
      </w:pPr>
    </w:p>
    <w:p w:rsidR="007A3A67" w:rsidRPr="007A3A67" w:rsidRDefault="007A3A67" w:rsidP="007A3A67">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7A3A67">
        <w:rPr>
          <w:rFonts w:ascii="Times New Roman" w:eastAsia="Times New Roman" w:hAnsi="Times New Roman" w:cs="Times New Roman"/>
          <w:b/>
          <w:i/>
          <w:sz w:val="28"/>
          <w:szCs w:val="28"/>
          <w:lang w:val="uk-UA" w:eastAsia="ru-RU"/>
        </w:rPr>
        <w:t>Тест «Тривожність» (Р.</w:t>
      </w:r>
      <w:proofErr w:type="spellStart"/>
      <w:r w:rsidRPr="007A3A67">
        <w:rPr>
          <w:rFonts w:ascii="Times New Roman" w:eastAsia="Times New Roman" w:hAnsi="Times New Roman" w:cs="Times New Roman"/>
          <w:b/>
          <w:i/>
          <w:sz w:val="28"/>
          <w:szCs w:val="28"/>
          <w:lang w:val="uk-UA" w:eastAsia="ru-RU"/>
        </w:rPr>
        <w:t>Темл</w:t>
      </w:r>
      <w:proofErr w:type="spellEnd"/>
      <w:r w:rsidRPr="007A3A67">
        <w:rPr>
          <w:rFonts w:ascii="Times New Roman" w:eastAsia="Times New Roman" w:hAnsi="Times New Roman" w:cs="Times New Roman"/>
          <w:b/>
          <w:i/>
          <w:sz w:val="28"/>
          <w:szCs w:val="28"/>
          <w:lang w:val="uk-UA" w:eastAsia="ru-RU"/>
        </w:rPr>
        <w:t xml:space="preserve">, М. </w:t>
      </w:r>
      <w:proofErr w:type="spellStart"/>
      <w:r w:rsidRPr="007A3A67">
        <w:rPr>
          <w:rFonts w:ascii="Times New Roman" w:eastAsia="Times New Roman" w:hAnsi="Times New Roman" w:cs="Times New Roman"/>
          <w:b/>
          <w:i/>
          <w:sz w:val="28"/>
          <w:szCs w:val="28"/>
          <w:lang w:val="uk-UA" w:eastAsia="ru-RU"/>
        </w:rPr>
        <w:t>Доркі</w:t>
      </w:r>
      <w:proofErr w:type="spellEnd"/>
      <w:r w:rsidRPr="007A3A67">
        <w:rPr>
          <w:rFonts w:ascii="Times New Roman" w:eastAsia="Times New Roman" w:hAnsi="Times New Roman" w:cs="Times New Roman"/>
          <w:b/>
          <w:i/>
          <w:sz w:val="28"/>
          <w:szCs w:val="28"/>
          <w:lang w:val="uk-UA" w:eastAsia="ru-RU"/>
        </w:rPr>
        <w:t xml:space="preserve">, В. </w:t>
      </w:r>
      <w:proofErr w:type="spellStart"/>
      <w:r w:rsidRPr="007A3A67">
        <w:rPr>
          <w:rFonts w:ascii="Times New Roman" w:eastAsia="Times New Roman" w:hAnsi="Times New Roman" w:cs="Times New Roman"/>
          <w:b/>
          <w:i/>
          <w:sz w:val="28"/>
          <w:szCs w:val="28"/>
          <w:lang w:val="uk-UA" w:eastAsia="ru-RU"/>
        </w:rPr>
        <w:t>Амен</w:t>
      </w:r>
      <w:proofErr w:type="spellEnd"/>
      <w:r w:rsidRPr="007A3A67">
        <w:rPr>
          <w:rFonts w:ascii="Times New Roman" w:eastAsia="Times New Roman" w:hAnsi="Times New Roman" w:cs="Times New Roman"/>
          <w:b/>
          <w:i/>
          <w:sz w:val="28"/>
          <w:szCs w:val="28"/>
          <w:lang w:val="uk-UA" w:eastAsia="ru-RU"/>
        </w:rPr>
        <w:t>)</w:t>
      </w:r>
    </w:p>
    <w:p w:rsidR="007A3A67" w:rsidRPr="007A3A67" w:rsidRDefault="007A3A67" w:rsidP="007A3A67">
      <w:pPr>
        <w:spacing w:after="0" w:line="360" w:lineRule="auto"/>
        <w:rPr>
          <w:rFonts w:ascii="Times New Roman" w:eastAsia="Times New Roman" w:hAnsi="Times New Roman" w:cs="Times New Roman"/>
          <w:b/>
          <w:i/>
          <w:sz w:val="28"/>
          <w:szCs w:val="28"/>
          <w:lang w:val="uk-UA" w:eastAsia="ru-RU"/>
        </w:rPr>
      </w:pPr>
      <w:r w:rsidRPr="007A3A67">
        <w:rPr>
          <w:rFonts w:ascii="Times New Roman" w:eastAsia="Times New Roman" w:hAnsi="Times New Roman" w:cs="Times New Roman"/>
          <w:b/>
          <w:i/>
          <w:sz w:val="28"/>
          <w:szCs w:val="28"/>
          <w:lang w:val="uk-UA" w:eastAsia="ru-RU"/>
        </w:rPr>
        <w:t>Анкета для батьків</w:t>
      </w:r>
    </w:p>
    <w:p w:rsidR="007A3A67" w:rsidRPr="007A3A67" w:rsidRDefault="007A3A67" w:rsidP="007A3A67">
      <w:pPr>
        <w:spacing w:after="0" w:line="360" w:lineRule="auto"/>
        <w:rPr>
          <w:rFonts w:ascii="Times New Roman" w:eastAsia="Times New Roman" w:hAnsi="Times New Roman" w:cs="Times New Roman"/>
          <w:b/>
          <w:i/>
          <w:sz w:val="28"/>
          <w:szCs w:val="28"/>
          <w:lang w:val="uk-UA" w:eastAsia="ru-RU"/>
        </w:rPr>
      </w:pPr>
      <w:r w:rsidRPr="007A3A67">
        <w:rPr>
          <w:rFonts w:ascii="Times New Roman" w:eastAsia="Times New Roman" w:hAnsi="Times New Roman" w:cs="Times New Roman"/>
          <w:b/>
          <w:i/>
          <w:sz w:val="28"/>
          <w:szCs w:val="28"/>
          <w:lang w:val="uk-UA" w:eastAsia="ru-RU"/>
        </w:rPr>
        <w:t>Анкета для вихователів</w:t>
      </w:r>
    </w:p>
    <w:p w:rsidR="007A3A67" w:rsidRPr="007A3A67" w:rsidRDefault="007A3A67" w:rsidP="007A3A67">
      <w:pPr>
        <w:spacing w:after="0" w:line="360" w:lineRule="auto"/>
        <w:rPr>
          <w:rFonts w:ascii="Times New Roman" w:eastAsia="Times New Roman" w:hAnsi="Times New Roman" w:cs="Times New Roman"/>
          <w:b/>
          <w:i/>
          <w:sz w:val="28"/>
          <w:szCs w:val="28"/>
          <w:lang w:val="uk-UA" w:eastAsia="ru-RU"/>
        </w:rPr>
      </w:pPr>
      <w:r w:rsidRPr="007A3A67">
        <w:rPr>
          <w:rFonts w:ascii="Times New Roman" w:eastAsia="Times New Roman" w:hAnsi="Times New Roman" w:cs="Times New Roman"/>
          <w:b/>
          <w:i/>
          <w:sz w:val="28"/>
          <w:szCs w:val="28"/>
          <w:lang w:val="uk-UA" w:eastAsia="ru-RU"/>
        </w:rPr>
        <w:lastRenderedPageBreak/>
        <w:t>Проективний тест «Чарівна країна почуттів» (Т. Д. Зінкевич-Євстигнєєва)</w:t>
      </w:r>
    </w:p>
    <w:p w:rsidR="007A3A67" w:rsidRPr="007A3A67" w:rsidRDefault="007A3A67" w:rsidP="007A3A67">
      <w:pPr>
        <w:spacing w:after="0" w:line="360" w:lineRule="auto"/>
        <w:rPr>
          <w:rFonts w:ascii="Times New Roman" w:eastAsia="Times New Roman" w:hAnsi="Times New Roman" w:cs="Times New Roman"/>
          <w:b/>
          <w:i/>
          <w:sz w:val="28"/>
          <w:szCs w:val="28"/>
          <w:lang w:val="uk-UA" w:eastAsia="ru-RU"/>
        </w:rPr>
      </w:pPr>
      <w:r w:rsidRPr="007A3A67">
        <w:rPr>
          <w:rFonts w:ascii="Times New Roman" w:eastAsia="Times New Roman" w:hAnsi="Times New Roman" w:cs="Times New Roman"/>
          <w:b/>
          <w:i/>
          <w:sz w:val="28"/>
          <w:szCs w:val="28"/>
          <w:lang w:val="uk-UA" w:eastAsia="ru-RU"/>
        </w:rPr>
        <w:t xml:space="preserve">Схема спостереження щодо оцінки неблагополуччя дитини в групі Методика експрес-оцінювання рівня сформованості комунікативних умінь і навичок у дітей старшого дошкільного віку (Г. А. </w:t>
      </w:r>
      <w:proofErr w:type="spellStart"/>
      <w:r w:rsidRPr="007A3A67">
        <w:rPr>
          <w:rFonts w:ascii="Times New Roman" w:eastAsia="Times New Roman" w:hAnsi="Times New Roman" w:cs="Times New Roman"/>
          <w:b/>
          <w:i/>
          <w:sz w:val="28"/>
          <w:szCs w:val="28"/>
          <w:lang w:val="uk-UA" w:eastAsia="ru-RU"/>
        </w:rPr>
        <w:t>Широкова</w:t>
      </w:r>
      <w:proofErr w:type="spellEnd"/>
      <w:r w:rsidRPr="007A3A67">
        <w:rPr>
          <w:rFonts w:ascii="Times New Roman" w:eastAsia="Times New Roman" w:hAnsi="Times New Roman" w:cs="Times New Roman"/>
          <w:b/>
          <w:i/>
          <w:sz w:val="28"/>
          <w:szCs w:val="28"/>
          <w:lang w:val="uk-UA" w:eastAsia="ru-RU"/>
        </w:rPr>
        <w:t>)</w:t>
      </w:r>
    </w:p>
    <w:p w:rsidR="007A3A67" w:rsidRPr="007A3A67" w:rsidRDefault="007A3A67" w:rsidP="007A3A67">
      <w:pPr>
        <w:widowControl w:val="0"/>
        <w:autoSpaceDE w:val="0"/>
        <w:autoSpaceDN w:val="0"/>
        <w:adjustRightInd w:val="0"/>
        <w:spacing w:after="0" w:line="360" w:lineRule="auto"/>
        <w:rPr>
          <w:rFonts w:ascii="Times New Roman" w:eastAsia="Times New Roman" w:hAnsi="Times New Roman" w:cs="Times New Roman"/>
          <w:b/>
          <w:i/>
          <w:sz w:val="28"/>
          <w:szCs w:val="28"/>
          <w:lang w:val="uk-UA" w:eastAsia="uk-UA"/>
        </w:rPr>
      </w:pPr>
      <w:r w:rsidRPr="007A3A67">
        <w:rPr>
          <w:rFonts w:ascii="Times New Roman" w:eastAsia="Times New Roman" w:hAnsi="Times New Roman" w:cs="Times New Roman"/>
          <w:b/>
          <w:bCs/>
          <w:i/>
          <w:sz w:val="28"/>
          <w:szCs w:val="28"/>
          <w:lang w:val="uk-UA" w:eastAsia="uk-UA"/>
        </w:rPr>
        <w:t>Методика «Кактус» Автор методики</w:t>
      </w:r>
      <w:r w:rsidRPr="007A3A67">
        <w:rPr>
          <w:rFonts w:ascii="Times New Roman" w:eastAsia="Times New Roman" w:hAnsi="Times New Roman" w:cs="Times New Roman"/>
          <w:b/>
          <w:i/>
          <w:sz w:val="28"/>
          <w:szCs w:val="28"/>
          <w:lang w:val="uk-UA" w:eastAsia="uk-UA"/>
        </w:rPr>
        <w:t> – Панфілова М. А. </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b/>
          <w:sz w:val="28"/>
          <w:szCs w:val="28"/>
          <w:lang w:val="uk-UA" w:eastAsia="uk-UA"/>
        </w:rPr>
        <w:t xml:space="preserve">Методика дослідження емоційного ставлення до однолітків у дітей 5-6 років А. Д. </w:t>
      </w:r>
      <w:proofErr w:type="spellStart"/>
      <w:r w:rsidRPr="007A3A67">
        <w:rPr>
          <w:rFonts w:ascii="Times New Roman" w:eastAsia="Times New Roman" w:hAnsi="Times New Roman" w:cs="Times New Roman"/>
          <w:b/>
          <w:sz w:val="28"/>
          <w:szCs w:val="28"/>
          <w:lang w:val="uk-UA" w:eastAsia="uk-UA"/>
        </w:rPr>
        <w:t>Кошелевої</w:t>
      </w:r>
      <w:proofErr w:type="spellEnd"/>
      <w:r w:rsidRPr="007A3A67">
        <w:rPr>
          <w:rFonts w:ascii="Times New Roman" w:eastAsia="Times New Roman" w:hAnsi="Times New Roman" w:cs="Times New Roman"/>
          <w:b/>
          <w:sz w:val="28"/>
          <w:szCs w:val="28"/>
          <w:lang w:val="uk-UA" w:eastAsia="uk-UA"/>
        </w:rPr>
        <w:t xml:space="preserve"> в модифікації Є. М. Васильєвої</w:t>
      </w:r>
      <w:r w:rsidRPr="007A3A67">
        <w:rPr>
          <w:rFonts w:ascii="Times New Roman" w:eastAsia="Times New Roman" w:hAnsi="Times New Roman" w:cs="Times New Roman"/>
          <w:sz w:val="28"/>
          <w:szCs w:val="28"/>
          <w:lang w:val="uk-UA" w:eastAsia="uk-UA"/>
        </w:rPr>
        <w:t xml:space="preserve"> </w:t>
      </w:r>
    </w:p>
    <w:p w:rsidR="007A3A67" w:rsidRPr="007A3A67" w:rsidRDefault="007A3A67" w:rsidP="007A3A67">
      <w:pPr>
        <w:spacing w:after="0" w:line="360" w:lineRule="auto"/>
        <w:jc w:val="both"/>
        <w:rPr>
          <w:rFonts w:ascii="Times New Roman" w:eastAsia="Times New Roman" w:hAnsi="Times New Roman" w:cs="Times New Roman"/>
          <w:b/>
          <w:sz w:val="28"/>
          <w:szCs w:val="28"/>
          <w:lang w:val="uk-UA" w:eastAsia="uk-UA"/>
        </w:rPr>
      </w:pPr>
      <w:r w:rsidRPr="007A3A67">
        <w:rPr>
          <w:rFonts w:ascii="Times New Roman" w:eastAsia="Times New Roman" w:hAnsi="Times New Roman" w:cs="Times New Roman"/>
          <w:b/>
          <w:sz w:val="28"/>
          <w:szCs w:val="28"/>
          <w:lang w:val="uk-UA" w:eastAsia="uk-UA"/>
        </w:rPr>
        <w:t xml:space="preserve">Методика «Незакінчених розповідей» </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p>
    <w:p w:rsidR="007A3A67" w:rsidRPr="007A3A67" w:rsidRDefault="007A3A67" w:rsidP="007A3A67">
      <w:pPr>
        <w:spacing w:after="0" w:line="360" w:lineRule="auto"/>
        <w:jc w:val="center"/>
        <w:rPr>
          <w:rFonts w:ascii="Times New Roman" w:eastAsia="Times New Roman" w:hAnsi="Times New Roman" w:cs="Times New Roman"/>
          <w:b/>
          <w:sz w:val="28"/>
          <w:szCs w:val="28"/>
          <w:lang w:val="uk-UA" w:eastAsia="uk-UA"/>
        </w:rPr>
      </w:pPr>
      <w:r w:rsidRPr="007A3A67">
        <w:rPr>
          <w:rFonts w:ascii="Times New Roman" w:eastAsia="Times New Roman" w:hAnsi="Times New Roman" w:cs="Times New Roman"/>
          <w:b/>
          <w:sz w:val="28"/>
          <w:szCs w:val="28"/>
          <w:lang w:val="uk-UA" w:eastAsia="uk-UA"/>
        </w:rPr>
        <w:t xml:space="preserve">ВИМОГИ ТА МЕТОДИЧНІ РЕКОМЕНДАЦІЇ </w:t>
      </w:r>
    </w:p>
    <w:p w:rsidR="007A3A67" w:rsidRPr="007A3A67" w:rsidRDefault="007A3A67" w:rsidP="007A3A67">
      <w:pPr>
        <w:spacing w:after="0" w:line="360" w:lineRule="auto"/>
        <w:jc w:val="center"/>
        <w:rPr>
          <w:rFonts w:ascii="Times New Roman" w:eastAsia="Times New Roman" w:hAnsi="Times New Roman" w:cs="Times New Roman"/>
          <w:b/>
          <w:sz w:val="28"/>
          <w:szCs w:val="28"/>
          <w:lang w:val="uk-UA" w:eastAsia="uk-UA"/>
        </w:rPr>
      </w:pPr>
      <w:r w:rsidRPr="007A3A67">
        <w:rPr>
          <w:rFonts w:ascii="Times New Roman" w:eastAsia="Times New Roman" w:hAnsi="Times New Roman" w:cs="Times New Roman"/>
          <w:b/>
          <w:sz w:val="28"/>
          <w:szCs w:val="28"/>
          <w:lang w:val="uk-UA" w:eastAsia="uk-UA"/>
        </w:rPr>
        <w:t>ЩОДО РЕАЛІЗАЦІЇ ПРОГРАМИ</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sz w:val="28"/>
          <w:szCs w:val="28"/>
          <w:lang w:val="uk-UA" w:eastAsia="uk-UA"/>
        </w:rPr>
        <w:t xml:space="preserve">1. Заняття розраховані на старших дошкільників, проводить практичний психолог або соціальний педагог. При необхідності заняття може бути використане вихователем або проводитися </w:t>
      </w:r>
      <w:proofErr w:type="spellStart"/>
      <w:r w:rsidRPr="007A3A67">
        <w:rPr>
          <w:rFonts w:ascii="Times New Roman" w:eastAsia="Times New Roman" w:hAnsi="Times New Roman" w:cs="Times New Roman"/>
          <w:sz w:val="28"/>
          <w:szCs w:val="28"/>
          <w:lang w:val="uk-UA" w:eastAsia="uk-UA"/>
        </w:rPr>
        <w:t>бінарно</w:t>
      </w:r>
      <w:proofErr w:type="spellEnd"/>
      <w:r w:rsidRPr="007A3A67">
        <w:rPr>
          <w:rFonts w:ascii="Times New Roman" w:eastAsia="Times New Roman" w:hAnsi="Times New Roman" w:cs="Times New Roman"/>
          <w:sz w:val="28"/>
          <w:szCs w:val="28"/>
          <w:lang w:val="uk-UA" w:eastAsia="uk-UA"/>
        </w:rPr>
        <w:t>. 2 рази на місяць. Тривалість заняття 20-25 хвилин. Кількість занять (12) розраховано на 6 місяців (листопад-березень).</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sz w:val="28"/>
          <w:szCs w:val="28"/>
          <w:lang w:val="uk-UA" w:eastAsia="uk-UA"/>
        </w:rPr>
        <w:t>2. Перед початком занять необхідно провести попередню діагностичну роботу, до якої були підібрані вказані вище методики, а також спостереження за дітьми під час різних видів діяльності. Та сформувати різнозначну групу, до якої слід зарахувати не більше 10 дітей з однаковим рівнем сформованості соціальних навичок та емоційної сфери дошкільника.</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sz w:val="28"/>
          <w:szCs w:val="28"/>
          <w:lang w:val="uk-UA" w:eastAsia="uk-UA"/>
        </w:rPr>
        <w:t>3. Заняття потрібно проводити в окремому приміщенні, або в кабінеті практичного психолога.</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b/>
          <w:sz w:val="28"/>
          <w:szCs w:val="28"/>
          <w:lang w:val="uk-UA" w:eastAsia="uk-UA"/>
        </w:rPr>
        <w:t xml:space="preserve">Очікувані результати (гіпотеза): </w:t>
      </w:r>
      <w:r w:rsidRPr="007A3A67">
        <w:rPr>
          <w:rFonts w:ascii="Times New Roman" w:eastAsia="Times New Roman" w:hAnsi="Times New Roman" w:cs="Times New Roman"/>
          <w:sz w:val="28"/>
          <w:szCs w:val="28"/>
          <w:lang w:val="uk-UA" w:eastAsia="uk-UA"/>
        </w:rPr>
        <w:t xml:space="preserve">після реалізації </w:t>
      </w:r>
      <w:proofErr w:type="spellStart"/>
      <w:r w:rsidRPr="007A3A67">
        <w:rPr>
          <w:rFonts w:ascii="Times New Roman" w:eastAsia="Times New Roman" w:hAnsi="Times New Roman" w:cs="Times New Roman"/>
          <w:sz w:val="28"/>
          <w:szCs w:val="28"/>
          <w:lang w:val="uk-UA" w:eastAsia="uk-UA"/>
        </w:rPr>
        <w:t>корекційно-розвивальної</w:t>
      </w:r>
      <w:proofErr w:type="spellEnd"/>
      <w:r w:rsidRPr="007A3A67">
        <w:rPr>
          <w:rFonts w:ascii="Times New Roman" w:eastAsia="Times New Roman" w:hAnsi="Times New Roman" w:cs="Times New Roman"/>
          <w:sz w:val="28"/>
          <w:szCs w:val="28"/>
          <w:lang w:val="uk-UA" w:eastAsia="uk-UA"/>
        </w:rPr>
        <w:t xml:space="preserve"> програми у дітей старшого дошкільного віку підвищиться рівень сформованості соціальних навичок та рівень розвитку емоційної сфери.</w:t>
      </w:r>
    </w:p>
    <w:p w:rsidR="007A3A67" w:rsidRPr="007A3A67" w:rsidRDefault="007A3A67" w:rsidP="007A3A67">
      <w:pPr>
        <w:spacing w:after="0" w:line="360" w:lineRule="auto"/>
        <w:jc w:val="both"/>
        <w:rPr>
          <w:rFonts w:ascii="Times New Roman" w:eastAsia="Times New Roman" w:hAnsi="Times New Roman" w:cs="Times New Roman"/>
          <w:sz w:val="28"/>
          <w:szCs w:val="28"/>
          <w:lang w:val="uk-UA" w:eastAsia="uk-UA"/>
        </w:rPr>
      </w:pPr>
      <w:r w:rsidRPr="007A3A67">
        <w:rPr>
          <w:rFonts w:ascii="Times New Roman" w:eastAsia="Times New Roman" w:hAnsi="Times New Roman" w:cs="Times New Roman"/>
          <w:sz w:val="28"/>
          <w:szCs w:val="28"/>
          <w:lang w:val="uk-UA" w:eastAsia="uk-UA"/>
        </w:rPr>
        <w:t xml:space="preserve">Заняття також сприятимуть зниженню рівня тривожності і агресивності у дітей, розвитку почуттів, таких як </w:t>
      </w:r>
      <w:proofErr w:type="spellStart"/>
      <w:r w:rsidRPr="007A3A67">
        <w:rPr>
          <w:rFonts w:ascii="Times New Roman" w:eastAsia="Times New Roman" w:hAnsi="Times New Roman" w:cs="Times New Roman"/>
          <w:sz w:val="28"/>
          <w:szCs w:val="28"/>
          <w:lang w:val="uk-UA" w:eastAsia="uk-UA"/>
        </w:rPr>
        <w:t>емпатія</w:t>
      </w:r>
      <w:proofErr w:type="spellEnd"/>
      <w:r w:rsidRPr="007A3A67">
        <w:rPr>
          <w:rFonts w:ascii="Times New Roman" w:eastAsia="Times New Roman" w:hAnsi="Times New Roman" w:cs="Times New Roman"/>
          <w:sz w:val="28"/>
          <w:szCs w:val="28"/>
          <w:lang w:val="uk-UA" w:eastAsia="uk-UA"/>
        </w:rPr>
        <w:t xml:space="preserve">, уявлення, комунікативних здібностей з однолітками та дорослими. </w:t>
      </w:r>
    </w:p>
    <w:p w:rsidR="00E71B59" w:rsidRPr="007A3A67" w:rsidRDefault="00E71B59">
      <w:pPr>
        <w:rPr>
          <w:lang w:val="uk-UA"/>
        </w:rPr>
      </w:pPr>
    </w:p>
    <w:sectPr w:rsidR="00E71B59" w:rsidRPr="007A3A67" w:rsidSect="00E71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6EB1"/>
    <w:multiLevelType w:val="hybridMultilevel"/>
    <w:tmpl w:val="7CBC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429EF"/>
    <w:multiLevelType w:val="hybridMultilevel"/>
    <w:tmpl w:val="EFE6D84E"/>
    <w:lvl w:ilvl="0" w:tplc="04190011">
      <w:start w:val="1"/>
      <w:numFmt w:val="decimal"/>
      <w:lvlText w:val="%1)"/>
      <w:lvlJc w:val="left"/>
      <w:pPr>
        <w:ind w:left="998" w:hanging="360"/>
      </w:pPr>
      <w:rPr>
        <w:rFonts w:hint="default"/>
      </w:rPr>
    </w:lvl>
    <w:lvl w:ilvl="1" w:tplc="04190003" w:tentative="1">
      <w:start w:val="1"/>
      <w:numFmt w:val="bullet"/>
      <w:lvlText w:val="o"/>
      <w:lvlJc w:val="left"/>
      <w:pPr>
        <w:ind w:left="1718" w:hanging="360"/>
      </w:pPr>
      <w:rPr>
        <w:rFonts w:ascii="Courier New" w:hAnsi="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2">
    <w:nsid w:val="6E033C5F"/>
    <w:multiLevelType w:val="singleLevel"/>
    <w:tmpl w:val="60921E76"/>
    <w:lvl w:ilvl="0">
      <w:start w:val="1"/>
      <w:numFmt w:val="decimal"/>
      <w:lvlText w:val="%1."/>
      <w:legacy w:legacy="1" w:legacySpace="0" w:legacyIndent="254"/>
      <w:lvlJc w:val="left"/>
      <w:rPr>
        <w:rFonts w:ascii="Times New Roman" w:hAnsi="Times New Roman" w:cs="Times New Roman"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3A67"/>
    <w:rsid w:val="000F1DD6"/>
    <w:rsid w:val="007A3A67"/>
    <w:rsid w:val="009400DF"/>
    <w:rsid w:val="00E71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3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7A3A67"/>
    <w:pPr>
      <w:ind w:left="720"/>
      <w:contextualSpacing/>
    </w:pPr>
  </w:style>
  <w:style w:type="table" w:styleId="a5">
    <w:name w:val="Table Grid"/>
    <w:basedOn w:val="a1"/>
    <w:uiPriority w:val="59"/>
    <w:rsid w:val="007A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A3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ЛЮБИМАЯ</dc:creator>
  <cp:lastModifiedBy>ЛЮБИМАЯ</cp:lastModifiedBy>
  <cp:revision>1</cp:revision>
  <dcterms:created xsi:type="dcterms:W3CDTF">2020-04-17T07:50:00Z</dcterms:created>
  <dcterms:modified xsi:type="dcterms:W3CDTF">2020-04-17T07:58:00Z</dcterms:modified>
</cp:coreProperties>
</file>