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7396" w14:textId="77777777" w:rsidR="00C04B1B" w:rsidRPr="00930EA5" w:rsidRDefault="00C04B1B" w:rsidP="00E900E5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 w:rsidRPr="00930EA5">
        <w:rPr>
          <w:rFonts w:ascii="Times New Roman" w:hAnsi="Times New Roman"/>
          <w:sz w:val="28"/>
          <w:szCs w:val="28"/>
          <w:lang w:val="uk-UA"/>
        </w:rPr>
        <w:t>Додаток 2</w:t>
      </w:r>
    </w:p>
    <w:p w14:paraId="05C42513" w14:textId="0849AA53" w:rsidR="00C04B1B" w:rsidRPr="00930EA5" w:rsidRDefault="00C04B1B" w:rsidP="00E900E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930EA5">
        <w:rPr>
          <w:rFonts w:ascii="Times New Roman" w:hAnsi="Times New Roman"/>
          <w:sz w:val="28"/>
          <w:szCs w:val="28"/>
        </w:rPr>
        <w:t xml:space="preserve">до наказу Управління освіти </w:t>
      </w:r>
    </w:p>
    <w:p w14:paraId="50CF0CBD" w14:textId="0D17E9AD" w:rsidR="00C04B1B" w:rsidRPr="00930EA5" w:rsidRDefault="00C04B1B" w:rsidP="00E900E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930EA5">
        <w:rPr>
          <w:rFonts w:ascii="Times New Roman" w:hAnsi="Times New Roman"/>
          <w:sz w:val="28"/>
          <w:szCs w:val="28"/>
        </w:rPr>
        <w:t xml:space="preserve">і науки Черкаської обласної                 </w:t>
      </w:r>
    </w:p>
    <w:p w14:paraId="32288966" w14:textId="696C5C2D" w:rsidR="00C04B1B" w:rsidRPr="00930EA5" w:rsidRDefault="00C04B1B" w:rsidP="00E900E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930EA5">
        <w:rPr>
          <w:rFonts w:ascii="Times New Roman" w:hAnsi="Times New Roman"/>
          <w:sz w:val="28"/>
          <w:szCs w:val="28"/>
        </w:rPr>
        <w:t>державної адміністрації</w:t>
      </w:r>
    </w:p>
    <w:p w14:paraId="582BE69E" w14:textId="5BD0E98D" w:rsidR="00C04B1B" w:rsidRPr="00930EA5" w:rsidRDefault="00C04B1B" w:rsidP="00E900E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930EA5">
        <w:rPr>
          <w:rFonts w:ascii="Times New Roman" w:hAnsi="Times New Roman"/>
          <w:sz w:val="28"/>
          <w:szCs w:val="28"/>
        </w:rPr>
        <w:t xml:space="preserve">від </w:t>
      </w:r>
      <w:r w:rsidR="00DE14A0">
        <w:rPr>
          <w:rFonts w:ascii="Times New Roman" w:hAnsi="Times New Roman"/>
          <w:sz w:val="28"/>
          <w:szCs w:val="28"/>
          <w:u w:val="single"/>
        </w:rPr>
        <w:t>09.05.2024</w:t>
      </w:r>
      <w:r w:rsidRPr="00930EA5">
        <w:rPr>
          <w:rFonts w:ascii="Times New Roman" w:hAnsi="Times New Roman"/>
          <w:sz w:val="28"/>
          <w:szCs w:val="28"/>
        </w:rPr>
        <w:t xml:space="preserve"> № </w:t>
      </w:r>
      <w:r w:rsidR="00DE14A0">
        <w:rPr>
          <w:rFonts w:ascii="Times New Roman" w:hAnsi="Times New Roman"/>
          <w:sz w:val="28"/>
          <w:szCs w:val="28"/>
          <w:u w:val="single"/>
        </w:rPr>
        <w:t>85</w:t>
      </w:r>
    </w:p>
    <w:p w14:paraId="2F3C7717" w14:textId="77777777" w:rsidR="00E900E5" w:rsidRPr="00930EA5" w:rsidRDefault="00E900E5" w:rsidP="00E900E5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3B3010" w14:textId="46E7372C" w:rsidR="00C04B1B" w:rsidRPr="00930EA5" w:rsidRDefault="00C04B1B" w:rsidP="00E900E5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930EA5">
        <w:rPr>
          <w:rFonts w:ascii="Times New Roman" w:hAnsi="Times New Roman"/>
          <w:b/>
          <w:i/>
          <w:sz w:val="28"/>
          <w:szCs w:val="28"/>
        </w:rPr>
        <w:t>Список педагогічних працівників,</w:t>
      </w:r>
    </w:p>
    <w:p w14:paraId="24AFA889" w14:textId="5B9038FD" w:rsidR="00C04B1B" w:rsidRPr="00930EA5" w:rsidRDefault="00C04B1B" w:rsidP="00E900E5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930EA5">
        <w:rPr>
          <w:rFonts w:ascii="Times New Roman" w:hAnsi="Times New Roman"/>
          <w:b/>
          <w:i/>
          <w:sz w:val="28"/>
          <w:szCs w:val="28"/>
        </w:rPr>
        <w:t>матеріали яких визнані кращими і можуть бути рекомендовані</w:t>
      </w:r>
    </w:p>
    <w:p w14:paraId="01E157A1" w14:textId="77777777" w:rsidR="00C04B1B" w:rsidRPr="00930EA5" w:rsidRDefault="00C04B1B" w:rsidP="00E900E5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930EA5">
        <w:rPr>
          <w:rFonts w:ascii="Times New Roman" w:hAnsi="Times New Roman"/>
          <w:b/>
          <w:i/>
          <w:sz w:val="28"/>
          <w:szCs w:val="28"/>
        </w:rPr>
        <w:t>для впровадження у практику роботи педагогів області</w:t>
      </w:r>
    </w:p>
    <w:p w14:paraId="713BA469" w14:textId="0DB566C5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Авторський колектив Новоукраїнського навчально-виховного комплексу „Дошкільний навчальний заклад – загальноосвітня школа І-ІІ ступенів“ Чорнобаївської селищної ради Черкаської області у складі: Палій Валентина Василівна, директор, учитель біології та хімії; Гончарова Людмила Василівна, Лесечко Ніна Василівна,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Плахота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Оксана Михайлівна, учителі початкових класів, </w:t>
      </w:r>
      <w:r w:rsid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за посібник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Медіаосвіта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 пріоритетний компонент Нової української школи </w:t>
      </w:r>
      <w:r w:rsid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в умовах інформаційно-цифрового суспільства“.</w:t>
      </w:r>
    </w:p>
    <w:p w14:paraId="181F3F31" w14:textId="57C8AE53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Арчибасова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Тетяна Юріївна, завідувач методичного відділу;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Букіна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Людмила Валентинівна, Овсієнко Катерина Вікторівна,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Сазонець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Анна Вікторівна, керівники ансамблю спортивного бального танцю „Колорит“ Будинку дитячої та юнацької творчості Смілянської міської ради Черкаської області, за методичний посібник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Помагайко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для батьків і дітей: формування соціальних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компетентностей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і гармонізація міжособистісної взаємодії у хореографічному колективі засобами тренінгових технологій“. </w:t>
      </w:r>
    </w:p>
    <w:p w14:paraId="01C7F5C6" w14:textId="75FA2262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Боченкова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Валентина Василівна, директор; Буряк Світлана Дмитрівна, заступник директора з навчально-методичної роботи Золотоніської гімназії  </w:t>
      </w:r>
      <w:r w:rsid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ім. С.</w:t>
      </w:r>
      <w:r w:rsidR="00E03762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Д. Скляренка Золотоніської міської ради Черкаської області, за методичний посібник „Модернізація змісту освіти – стратегічний напрям підвищення якості освітньої діяльності“.</w:t>
      </w:r>
    </w:p>
    <w:p w14:paraId="6F2C5E88" w14:textId="355B46D3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Бугай Людмила Миколаївна, директор Драбівського ліцею Драбівської селищної ради, за навчально-методичний посібник „Міжпредметна інтеграція </w:t>
      </w:r>
      <w:r w:rsid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як освітня стратегія розкриття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компетентнісного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потенціалу початкової освіти </w:t>
      </w:r>
      <w:r w:rsid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 контексті ідей Нової української школи“. </w:t>
      </w:r>
    </w:p>
    <w:p w14:paraId="14336AB1" w14:textId="3981F468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Возна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Ірина Вікторівна, заступн</w:t>
      </w:r>
      <w:r w:rsidR="00FD5EE8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ик директора з виховної роботи л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іцею „Успіх“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Монастирищенської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міської ради Черкаської області; Мурзак Галина Валентинівна, методист Будинку дитячої та юнацької творчості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Монастирищенської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міської ради Черкаської області; Мудрак Людмила Андріївна, заступник директора з виховної роботи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Цибулівського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ліцею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Монастирищенської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міської ради Черкаської області, за посібник „Лялька-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мотанка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 засіб національно-патріотичного виховання </w:t>
      </w:r>
      <w:r w:rsid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в Концепції Нової української школи“.</w:t>
      </w:r>
    </w:p>
    <w:p w14:paraId="1390C645" w14:textId="6DC78049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Гичка Ірина Іванівна, завідувач бібліотеки Смілянського навчально-виховного комплексу „загальноосвітня школа І ступеня – гімназія імені                      В.</w:t>
      </w:r>
      <w:r w:rsidR="00231FB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Т. Сенатора“ (з дошкільним підрозділом) Смілянської міської ради, </w:t>
      </w:r>
      <w:r w:rsid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методичний посібник „Ти як? Підтримка ментального стану дитини засобами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бібліопсихології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 умовах війни“.</w:t>
      </w:r>
    </w:p>
    <w:p w14:paraId="341300DC" w14:textId="79023DC2" w:rsidR="006F5613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>Гринцова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Анфіса Василівна, учитель-логопед комунальної установи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Інклюзивно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-ресурсний центр“ Чигиринської міської ради Черкаської області, </w:t>
      </w:r>
      <w:r w:rsid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за посібник „Путівник учителя. Логопедичний практикум“.</w:t>
      </w:r>
    </w:p>
    <w:p w14:paraId="660837DB" w14:textId="26E8DDB8" w:rsidR="00DE14A0" w:rsidRPr="00DE14A0" w:rsidRDefault="00DE14A0" w:rsidP="00DE14A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Данилевська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Галина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Яківна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учитель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мови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Христинівського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ліцею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Христинівської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Черкаської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методичний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посібник</w:t>
      </w:r>
      <w:proofErr w:type="spellEnd"/>
      <w:r w:rsidRPr="0055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„</w:t>
      </w:r>
      <w:proofErr w:type="spellStart"/>
      <w:r w:rsidRPr="0055724E">
        <w:rPr>
          <w:rFonts w:ascii="Times New Roman" w:eastAsia="Times New Roman" w:hAnsi="Times New Roman"/>
          <w:sz w:val="28"/>
          <w:szCs w:val="28"/>
          <w:lang w:eastAsia="ru-RU"/>
        </w:rPr>
        <w:t>Essentials</w:t>
      </w:r>
      <w:proofErr w:type="spellEnd"/>
      <w:r w:rsidRPr="00557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5724E">
        <w:rPr>
          <w:rFonts w:ascii="Times New Roman" w:eastAsia="Times New Roman" w:hAnsi="Times New Roman"/>
          <w:sz w:val="28"/>
          <w:szCs w:val="28"/>
          <w:lang w:eastAsia="ru-RU"/>
        </w:rPr>
        <w:t>for</w:t>
      </w:r>
      <w:proofErr w:type="spellEnd"/>
      <w:r w:rsidRPr="00557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5724E">
        <w:rPr>
          <w:rFonts w:ascii="Times New Roman" w:eastAsia="Times New Roman" w:hAnsi="Times New Roman"/>
          <w:sz w:val="28"/>
          <w:szCs w:val="28"/>
          <w:lang w:eastAsia="ru-RU"/>
        </w:rPr>
        <w:t>Everyday</w:t>
      </w:r>
      <w:proofErr w:type="spellEnd"/>
      <w:r w:rsidRPr="00557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5724E">
        <w:rPr>
          <w:rFonts w:ascii="Times New Roman" w:eastAsia="Times New Roman" w:hAnsi="Times New Roman"/>
          <w:sz w:val="28"/>
          <w:szCs w:val="28"/>
          <w:lang w:eastAsia="ru-RU"/>
        </w:rPr>
        <w:t>Practice</w:t>
      </w:r>
      <w:proofErr w:type="spellEnd"/>
      <w:r w:rsidRPr="0055724E">
        <w:rPr>
          <w:rFonts w:ascii="Times New Roman" w:eastAsia="Times New Roman" w:hAnsi="Times New Roman"/>
          <w:sz w:val="28"/>
          <w:szCs w:val="28"/>
          <w:lang w:eastAsia="ru-RU"/>
        </w:rPr>
        <w:t>“.</w:t>
      </w:r>
    </w:p>
    <w:p w14:paraId="5814CFD0" w14:textId="016A1BFA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Довбуш Тетяна Григорівна,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Купновицька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Валентина Михайлівна,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П’ятківська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Алла Леонідівна, учителі початкових класів Уманської гімназії №</w:t>
      </w:r>
      <w:r w:rsidR="00231FB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11 Уманської міської ради Черкаської області, за навчально-методичний посібник „Використання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Google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Maps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географічних карт на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уроках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предмета „Я досліджую світ“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у 2-му класі НУШ“. </w:t>
      </w:r>
    </w:p>
    <w:p w14:paraId="31753AE0" w14:textId="655A0D21" w:rsidR="006F5613" w:rsidRPr="008134BE" w:rsidRDefault="006F5613" w:rsidP="001261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Калашник Наталія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Балатівна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учитель зарубіжної літератури; Павлик Світлана Дем’янівна, Шевченко Жанна Володимирівна, учителі української мови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та літератури </w:t>
      </w:r>
      <w:r w:rsidR="000C2722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Н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авчально-виховного комплексу „Загальноосвітня школа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І-ІІІ ступенів №</w:t>
      </w:r>
      <w:r w:rsidR="00231FB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3 – колегіум“ Смілянської міської ради Черкаської області,                         за методичний посібник „Інноваційні форми роботи в методичному арсеналі сучасного вчителя мовно-літературної освітньої галузі“.</w:t>
      </w:r>
    </w:p>
    <w:p w14:paraId="796074D2" w14:textId="7EFCB07C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Коваленко Вікторія Сергіївна, Письменна Галина Петрівна, учителі української мови та літератури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Білозірського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ліцею – опорного закладу загальної середньої освіти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Білозірської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 Черкаського району Черкаської області; Лисенко Наталія Дмитрівна, учитель української мови </w:t>
      </w:r>
      <w:r w:rsidR="00231FB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та літератури, зарубіжної літератури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Ірдинського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ліцею – закладу загальної середньої освіти з дошкільним підрозділом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Білозірської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 Черкаського району Черкаської області, за методичний посібник „Інтегрований курс літератур (української та зарубіжної) 7 клас“.</w:t>
      </w:r>
    </w:p>
    <w:p w14:paraId="046E8724" w14:textId="36AA8E8B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Козубенко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Тетяна Михайлівна, учитель інтегрованого курсу „Здоров’я, безпека та добробут“ Смілянської загальноосвітньої школи І-ІІІ ступенів №</w:t>
      </w:r>
      <w:r w:rsidR="005A37E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10 Смілянської міської ради Черкаської області, за методичний посібник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Компетентнісні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завдання до інтегрованого курсу „Здоров’я, безпека </w:t>
      </w:r>
      <w:r w:rsidR="005A37E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та добробут, 7 клас“.</w:t>
      </w:r>
    </w:p>
    <w:p w14:paraId="1F432475" w14:textId="204E1CD8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Кравець Світлана Миколаївна, учитель образотворчого мистецтва;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Мозуль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Анна Миколаївна, учитель музичного мистецтва комунального закладу „Смілянська спеціалізована мистецька школа-інтернат Черкаської обласної ради“, за методичну розробку „Червона нитка“.</w:t>
      </w:r>
    </w:p>
    <w:p w14:paraId="6DDA4EB4" w14:textId="17A8D7FE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Кушкова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Ольга Василівна, учитель початкових класів комунального закладу „Макіївський ліцей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ради“, за навчально-методичний посібник „Мандрівка літніми канікулами“. </w:t>
      </w:r>
    </w:p>
    <w:p w14:paraId="6B0A440D" w14:textId="77777777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Кушкова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Світлана Іванівна, учитель мистецтва комунального закладу „Макіївський ліцей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ради“; Ратушна Оксана Василівна, учитель мистецтва комунального закладу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Мельниківська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гімназія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ради“; Удовенко Людмила Володимирівна, учитель мистецтва комунального закладу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Ротмістрівський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ліцей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ради“; упорядник посібника Савченко Ольга Григорівна, директор комунальної установи „Центр професійного розвитку педагогічних працівників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ради“, за методичний посібник „Конструюємо урок разом“.</w:t>
      </w:r>
    </w:p>
    <w:p w14:paraId="03E19FE3" w14:textId="6CD056E1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Лисогор Світлана Василівна, вихователь Катеринопільського закладу дошкільної освіти (ясла-садок) „Казка“, за методичний посібник „Виховуємо юних патріотів: у призмі наступності дошкільної та початкової освіти“.</w:t>
      </w:r>
    </w:p>
    <w:p w14:paraId="01BF7001" w14:textId="268AFD92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 xml:space="preserve">Мельник Лариса Анатоліївна, завідувач;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Макарікова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Світлана Анатоліївна, вихователь-методист;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Чорногал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Олена Володимирівна, практичний психолог, соціальний педагог дошкільного навчального закладу №</w:t>
      </w:r>
      <w:r w:rsidR="00720C88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57 „Берізка“ комбінованого типу Смілянської міської ради Черкаської області, за методичний посібник „Доріжка до свого Я: збереження ментального здоров’я в освітньому просторі під час воєнного стану“.</w:t>
      </w:r>
    </w:p>
    <w:p w14:paraId="2838941B" w14:textId="4AB6A3D9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Моцак Вікторія Олексіївна, учитель математики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Коробівського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навчально-виховного комплексу „загальноосвітня школа І-III ступенів – заклад дошкільної освіти“ Золотоніської міської ради Черкаської області, за посібник „Використання конструктора LEGO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Duplo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уроках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математики“.</w:t>
      </w:r>
    </w:p>
    <w:p w14:paraId="00FB3F61" w14:textId="77777777" w:rsidR="008134BE" w:rsidRPr="008134BE" w:rsidRDefault="006F5613" w:rsidP="008134B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Норенко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Ольга Михайлівна, заступник директора з навчально-виховної роботи;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Клеценко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Ольга Іванівна, заступник директора з виховної роботи; Гаркавенко Оксана Іванівна, учитель української мови та літератури;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Печенікіна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Тетяна Олексіївна, учитель української мови та літератури Катеринопільського ліцею №</w:t>
      </w:r>
      <w:r w:rsidR="003D328A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1, за посібник „Народознавчі квести“.</w:t>
      </w:r>
    </w:p>
    <w:p w14:paraId="76CF9C7D" w14:textId="23A927B0" w:rsidR="008134BE" w:rsidRPr="008134BE" w:rsidRDefault="006F5613" w:rsidP="008134B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Обласний творчий колектив учителів фізики у складі: </w:t>
      </w:r>
      <w:r w:rsidR="00434650" w:rsidRPr="008134BE">
        <w:rPr>
          <w:rFonts w:ascii="Times New Roman" w:hAnsi="Times New Roman"/>
          <w:sz w:val="26"/>
          <w:szCs w:val="26"/>
          <w:lang w:val="uk-UA"/>
        </w:rPr>
        <w:t>Довгий Олег Андрійович, учитель фізики Смілянської спеціалізованої школи І-ІІІ ступенів №</w:t>
      </w:r>
      <w:r w:rsidR="00573D47" w:rsidRPr="008134BE">
        <w:rPr>
          <w:rFonts w:ascii="Times New Roman" w:hAnsi="Times New Roman"/>
          <w:sz w:val="26"/>
          <w:szCs w:val="26"/>
        </w:rPr>
        <w:t> </w:t>
      </w:r>
      <w:r w:rsidR="00434650" w:rsidRPr="008134BE">
        <w:rPr>
          <w:rFonts w:ascii="Times New Roman" w:hAnsi="Times New Roman"/>
          <w:sz w:val="26"/>
          <w:szCs w:val="26"/>
          <w:lang w:val="uk-UA"/>
        </w:rPr>
        <w:t xml:space="preserve">12 Смілянської міської ради Черкаської області; </w:t>
      </w:r>
      <w:r w:rsidR="008134BE" w:rsidRPr="008134BE">
        <w:rPr>
          <w:rFonts w:ascii="Times New Roman" w:hAnsi="Times New Roman"/>
          <w:sz w:val="26"/>
          <w:szCs w:val="26"/>
          <w:lang w:val="uk-UA"/>
        </w:rPr>
        <w:t>Пасічна Людмила Іванівна, учитель фізики Черкаської загальноосвітньої школи І-ІІІ ступенів №19 Черкаської міської ради Черкаської області</w:t>
      </w:r>
      <w:r w:rsidR="008134BE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</w:t>
      </w:r>
      <w:proofErr w:type="spellStart"/>
      <w:r w:rsidR="00434650" w:rsidRPr="008134BE">
        <w:rPr>
          <w:rFonts w:ascii="Times New Roman" w:hAnsi="Times New Roman"/>
          <w:sz w:val="26"/>
          <w:szCs w:val="26"/>
          <w:lang w:val="uk-UA"/>
        </w:rPr>
        <w:t>Совгира</w:t>
      </w:r>
      <w:proofErr w:type="spellEnd"/>
      <w:r w:rsidR="00434650" w:rsidRPr="008134BE">
        <w:rPr>
          <w:rFonts w:ascii="Times New Roman" w:hAnsi="Times New Roman"/>
          <w:sz w:val="26"/>
          <w:szCs w:val="26"/>
          <w:lang w:val="uk-UA"/>
        </w:rPr>
        <w:t xml:space="preserve"> Світлана Миколаївна, учитель фізики Черкаської спеціалізованої школи І-ІІІ ступенів №</w:t>
      </w:r>
      <w:r w:rsidR="00573D47" w:rsidRPr="008134BE">
        <w:rPr>
          <w:rFonts w:ascii="Times New Roman" w:hAnsi="Times New Roman"/>
          <w:sz w:val="26"/>
          <w:szCs w:val="26"/>
          <w:lang w:val="uk-UA"/>
        </w:rPr>
        <w:t> </w:t>
      </w:r>
      <w:r w:rsidR="00434650" w:rsidRPr="008134BE">
        <w:rPr>
          <w:rFonts w:ascii="Times New Roman" w:hAnsi="Times New Roman"/>
          <w:sz w:val="26"/>
          <w:szCs w:val="26"/>
          <w:lang w:val="uk-UA"/>
        </w:rPr>
        <w:t>33 ім. В. Симоненка Черкаської міської ради Черкаської області; Токова Валентина Валеріївна, учитель фізики Черкаської загальноосвітньої школи І-ІІІ ступенів №</w:t>
      </w:r>
      <w:r w:rsidR="00573D47" w:rsidRPr="008134BE">
        <w:rPr>
          <w:rFonts w:ascii="Times New Roman" w:hAnsi="Times New Roman"/>
          <w:sz w:val="26"/>
          <w:szCs w:val="26"/>
          <w:lang w:val="uk-UA"/>
        </w:rPr>
        <w:t> </w:t>
      </w:r>
      <w:r w:rsidR="00434650" w:rsidRPr="008134BE">
        <w:rPr>
          <w:rFonts w:ascii="Times New Roman" w:hAnsi="Times New Roman"/>
          <w:sz w:val="26"/>
          <w:szCs w:val="26"/>
          <w:lang w:val="uk-UA"/>
        </w:rPr>
        <w:t xml:space="preserve">7 Черкаської міської ради Черкаської області; </w:t>
      </w:r>
      <w:proofErr w:type="spellStart"/>
      <w:r w:rsidR="00434650" w:rsidRPr="008134BE">
        <w:rPr>
          <w:rFonts w:ascii="Times New Roman" w:hAnsi="Times New Roman"/>
          <w:sz w:val="26"/>
          <w:szCs w:val="26"/>
          <w:lang w:val="uk-UA"/>
        </w:rPr>
        <w:t>Якуша</w:t>
      </w:r>
      <w:proofErr w:type="spellEnd"/>
      <w:r w:rsidR="00434650" w:rsidRPr="008134BE">
        <w:rPr>
          <w:rFonts w:ascii="Times New Roman" w:hAnsi="Times New Roman"/>
          <w:sz w:val="26"/>
          <w:szCs w:val="26"/>
          <w:lang w:val="uk-UA"/>
        </w:rPr>
        <w:t xml:space="preserve"> Лілія Григорівна, учитель фізики Костянтинівської спеціалізованої школи І-ІІІ ступенів </w:t>
      </w:r>
      <w:proofErr w:type="spellStart"/>
      <w:r w:rsidR="00434650" w:rsidRPr="008134BE">
        <w:rPr>
          <w:rFonts w:ascii="Times New Roman" w:hAnsi="Times New Roman"/>
          <w:sz w:val="26"/>
          <w:szCs w:val="26"/>
          <w:lang w:val="uk-UA"/>
        </w:rPr>
        <w:t>Балаклеївської</w:t>
      </w:r>
      <w:proofErr w:type="spellEnd"/>
      <w:r w:rsidR="00434650" w:rsidRPr="008134BE">
        <w:rPr>
          <w:rFonts w:ascii="Times New Roman" w:hAnsi="Times New Roman"/>
          <w:sz w:val="26"/>
          <w:szCs w:val="26"/>
          <w:lang w:val="uk-UA"/>
        </w:rPr>
        <w:t xml:space="preserve"> сільської ради Черкаської області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керівник Северинова Алла Миколаївна, методист </w:t>
      </w:r>
      <w:r w:rsidRPr="008134B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комунального навчального закладу „Черкаський обласний інститут післядипломної освіти педагогічних працівників Черкаської обласної ради“,</w:t>
      </w:r>
      <w:r w:rsidR="00573D47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за методичний посібник „Сучасний урок фізики</w:t>
      </w:r>
      <w:r w:rsidR="008134BE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7 клас: досліджуємо, моделюємо, подорожуємо“.</w:t>
      </w:r>
    </w:p>
    <w:p w14:paraId="427648E0" w14:textId="0F4024F7" w:rsidR="006F5613" w:rsidRPr="008134BE" w:rsidRDefault="006F5613" w:rsidP="008134B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Обласний творчий колектив учителів хімії у складі: </w:t>
      </w:r>
      <w:proofErr w:type="spellStart"/>
      <w:r w:rsidR="00434650" w:rsidRPr="008134BE">
        <w:rPr>
          <w:rFonts w:ascii="Times New Roman" w:hAnsi="Times New Roman"/>
          <w:sz w:val="26"/>
          <w:szCs w:val="26"/>
          <w:lang w:val="uk-UA"/>
        </w:rPr>
        <w:t>Босецька</w:t>
      </w:r>
      <w:proofErr w:type="spellEnd"/>
      <w:r w:rsidR="00434650" w:rsidRPr="008134BE">
        <w:rPr>
          <w:rFonts w:ascii="Times New Roman" w:hAnsi="Times New Roman"/>
          <w:sz w:val="26"/>
          <w:szCs w:val="26"/>
          <w:lang w:val="uk-UA"/>
        </w:rPr>
        <w:t xml:space="preserve"> Тамара Кузьмівна, учитель хімії Костянтинівської спеціалізованої школи І-ІІІ ступенів </w:t>
      </w:r>
      <w:proofErr w:type="spellStart"/>
      <w:r w:rsidR="00434650" w:rsidRPr="008134BE">
        <w:rPr>
          <w:rFonts w:ascii="Times New Roman" w:hAnsi="Times New Roman"/>
          <w:sz w:val="26"/>
          <w:szCs w:val="26"/>
          <w:lang w:val="uk-UA"/>
        </w:rPr>
        <w:t>Балаклеївської</w:t>
      </w:r>
      <w:proofErr w:type="spellEnd"/>
      <w:r w:rsidR="00434650" w:rsidRPr="008134BE">
        <w:rPr>
          <w:rFonts w:ascii="Times New Roman" w:hAnsi="Times New Roman"/>
          <w:sz w:val="26"/>
          <w:szCs w:val="26"/>
          <w:lang w:val="uk-UA"/>
        </w:rPr>
        <w:t xml:space="preserve"> сільської ради Черкаської області; </w:t>
      </w:r>
      <w:r w:rsidR="0043465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Власенко Наталія Василівна</w:t>
      </w:r>
      <w:r w:rsidR="00434650" w:rsidRPr="008134BE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,</w:t>
      </w:r>
      <w:r w:rsidR="00434650" w:rsidRPr="008134B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="0043465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учитель </w:t>
      </w:r>
      <w:proofErr w:type="spellStart"/>
      <w:r w:rsidR="0043465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Благодатнівської</w:t>
      </w:r>
      <w:proofErr w:type="spellEnd"/>
      <w:r w:rsidR="0043465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434650" w:rsidRPr="008134BE">
        <w:rPr>
          <w:rFonts w:ascii="Times New Roman" w:hAnsi="Times New Roman"/>
          <w:sz w:val="26"/>
          <w:szCs w:val="26"/>
          <w:lang w:val="uk-UA"/>
        </w:rPr>
        <w:t>загальноосвітньої школи І-ІІІ ступенів</w:t>
      </w:r>
      <w:r w:rsidR="0043465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ім. </w:t>
      </w:r>
      <w:r w:rsidR="00434650" w:rsidRPr="00DE14A0">
        <w:rPr>
          <w:rFonts w:ascii="Times New Roman" w:eastAsia="Times New Roman" w:hAnsi="Times New Roman"/>
          <w:sz w:val="26"/>
          <w:szCs w:val="26"/>
          <w:lang w:val="uk-UA" w:eastAsia="ru-RU"/>
        </w:rPr>
        <w:t>Г.</w:t>
      </w:r>
      <w:r w:rsidR="00573D47" w:rsidRPr="008134B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434650" w:rsidRPr="00DE14A0">
        <w:rPr>
          <w:rFonts w:ascii="Times New Roman" w:eastAsia="Times New Roman" w:hAnsi="Times New Roman"/>
          <w:sz w:val="26"/>
          <w:szCs w:val="26"/>
          <w:lang w:val="uk-UA" w:eastAsia="ru-RU"/>
        </w:rPr>
        <w:t>П. Берези Золотоніської міської ради Черкаської області</w:t>
      </w:r>
      <w:r w:rsidR="004E4229" w:rsidRPr="00DE14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</w:t>
      </w:r>
      <w:proofErr w:type="spellStart"/>
      <w:r w:rsidR="00434650" w:rsidRPr="00DE14A0">
        <w:rPr>
          <w:rFonts w:ascii="Times New Roman" w:hAnsi="Times New Roman"/>
          <w:sz w:val="26"/>
          <w:szCs w:val="26"/>
          <w:lang w:val="uk-UA"/>
        </w:rPr>
        <w:t>Гнєд</w:t>
      </w:r>
      <w:proofErr w:type="spellEnd"/>
      <w:r w:rsidR="00434650" w:rsidRPr="00DE14A0">
        <w:rPr>
          <w:rFonts w:ascii="Times New Roman" w:hAnsi="Times New Roman"/>
          <w:sz w:val="26"/>
          <w:szCs w:val="26"/>
          <w:lang w:val="uk-UA"/>
        </w:rPr>
        <w:t xml:space="preserve"> Лариса Іванівна, директор </w:t>
      </w:r>
      <w:r w:rsidR="004E4229" w:rsidRPr="00DE14A0">
        <w:rPr>
          <w:rFonts w:ascii="Times New Roman" w:hAnsi="Times New Roman"/>
          <w:sz w:val="26"/>
          <w:szCs w:val="26"/>
          <w:lang w:val="uk-UA"/>
        </w:rPr>
        <w:t>Ц</w:t>
      </w:r>
      <w:r w:rsidR="00434650" w:rsidRPr="00DE14A0">
        <w:rPr>
          <w:rFonts w:ascii="Times New Roman" w:hAnsi="Times New Roman"/>
          <w:sz w:val="26"/>
          <w:szCs w:val="26"/>
          <w:lang w:val="uk-UA"/>
        </w:rPr>
        <w:t>ентру професійного розвитку педагогічних працівників Канівської міської ради Черкаської області</w:t>
      </w:r>
      <w:r w:rsidR="004E4229" w:rsidRPr="00DE14A0">
        <w:rPr>
          <w:rFonts w:ascii="Times New Roman" w:hAnsi="Times New Roman"/>
          <w:sz w:val="26"/>
          <w:szCs w:val="26"/>
          <w:lang w:val="uk-UA"/>
        </w:rPr>
        <w:t xml:space="preserve">; </w:t>
      </w:r>
      <w:proofErr w:type="spellStart"/>
      <w:r w:rsidR="00434650" w:rsidRPr="00DE14A0">
        <w:rPr>
          <w:rFonts w:ascii="Times New Roman" w:hAnsi="Times New Roman"/>
          <w:sz w:val="26"/>
          <w:szCs w:val="26"/>
          <w:lang w:val="uk-UA"/>
        </w:rPr>
        <w:t>Заруба</w:t>
      </w:r>
      <w:proofErr w:type="spellEnd"/>
      <w:r w:rsidR="00434650" w:rsidRPr="00DE14A0">
        <w:rPr>
          <w:rFonts w:ascii="Times New Roman" w:hAnsi="Times New Roman"/>
          <w:sz w:val="26"/>
          <w:szCs w:val="26"/>
          <w:lang w:val="uk-UA"/>
        </w:rPr>
        <w:t xml:space="preserve"> Лілія Віталіївна, учитель хімії Смілянської загальноосвітньої школи І-ІІІ ступенів №</w:t>
      </w:r>
      <w:r w:rsidR="00573D47" w:rsidRPr="008134BE">
        <w:rPr>
          <w:rFonts w:ascii="Times New Roman" w:hAnsi="Times New Roman"/>
          <w:sz w:val="26"/>
          <w:szCs w:val="26"/>
        </w:rPr>
        <w:t> </w:t>
      </w:r>
      <w:r w:rsidR="00434650" w:rsidRPr="00DE14A0">
        <w:rPr>
          <w:rFonts w:ascii="Times New Roman" w:hAnsi="Times New Roman"/>
          <w:sz w:val="26"/>
          <w:szCs w:val="26"/>
          <w:lang w:val="uk-UA"/>
        </w:rPr>
        <w:t>11 Смілянської міської ради Черкаської області</w:t>
      </w:r>
      <w:r w:rsidR="004E4229" w:rsidRPr="00DE14A0">
        <w:rPr>
          <w:rFonts w:ascii="Times New Roman" w:hAnsi="Times New Roman"/>
          <w:sz w:val="26"/>
          <w:szCs w:val="26"/>
          <w:lang w:val="uk-UA"/>
        </w:rPr>
        <w:t xml:space="preserve">; </w:t>
      </w:r>
      <w:proofErr w:type="spellStart"/>
      <w:r w:rsidR="00434650" w:rsidRPr="00DE14A0">
        <w:rPr>
          <w:rFonts w:ascii="Times New Roman" w:hAnsi="Times New Roman"/>
          <w:sz w:val="26"/>
          <w:szCs w:val="26"/>
          <w:lang w:val="uk-UA"/>
        </w:rPr>
        <w:t>Куник</w:t>
      </w:r>
      <w:proofErr w:type="spellEnd"/>
      <w:r w:rsidR="00434650" w:rsidRPr="00DE14A0">
        <w:rPr>
          <w:rFonts w:ascii="Times New Roman" w:hAnsi="Times New Roman"/>
          <w:sz w:val="26"/>
          <w:szCs w:val="26"/>
          <w:lang w:val="uk-UA"/>
        </w:rPr>
        <w:t xml:space="preserve"> Наталія Володимирівна, учитель хімії </w:t>
      </w:r>
      <w:proofErr w:type="spellStart"/>
      <w:r w:rsidR="00434650" w:rsidRPr="00DE14A0">
        <w:rPr>
          <w:rFonts w:ascii="Times New Roman" w:hAnsi="Times New Roman"/>
          <w:sz w:val="26"/>
          <w:szCs w:val="26"/>
          <w:lang w:val="uk-UA"/>
        </w:rPr>
        <w:t>Шукайводської</w:t>
      </w:r>
      <w:proofErr w:type="spellEnd"/>
      <w:r w:rsidR="00434650" w:rsidRPr="00DE14A0">
        <w:rPr>
          <w:rFonts w:ascii="Times New Roman" w:hAnsi="Times New Roman"/>
          <w:sz w:val="26"/>
          <w:szCs w:val="26"/>
          <w:lang w:val="uk-UA"/>
        </w:rPr>
        <w:t xml:space="preserve"> гімназії </w:t>
      </w:r>
      <w:proofErr w:type="spellStart"/>
      <w:r w:rsidR="00434650" w:rsidRPr="00DE14A0">
        <w:rPr>
          <w:rFonts w:ascii="Times New Roman" w:hAnsi="Times New Roman"/>
          <w:sz w:val="26"/>
          <w:szCs w:val="26"/>
          <w:lang w:val="uk-UA"/>
        </w:rPr>
        <w:t>Христинівської</w:t>
      </w:r>
      <w:proofErr w:type="spellEnd"/>
      <w:r w:rsidR="00434650" w:rsidRPr="00DE14A0">
        <w:rPr>
          <w:rFonts w:ascii="Times New Roman" w:hAnsi="Times New Roman"/>
          <w:sz w:val="26"/>
          <w:szCs w:val="26"/>
          <w:lang w:val="uk-UA"/>
        </w:rPr>
        <w:t xml:space="preserve"> міської ради Черкаської області</w:t>
      </w:r>
      <w:r w:rsidR="004E4229" w:rsidRPr="00DE14A0">
        <w:rPr>
          <w:rFonts w:ascii="Times New Roman" w:hAnsi="Times New Roman"/>
          <w:sz w:val="26"/>
          <w:szCs w:val="26"/>
          <w:lang w:val="uk-UA"/>
        </w:rPr>
        <w:t xml:space="preserve">; </w:t>
      </w:r>
      <w:r w:rsidR="00434650" w:rsidRPr="00DE14A0">
        <w:rPr>
          <w:rFonts w:ascii="Times New Roman" w:hAnsi="Times New Roman"/>
          <w:sz w:val="26"/>
          <w:szCs w:val="26"/>
          <w:lang w:val="uk-UA"/>
        </w:rPr>
        <w:t xml:space="preserve">Морозова Тетяна Петрівна, учитель хімії </w:t>
      </w:r>
      <w:r w:rsidR="00434650" w:rsidRPr="00DE14A0">
        <w:rPr>
          <w:rFonts w:ascii="Times New Roman" w:hAnsi="Times New Roman"/>
          <w:color w:val="000000"/>
          <w:sz w:val="26"/>
          <w:szCs w:val="26"/>
          <w:lang w:val="uk-UA"/>
        </w:rPr>
        <w:t>опорн</w:t>
      </w:r>
      <w:r w:rsidR="004E4229" w:rsidRPr="00DE14A0">
        <w:rPr>
          <w:rFonts w:ascii="Times New Roman" w:hAnsi="Times New Roman"/>
          <w:color w:val="000000"/>
          <w:sz w:val="26"/>
          <w:szCs w:val="26"/>
          <w:lang w:val="uk-UA"/>
        </w:rPr>
        <w:t>о</w:t>
      </w:r>
      <w:r w:rsidR="00434650" w:rsidRPr="00DE14A0">
        <w:rPr>
          <w:rFonts w:ascii="Times New Roman" w:hAnsi="Times New Roman"/>
          <w:color w:val="000000"/>
          <w:sz w:val="26"/>
          <w:szCs w:val="26"/>
          <w:lang w:val="uk-UA"/>
        </w:rPr>
        <w:t xml:space="preserve">го закладу освіти </w:t>
      </w:r>
      <w:r w:rsidR="004E4229" w:rsidRPr="00DE14A0">
        <w:rPr>
          <w:rFonts w:ascii="Times New Roman" w:hAnsi="Times New Roman"/>
          <w:color w:val="000000"/>
          <w:sz w:val="26"/>
          <w:szCs w:val="26"/>
          <w:lang w:val="uk-UA"/>
        </w:rPr>
        <w:t>„</w:t>
      </w:r>
      <w:proofErr w:type="spellStart"/>
      <w:r w:rsidR="00434650" w:rsidRPr="00DE14A0">
        <w:rPr>
          <w:rFonts w:ascii="Times New Roman" w:hAnsi="Times New Roman"/>
          <w:color w:val="000000"/>
          <w:sz w:val="26"/>
          <w:szCs w:val="26"/>
          <w:lang w:val="uk-UA"/>
        </w:rPr>
        <w:t>Балаклеївський</w:t>
      </w:r>
      <w:proofErr w:type="spellEnd"/>
      <w:r w:rsidR="00434650" w:rsidRPr="00DE14A0">
        <w:rPr>
          <w:rFonts w:ascii="Times New Roman" w:hAnsi="Times New Roman"/>
          <w:color w:val="000000"/>
          <w:sz w:val="26"/>
          <w:szCs w:val="26"/>
          <w:lang w:val="uk-UA"/>
        </w:rPr>
        <w:t xml:space="preserve"> ліцей імені Євгенії Гуглі</w:t>
      </w:r>
      <w:r w:rsidR="004E4229" w:rsidRPr="00DE14A0">
        <w:rPr>
          <w:rFonts w:ascii="Times New Roman" w:hAnsi="Times New Roman"/>
          <w:color w:val="000000"/>
          <w:sz w:val="26"/>
          <w:szCs w:val="26"/>
          <w:lang w:val="uk-UA"/>
        </w:rPr>
        <w:t>“</w:t>
      </w:r>
      <w:r w:rsidR="00434650" w:rsidRPr="00DE14A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434650" w:rsidRPr="00DE14A0">
        <w:rPr>
          <w:rFonts w:ascii="Times New Roman" w:hAnsi="Times New Roman"/>
          <w:color w:val="000000"/>
          <w:sz w:val="26"/>
          <w:szCs w:val="26"/>
          <w:lang w:val="uk-UA"/>
        </w:rPr>
        <w:t>Балаклеївської</w:t>
      </w:r>
      <w:proofErr w:type="spellEnd"/>
      <w:r w:rsidR="00434650" w:rsidRPr="00DE14A0">
        <w:rPr>
          <w:rFonts w:ascii="Times New Roman" w:hAnsi="Times New Roman"/>
          <w:color w:val="000000"/>
          <w:sz w:val="26"/>
          <w:szCs w:val="26"/>
          <w:lang w:val="uk-UA"/>
        </w:rPr>
        <w:t xml:space="preserve"> сільської ради Черкаської області</w:t>
      </w:r>
      <w:r w:rsidRPr="00DE14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</w:t>
      </w:r>
      <w:proofErr w:type="spellStart"/>
      <w:r w:rsidR="008134BE" w:rsidRPr="00DE14A0">
        <w:rPr>
          <w:rFonts w:ascii="Times New Roman" w:hAnsi="Times New Roman"/>
          <w:sz w:val="26"/>
          <w:szCs w:val="26"/>
          <w:lang w:val="uk-UA"/>
        </w:rPr>
        <w:t>Смаглюкова</w:t>
      </w:r>
      <w:proofErr w:type="spellEnd"/>
      <w:r w:rsidR="008134BE" w:rsidRPr="00DE14A0">
        <w:rPr>
          <w:rFonts w:ascii="Times New Roman" w:hAnsi="Times New Roman"/>
          <w:sz w:val="26"/>
          <w:szCs w:val="26"/>
          <w:lang w:val="uk-UA"/>
        </w:rPr>
        <w:t xml:space="preserve"> Олена Іванівна, учитель хімії Золотоніської загальноосвітньої школи І-ІІІ ступенів №3 Золотоніської міської ради Черкаської області; Смирнова Ольга Юріївна, </w:t>
      </w:r>
      <w:r w:rsidR="008134BE" w:rsidRPr="00DE14A0">
        <w:rPr>
          <w:rFonts w:ascii="Times New Roman" w:hAnsi="Times New Roman"/>
          <w:color w:val="000000"/>
          <w:sz w:val="26"/>
          <w:szCs w:val="26"/>
          <w:lang w:val="uk-UA"/>
        </w:rPr>
        <w:t xml:space="preserve">учитель хімії Уманської гімназії №14 Уманської міської ради Черкаської області; </w:t>
      </w:r>
      <w:r w:rsidR="008134BE" w:rsidRPr="00DE14A0">
        <w:rPr>
          <w:rFonts w:ascii="Times New Roman" w:hAnsi="Times New Roman"/>
          <w:sz w:val="26"/>
          <w:szCs w:val="26"/>
          <w:lang w:val="uk-UA"/>
        </w:rPr>
        <w:t xml:space="preserve">Сумський Юрій Олександрович, </w:t>
      </w:r>
      <w:r w:rsidR="008134BE" w:rsidRPr="00DE14A0">
        <w:rPr>
          <w:rFonts w:ascii="Times New Roman" w:hAnsi="Times New Roman"/>
          <w:color w:val="000000"/>
          <w:sz w:val="26"/>
          <w:szCs w:val="26"/>
          <w:lang w:val="uk-UA"/>
        </w:rPr>
        <w:t xml:space="preserve">учитель </w:t>
      </w:r>
      <w:r w:rsidR="008134BE" w:rsidRPr="00DE14A0">
        <w:rPr>
          <w:rFonts w:ascii="Times New Roman" w:hAnsi="Times New Roman"/>
          <w:sz w:val="26"/>
          <w:szCs w:val="26"/>
          <w:lang w:val="uk-UA"/>
        </w:rPr>
        <w:t xml:space="preserve">Черкаської гімназії №9 ім. О.М. Луценка Черкаської міської ради Черкаської області; </w:t>
      </w:r>
      <w:r w:rsidRPr="00DE14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керівник Северинова Алла Миколаївна, методист </w:t>
      </w:r>
      <w:r w:rsidRPr="00DE14A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комунального навчального закладу „Черкаський обласний інститут післядипломної </w:t>
      </w:r>
      <w:r w:rsidRPr="00DE14A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lastRenderedPageBreak/>
        <w:t>освіти педагогічних працівників Черкаської обласної ради“,</w:t>
      </w:r>
      <w:r w:rsidR="00573D47" w:rsidRPr="00DE14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8134BE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DE14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методичний посібник „Я готуюсь до уроку хімії. </w:t>
      </w:r>
      <w:r w:rsidRPr="008134BE">
        <w:rPr>
          <w:rFonts w:ascii="Times New Roman" w:eastAsia="Times New Roman" w:hAnsi="Times New Roman"/>
          <w:sz w:val="26"/>
          <w:szCs w:val="26"/>
          <w:lang w:eastAsia="ru-RU"/>
        </w:rPr>
        <w:t xml:space="preserve">7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eastAsia="ru-RU"/>
        </w:rPr>
        <w:t>клас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eastAsia="ru-RU"/>
        </w:rPr>
        <w:t xml:space="preserve"> НУШ“.</w:t>
      </w:r>
    </w:p>
    <w:p w14:paraId="3AE37B57" w14:textId="1F35F686" w:rsidR="0016083B" w:rsidRPr="008134BE" w:rsidRDefault="0016083B" w:rsidP="00160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eastAsia="ru-RU"/>
        </w:rPr>
        <w:t>Остапенко Наталія Григорівна, учитель інформатики опорного закладу освіти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eastAsia="ru-RU"/>
        </w:rPr>
        <w:t>Балаклеївський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eastAsia="ru-RU"/>
        </w:rPr>
        <w:t xml:space="preserve"> ліцей імені Євгенії Гуглі“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eastAsia="ru-RU"/>
        </w:rPr>
        <w:t>Балаклеївської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eastAsia="ru-RU"/>
        </w:rPr>
        <w:t xml:space="preserve"> сільської ради Черкаської області, за методичний посібник „</w:t>
      </w:r>
      <w:r w:rsidRPr="008134B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Формування і розвиток творчої особистості учня під час вивчення можливостей програм з пакету </w:t>
      </w:r>
      <w:r w:rsidRPr="008134BE">
        <w:rPr>
          <w:rFonts w:ascii="Times New Roman" w:eastAsia="Times New Roman" w:hAnsi="Times New Roman"/>
          <w:sz w:val="26"/>
          <w:szCs w:val="26"/>
          <w:shd w:val="clear" w:color="auto" w:fill="FFFFFF"/>
          <w:lang w:val="ru-RU" w:eastAsia="ru-RU"/>
        </w:rPr>
        <w:t>Microsoft</w:t>
      </w:r>
      <w:r w:rsidRPr="008134B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134BE">
        <w:rPr>
          <w:rFonts w:ascii="Times New Roman" w:eastAsia="Times New Roman" w:hAnsi="Times New Roman"/>
          <w:sz w:val="26"/>
          <w:szCs w:val="26"/>
          <w:shd w:val="clear" w:color="auto" w:fill="FFFFFF"/>
          <w:lang w:val="ru-RU" w:eastAsia="ru-RU"/>
        </w:rPr>
        <w:t>Office</w:t>
      </w:r>
      <w:r w:rsidRPr="008134B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5-6 класах“</w:t>
      </w:r>
      <w:r w:rsidRPr="008134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ED69636" w14:textId="4E7E28F4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Поліщук Лариса Миколаївна, учитель математики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Сидорівської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гімназії – філії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Стеблівського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ліцею – опорного закладу загальної середньої освіти імені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І.С. Нечуя-Левицького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Стеблівської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селищної ради Черкаської області,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за навчально-методичний посібник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Компетентнісні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завдання з алгебри“.</w:t>
      </w:r>
    </w:p>
    <w:p w14:paraId="194D717B" w14:textId="720CB7B0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Поліщук Тетяна Миколаївна, соціальний педагог комунального закладу „Смілянська спеціалізована мистецька школа-інтернат Черкаської обласної ради“,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навчально-методичний посібник „Соціальні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проєкти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 школі – територія безпеки та успіху“.</w:t>
      </w:r>
    </w:p>
    <w:p w14:paraId="4B0749AF" w14:textId="0192E7FB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Похил Любов Дмитрівна, практичний психолог Смілянського навчально-виховного комплексу „Загальноосвітня школа І ступеня – гімназія імені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В.Т. Сенатора“ (з дошкільним підрозділом) Смілянської міської ради Черкаської області, за методичний посібник „Розвиток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резильєнтності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учасників освітнього процесу в умовах війни“.</w:t>
      </w:r>
    </w:p>
    <w:p w14:paraId="71A29BC8" w14:textId="309FF01E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Рудніцька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Юлія Володимирівна, учитель математики комунального закладу „Смілянська спеціалізована мистецька школа-інтернат Черкаської обласної ради“,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за навчально-методичний посібник „Діагностичні тести з надолуження освітніх втрат з математики для 5-10 класів“.</w:t>
      </w:r>
    </w:p>
    <w:p w14:paraId="063F465D" w14:textId="77777777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Свердлик Наталія Павлівна, консультант комунальної установи „Центр професійного розвитку педагогічних працівників“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Монастирищенської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міської ради, за методичний посібник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Smart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-технології в освітньому просторі Нової української школи“.</w:t>
      </w:r>
    </w:p>
    <w:p w14:paraId="447B1741" w14:textId="24BB0560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Синиця Олена Василівна, учитель початкових класів Тернівського ліцею Тернівської сільської ради, за навчально-методичний посібник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Компетентісно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та особистісно-зорієнтовані завдання для роботи з художніми текстами на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уроках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української мови (читання) в 4 класі“. </w:t>
      </w:r>
    </w:p>
    <w:p w14:paraId="4137FEAA" w14:textId="20D3B5CE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Сідєльнікова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Ольга Петрівна, учитель </w:t>
      </w:r>
      <w:r w:rsidR="0043465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омунального закладу „Золотоніська санаторна школа Черкаської обласної ради“, за навчально-методичний посібник „Я навчу тебе літати.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Компетентісні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завдання із зарубіжної літератури для 7 класу Нової української школи“.</w:t>
      </w:r>
    </w:p>
    <w:p w14:paraId="1C31A8BC" w14:textId="5DA3E2F0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Сліпенко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Ганна Василівна, Яремчук Наталія Іванівна, методисти відділу освіти Жашківської міської ради, за інтерактивну збірку „Історія української державності на сторінках творів письменників </w:t>
      </w:r>
      <w:r w:rsidR="0043465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Черкащини“.</w:t>
      </w:r>
    </w:p>
    <w:p w14:paraId="3822FA21" w14:textId="07B9B531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Творча група вчителів біології м.</w:t>
      </w:r>
      <w:r w:rsidR="0043465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Умані у складі: Плющ Тетяна Миколаївна, консультант Центру професійного розвитку педагогічних працівників управління освіти та гуманітарної політики Уманської міської ради; Гаража Ірина Володимирівна, учитель біології Уманської гімназії №</w:t>
      </w:r>
      <w:r w:rsidR="0046266C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8 Уманської міської ради Черкаської області; Гончар Лариса Павлівна, учитель біології Уманської гімназії №</w:t>
      </w:r>
      <w:r w:rsidR="0046266C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14 Уманської міської ради Черкаської області;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Данелюк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Ольга Миколаївна, учитель біології Уманського ліцею №</w:t>
      </w:r>
      <w:r w:rsidR="0046266C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2 Уманської міської ради Черкаської області; Столяр Вікторія Вікторівна, учитель біології Уманського ліцею №</w:t>
      </w:r>
      <w:r w:rsidR="0046266C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3 Уманської міської ради Черкаської області;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Опантан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Олена Миколаївна, учитель біології Уманського ліцею №</w:t>
      </w:r>
      <w:r w:rsidR="0046266C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 Уманської міської ради Черкаської області;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Рябошапка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>Людмила Іванівна, учитель біології Уманської гімназії №</w:t>
      </w:r>
      <w:r w:rsidR="0046266C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11 Уманської міської ради Черкаської області</w:t>
      </w:r>
      <w:r w:rsidR="0046266C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методичний посібник „Формування предметних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компетентностей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уроках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біології з використанням STEM-технологій“.</w:t>
      </w:r>
    </w:p>
    <w:p w14:paraId="30E2A8EB" w14:textId="74F26478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Творча група вчителів іноземних мов Смілянської спеціалізованої школи І-ІІІ ступенів №</w:t>
      </w:r>
      <w:r w:rsidR="00496994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12 Смілянської міської ради Черкаської області у складі: Іванов Сергій Вікторович, Сліпченко Марина Олександрівна, Коломієць Наталія Степанівна, Куделя Людмила Вікторівна,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Манелюк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Наталія Миколаївна,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Скробутан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Інна Валеріївна, Забіяка Анастасія Русланівна,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Пенн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Вікторія Миколаївна за посібник „Використання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Digital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Tools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 якісного інструменту для формування ключових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компетентностей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учнів в НУШ“.</w:t>
      </w:r>
    </w:p>
    <w:p w14:paraId="02770C8D" w14:textId="087885E9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Творча група вчителів історії закладів загальної середньої освіти Звенигородської ТГ у складі: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Борозенова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Інна Анатоліївна, учитель історії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Неморозької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гімназії Звенигородської міської ради Звенигородського району Черкаської області;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Ляховецька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Наталія</w:t>
      </w:r>
      <w:r w:rsidR="002718DE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Сергіївна, учитель історії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Звенигородського опорного закладу загальної середньої освіти імені Тараса Шевченка Звенигородської міської ради Звенигородського району Черкаської області; Тихомирова Анастасія Володимирівна, учитель історії Звенигородської гімназії №</w:t>
      </w:r>
      <w:r w:rsidR="002718DE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4 Звенигородської міської ради Звенигородського району Черкаської області; керівник Неумитий Володимир Михайлович, консультант </w:t>
      </w:r>
      <w:r w:rsidR="0043465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Ц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ентру професійного розвитку педагогічних працівників Звенигородської міс</w:t>
      </w:r>
      <w:r w:rsidR="002718DE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ької ради Черкаської області,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методичний посібник „Дидактичні вправи для формування предметних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компетентностей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уроках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всесвітньої історії в 7 класі НУШ“.</w:t>
      </w:r>
    </w:p>
    <w:p w14:paraId="2C293426" w14:textId="57F9C46F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Творча група вчителів історії закладів загальної середньої освіти Звенигородської ТГ у складі: Золотар Олена Леонідівна, учитель історії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Вільховецького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ліцею з дошкільним підрозділом імені Героя України В’ячеслава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Чорновола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Звенигородської міської ради Звенигородського району Черкаської області; Кодола Надія Іванівна, учитель історії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Княжицької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гімназії з дошкільним підрозділом Звенигородської міської ради Звенигородського району Черкаської області; Копійка Неля Олександрівна, учитель історії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Моринського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ліцею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 дошкільним підрозділом імені Тараса Григоровича Шевченка Звенигородської міської ради Звенигородського району Черкаської області; Неумитий Володимир Михайлович, консультант Центру професійного розвитку педагогічних працівників Звенигородської міської ради Черкаської області; Саєнко Світлана Миколаївна, учитель історії  Звенигородського ліцею №</w:t>
      </w:r>
      <w:r w:rsidR="000C2722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 Звенигородської міської ради Звенигородського району Черкаської області; керівник Хоменко Інна Миколаївна, учитель історії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Стебненської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гімназії Звенигородської міської ради Звенигородсько</w:t>
      </w:r>
      <w:r w:rsidR="002718DE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го району Черкаської області,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методичний посібник „Дидактичні вправи для формування предметних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компетентностей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уроках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історії України </w:t>
      </w:r>
      <w:r w:rsidR="0016083B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в 7 класі“.</w:t>
      </w:r>
    </w:p>
    <w:p w14:paraId="43C24EC1" w14:textId="0D97E38C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Творча група вчителів початкових класів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Єрківського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ліцею імені Героя України В.М.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Чорновола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Єрківської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селищної ради Черкаської області у складі: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Шкуренко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Алла Юріївна, Осадча Оксана Ігорівна,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Нос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Людмила Вікторівна, Міняйло Наталія Миколаївна, Поліщук Леся Василівна, Назаренко Тетяна Сергіївна</w:t>
      </w:r>
      <w:r w:rsidR="00EC7B28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за навчально-методичний посібник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Гастромагія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для маленьких гурманів України“.</w:t>
      </w:r>
    </w:p>
    <w:p w14:paraId="10540E65" w14:textId="6D376366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Творча група вчителів початкових класів </w:t>
      </w:r>
      <w:r w:rsidR="000C2722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л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іцею „Успіх“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Монастирищенської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міської ради Черкаської області у складі: Пастушок Лариса Іванівна, Рябець Вікторія Вадимівна, Ревенко Людмила Вікторівна,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Козяр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Марина Василівна, Лугова Олена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Нифонівна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Рябоконь Тетяна Миколаївна,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Трясій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Марина Сергіївна,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Хліменко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 xml:space="preserve">Наталія Іванівна; керівник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Щербатюк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Лілія Михайлівна, заступник директора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 методичної роботи, учитель англійської мови,</w:t>
      </w:r>
      <w:r w:rsidR="00CE5BC4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за методичний посібник „Помічник учителя початкових класів у роботі з планшетами“.</w:t>
      </w:r>
    </w:p>
    <w:p w14:paraId="03B8E8B9" w14:textId="1404D418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Творча група вчителів української мови та літератури у складі: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Рудь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Наталія Олександрівна, Калина Юлія Миколаївна, учителі Золотоніської спеціалізованої школи №</w:t>
      </w:r>
      <w:r w:rsidR="004B4C48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 Золотоніської міської ради Черкаської області;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Щепетна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Віта Дмитрівна,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Баранник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Надія Григорівна, Омельченко Ірина Федорівна, учителі Золотоніської гімназії ім. С. Д. Скляренка Золотоніської міської ради Черкаської області; Блажко Надія Іванівна, учитель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Благодатнівської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загальноосвітньої школи І-ІІІ ступенів ім. Г.</w:t>
      </w:r>
      <w:r w:rsidR="004B4C48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П. Берези Золотоніської міської ради Черкаської області,</w:t>
      </w:r>
      <w:r w:rsidR="004B4C48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дидактичний матеріал </w:t>
      </w:r>
      <w:r w:rsidR="00EC7B28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та методичний супровід до програми курсу за вибором з української літератури „Літературна Черкащина“.</w:t>
      </w:r>
    </w:p>
    <w:p w14:paraId="67C4C53D" w14:textId="43ADFE47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Творча група учителів географії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територіальної громади у складі: Григоренко Валентина Андріївна, учитель комунального закладу „Макіївський ліцей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ради”; Гудзь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Любовь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Тарасівна, учитель комунального закладу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Ковалиська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гімназія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ради“; Іващенко Наталія Володимирівна, учитель комунального закладу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Ротмістрівський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ліцей ім. Героя України Євгена Лисенка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ради“;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Осаула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Варвара Миколаївна, учитель комунального закладу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Носачівська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гімназія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ради“; Плаксюк Ольга Сергіївна, учитель комунального закладу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Ташлицький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ліцей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ради“; Ткаченко Тетяна Олександрівна, учитель комунального закладу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Мельниківська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гімназія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Ротмістрівської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</w:t>
      </w:r>
      <w:r w:rsidR="004D3C3D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“,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за методичний посібник „Зошит-практикум з географії для 7 класу“.</w:t>
      </w:r>
    </w:p>
    <w:p w14:paraId="02CFB2AB" w14:textId="49FB1DC9" w:rsidR="006F5613" w:rsidRPr="008134BE" w:rsidRDefault="000C2722" w:rsidP="00CE3E7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Творча група учителів л</w:t>
      </w:r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іцею „Успіх“ </w:t>
      </w:r>
      <w:proofErr w:type="spellStart"/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Монастирищенської</w:t>
      </w:r>
      <w:proofErr w:type="spellEnd"/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міської ради Черкаської області у складі: </w:t>
      </w:r>
      <w:proofErr w:type="spellStart"/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Щербатюк</w:t>
      </w:r>
      <w:proofErr w:type="spellEnd"/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Лілія Михайлівна, заступник директора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</w:t>
      </w:r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 методичної роботи; </w:t>
      </w:r>
      <w:proofErr w:type="spellStart"/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Поночовна</w:t>
      </w:r>
      <w:proofErr w:type="spellEnd"/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Людмила Іванівна,</w:t>
      </w:r>
      <w:r w:rsidR="006F5613" w:rsidRPr="008134BE">
        <w:rPr>
          <w:sz w:val="26"/>
          <w:szCs w:val="26"/>
          <w:lang w:val="uk-UA"/>
        </w:rPr>
        <w:t xml:space="preserve"> </w:t>
      </w:r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учитель трудового навчання;</w:t>
      </w:r>
      <w:r w:rsidR="006F5613" w:rsidRPr="008134BE">
        <w:rPr>
          <w:sz w:val="26"/>
          <w:szCs w:val="26"/>
          <w:lang w:val="uk-UA"/>
        </w:rPr>
        <w:t xml:space="preserve"> </w:t>
      </w:r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Лозова Тетяна Вікентіївна,</w:t>
      </w:r>
      <w:r w:rsidR="006F5613" w:rsidRPr="008134BE">
        <w:rPr>
          <w:sz w:val="26"/>
          <w:szCs w:val="26"/>
          <w:lang w:val="uk-UA"/>
        </w:rPr>
        <w:t xml:space="preserve"> </w:t>
      </w:r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учитель хімії; Денисенко Галина Валентинівна, учитель географі; Семененко Анна Олексіївна, учитель інформатики та математики; керівник Мельник Оксана Миколаївна, учитель біології та хімії,</w:t>
      </w:r>
      <w:r w:rsidR="00B95AA0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за методичний посібник „Досвід реалізації загальношкільного STEM-</w:t>
      </w:r>
      <w:proofErr w:type="spellStart"/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проєкту</w:t>
      </w:r>
      <w:proofErr w:type="spellEnd"/>
      <w:r w:rsidR="006F5613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„Ґрунтове середовище існування організмів“.</w:t>
      </w:r>
    </w:p>
    <w:p w14:paraId="7506071C" w14:textId="57289BC5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Теплова Тетяна Миколаївна, вихователь-методист; Хоменко Дарина Олександрівна, практичний психолог; Заболотна Тетяна Віталіївна,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Шемігон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Ілона Миколаївна, Потапенко Віра Андріївна, Небесна Тетяна Петрівна, Бондарева Олена Михайлівна, вихователі дошкільного навчального закладу (ясла-садок) №</w:t>
      </w:r>
      <w:r w:rsidR="005C0712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37 „Ракета“ Черкаської міської ради, за методичний посібник „Здорове харчування.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Що воно таке і з чим його їдять...“.</w:t>
      </w:r>
    </w:p>
    <w:p w14:paraId="034BB7D6" w14:textId="52645805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Ткач Лілія Іванівна, заступник директора з виховної роботи; Луцик Ольга Петрівна, учитель інформатики;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Кісарова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Лілія Володимирівна, педагог-організатор;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Бузівська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Юлія Миколаївна, учитель історії;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Магілін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Антон Володимирович, учитель біології; Сидоренко Тетяна Тарасівна, практичний психолог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Червонослобідського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закладу загальної середньої освіти І-ІІІ ступенів №</w:t>
      </w:r>
      <w:r w:rsidR="005C0712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Червонослобідської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сільської ради Черкаської області, за методичний посібник „Творчі об’єднання: формуємо успішну особистість у Новій українській школі“.</w:t>
      </w:r>
    </w:p>
    <w:p w14:paraId="0AD83E20" w14:textId="4FD6B0AD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Ткаченко Наталія Михайлівна, учитель початкових класів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Шестеринської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початкової школи – філії опорного закладу „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Лисянський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ліцей №1“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Лисянської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селищної ради Черкаської області;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Труш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Світлана Петрівна, учитель початкових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 xml:space="preserve">класів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Лисянського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ліцею №</w:t>
      </w:r>
      <w:r w:rsidR="005C0712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Лисянської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селищної ради Черкаської області,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навчально-методичний посібник „Дидактичні вправи з хмарою слів на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уроках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української мови“.</w:t>
      </w:r>
    </w:p>
    <w:p w14:paraId="24D3F9A4" w14:textId="32E71869" w:rsidR="006F5613" w:rsidRPr="008134BE" w:rsidRDefault="006F5613" w:rsidP="00A2457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Упир Лариса Михайлівна, директор;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Стеблян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Таміла Павлівна, заступник директора з виховної роботи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Великобурімської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загальноосвітньої школи </w:t>
      </w:r>
      <w:r w:rsidR="009822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І-ІІІ ступенів Чорнобаївської селищної ради Черкаської області, за методичний посібник „Краю мій лелечий…“.</w:t>
      </w:r>
    </w:p>
    <w:p w14:paraId="731CD2E5" w14:textId="5902D7B6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Шпак Людмила Петрівна, практичний психолог дошкільного навчального закладу №</w:t>
      </w:r>
      <w:r w:rsidR="005C0712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18 „Чебурашка“ (ясла-садок комбінованого типу) Смілянської міської ради Черкаської області, за методичний посібник „Підтримка ментального здоров’я педагогічних працівників“.</w:t>
      </w:r>
    </w:p>
    <w:p w14:paraId="33D39357" w14:textId="2BFCAF54" w:rsidR="006F5613" w:rsidRPr="008134BE" w:rsidRDefault="006F5613" w:rsidP="00E90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Щербатюк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Лілія Михайлівна, заступник директора </w:t>
      </w:r>
      <w:r w:rsidR="00EC7B28"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 методичної роботи </w:t>
      </w:r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ліцею „Успіх“ </w:t>
      </w:r>
      <w:proofErr w:type="spellStart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>Монастирищенської</w:t>
      </w:r>
      <w:proofErr w:type="spellEnd"/>
      <w:r w:rsidRPr="008134B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міської ради Черкаської області, за методичний посібник „Цифрова трансформація в закладі освіти: від концепції до запровадження“.</w:t>
      </w:r>
    </w:p>
    <w:p w14:paraId="361E6AAB" w14:textId="77777777" w:rsidR="0016083B" w:rsidRPr="008134BE" w:rsidRDefault="0016083B" w:rsidP="00E900E5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36CED7D5" w14:textId="6A26E4EA" w:rsidR="0016083B" w:rsidRPr="008134BE" w:rsidRDefault="0016083B" w:rsidP="00E900E5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7128E50F" w14:textId="77777777" w:rsidR="008134BE" w:rsidRDefault="008134BE" w:rsidP="00E900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5E1EA25" w14:textId="47EEFF8E" w:rsidR="00C04B1B" w:rsidRPr="00930EA5" w:rsidRDefault="00C04B1B" w:rsidP="00E900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0EA5">
        <w:rPr>
          <w:rFonts w:ascii="Times New Roman" w:hAnsi="Times New Roman"/>
          <w:sz w:val="28"/>
          <w:szCs w:val="28"/>
          <w:shd w:val="clear" w:color="auto" w:fill="FFFFFF"/>
        </w:rPr>
        <w:t xml:space="preserve">Ректор комунального навчального закладу </w:t>
      </w:r>
    </w:p>
    <w:p w14:paraId="36E050E1" w14:textId="79153FE0" w:rsidR="00C04B1B" w:rsidRPr="00930EA5" w:rsidRDefault="00CE3E74" w:rsidP="00E900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„</w:t>
      </w:r>
      <w:r w:rsidR="00C04B1B" w:rsidRPr="00930EA5">
        <w:rPr>
          <w:rFonts w:ascii="Times New Roman" w:hAnsi="Times New Roman"/>
          <w:sz w:val="28"/>
          <w:szCs w:val="28"/>
          <w:shd w:val="clear" w:color="auto" w:fill="FFFFFF"/>
        </w:rPr>
        <w:t xml:space="preserve">Черкаський обласний інститут </w:t>
      </w:r>
    </w:p>
    <w:p w14:paraId="568B8D7F" w14:textId="77777777" w:rsidR="00C04B1B" w:rsidRPr="00930EA5" w:rsidRDefault="00C04B1B" w:rsidP="00E900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0EA5">
        <w:rPr>
          <w:rFonts w:ascii="Times New Roman" w:hAnsi="Times New Roman"/>
          <w:sz w:val="28"/>
          <w:szCs w:val="28"/>
          <w:shd w:val="clear" w:color="auto" w:fill="FFFFFF"/>
        </w:rPr>
        <w:t xml:space="preserve">післядипломної освіти педагогічних працівників </w:t>
      </w:r>
    </w:p>
    <w:p w14:paraId="0AA54DAF" w14:textId="0E805883" w:rsidR="00C04B1B" w:rsidRPr="00930EA5" w:rsidRDefault="00C04B1B" w:rsidP="0016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EA5">
        <w:rPr>
          <w:rFonts w:ascii="Times New Roman" w:hAnsi="Times New Roman"/>
          <w:sz w:val="28"/>
          <w:szCs w:val="28"/>
          <w:shd w:val="clear" w:color="auto" w:fill="FFFFFF"/>
        </w:rPr>
        <w:t>Черкаської обласної ради</w:t>
      </w:r>
      <w:r w:rsidR="00CE3E74">
        <w:rPr>
          <w:rFonts w:ascii="Times New Roman" w:hAnsi="Times New Roman"/>
          <w:sz w:val="28"/>
          <w:szCs w:val="28"/>
          <w:shd w:val="clear" w:color="auto" w:fill="FFFFFF"/>
        </w:rPr>
        <w:t>“</w:t>
      </w:r>
      <w:r w:rsidRPr="00930EA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Наталія ЧЕПУРНА</w:t>
      </w:r>
    </w:p>
    <w:sectPr w:rsidR="00C04B1B" w:rsidRPr="0093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BEE"/>
    <w:multiLevelType w:val="hybridMultilevel"/>
    <w:tmpl w:val="CA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0E4"/>
    <w:multiLevelType w:val="hybridMultilevel"/>
    <w:tmpl w:val="A5343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41EE"/>
    <w:multiLevelType w:val="hybridMultilevel"/>
    <w:tmpl w:val="82B4D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62FF0"/>
    <w:multiLevelType w:val="hybridMultilevel"/>
    <w:tmpl w:val="0C3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091D"/>
    <w:multiLevelType w:val="hybridMultilevel"/>
    <w:tmpl w:val="DD34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3747"/>
    <w:multiLevelType w:val="hybridMultilevel"/>
    <w:tmpl w:val="AA5A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2393"/>
    <w:multiLevelType w:val="hybridMultilevel"/>
    <w:tmpl w:val="98AA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63E37"/>
    <w:multiLevelType w:val="hybridMultilevel"/>
    <w:tmpl w:val="800C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61B0"/>
    <w:multiLevelType w:val="multilevel"/>
    <w:tmpl w:val="EDDA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F5006"/>
    <w:multiLevelType w:val="hybridMultilevel"/>
    <w:tmpl w:val="92322B0E"/>
    <w:lvl w:ilvl="0" w:tplc="A1A022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52881"/>
    <w:multiLevelType w:val="hybridMultilevel"/>
    <w:tmpl w:val="DB26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1B"/>
    <w:rsid w:val="000C2722"/>
    <w:rsid w:val="001207EB"/>
    <w:rsid w:val="00126139"/>
    <w:rsid w:val="001333DC"/>
    <w:rsid w:val="0016083B"/>
    <w:rsid w:val="00231FB3"/>
    <w:rsid w:val="0026045E"/>
    <w:rsid w:val="002718DE"/>
    <w:rsid w:val="003D328A"/>
    <w:rsid w:val="00434650"/>
    <w:rsid w:val="004377C8"/>
    <w:rsid w:val="0046266C"/>
    <w:rsid w:val="00471940"/>
    <w:rsid w:val="00496994"/>
    <w:rsid w:val="004B4C48"/>
    <w:rsid w:val="004D3C3D"/>
    <w:rsid w:val="004E4229"/>
    <w:rsid w:val="00513B61"/>
    <w:rsid w:val="00573D47"/>
    <w:rsid w:val="005A37E3"/>
    <w:rsid w:val="005C0712"/>
    <w:rsid w:val="006F5613"/>
    <w:rsid w:val="00720C88"/>
    <w:rsid w:val="00807F9A"/>
    <w:rsid w:val="008134BE"/>
    <w:rsid w:val="00930EA5"/>
    <w:rsid w:val="00982232"/>
    <w:rsid w:val="009B095C"/>
    <w:rsid w:val="00A24578"/>
    <w:rsid w:val="00A34EB2"/>
    <w:rsid w:val="00A52ED7"/>
    <w:rsid w:val="00B6713F"/>
    <w:rsid w:val="00B82CD6"/>
    <w:rsid w:val="00B95AA0"/>
    <w:rsid w:val="00BA7278"/>
    <w:rsid w:val="00C04B1B"/>
    <w:rsid w:val="00CE3E74"/>
    <w:rsid w:val="00CE5BC4"/>
    <w:rsid w:val="00DE14A0"/>
    <w:rsid w:val="00E03762"/>
    <w:rsid w:val="00E460F2"/>
    <w:rsid w:val="00E900E5"/>
    <w:rsid w:val="00EC17C3"/>
    <w:rsid w:val="00EC7B28"/>
    <w:rsid w:val="00ED0A8F"/>
    <w:rsid w:val="00F5296E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9E06"/>
  <w15:chartTrackingRefBased/>
  <w15:docId w15:val="{B83C8756-3DED-40E5-B391-EF45D9E7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B1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1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Підоплічко</dc:creator>
  <cp:keywords/>
  <dc:description/>
  <cp:lastModifiedBy>Марина Підоплічко</cp:lastModifiedBy>
  <cp:revision>23</cp:revision>
  <dcterms:created xsi:type="dcterms:W3CDTF">2024-05-10T07:36:00Z</dcterms:created>
  <dcterms:modified xsi:type="dcterms:W3CDTF">2024-05-20T10:50:00Z</dcterms:modified>
</cp:coreProperties>
</file>