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7577" w:rsidRDefault="00407577" w:rsidP="00407577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НАВЧАЛЬНО-ПРАКТИЧН</w:t>
      </w:r>
      <w:r w:rsidR="005C7E9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8C0B34">
        <w:rPr>
          <w:sz w:val="28"/>
          <w:szCs w:val="28"/>
          <w:lang w:val="uk-UA"/>
        </w:rPr>
        <w:t xml:space="preserve">ЦЕНТР </w:t>
      </w:r>
      <w:r>
        <w:rPr>
          <w:sz w:val="28"/>
          <w:szCs w:val="28"/>
          <w:lang w:val="uk-UA"/>
        </w:rPr>
        <w:t>САМОПІЗНАННЯ І ОСОБИСТІСНО-ПРОФЕСІЙНОГО САМОВДОСКОНАЛЕННЯ</w:t>
      </w:r>
      <w:r w:rsidR="005C7E9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5C7E94">
        <w:rPr>
          <w:sz w:val="28"/>
          <w:szCs w:val="28"/>
          <w:lang w:val="uk-UA"/>
        </w:rPr>
        <w:t xml:space="preserve">РЕАЛІЗАЦІЯ ОСВІТНІХ ЦІЛЕЙ І </w:t>
      </w:r>
      <w:r w:rsidR="005C7E94" w:rsidRPr="008C0B34">
        <w:rPr>
          <w:sz w:val="28"/>
          <w:szCs w:val="28"/>
          <w:lang w:val="uk-UA"/>
        </w:rPr>
        <w:t>ЗАВДАН</w:t>
      </w:r>
      <w:r w:rsidR="005C7E94">
        <w:rPr>
          <w:sz w:val="28"/>
          <w:szCs w:val="28"/>
          <w:lang w:val="uk-UA"/>
        </w:rPr>
        <w:t>Ь</w:t>
      </w:r>
    </w:p>
    <w:p w:rsidR="00757BF8" w:rsidRPr="008C0B34" w:rsidRDefault="00757BF8" w:rsidP="00757BF8">
      <w:pPr>
        <w:spacing w:line="360" w:lineRule="auto"/>
        <w:rPr>
          <w:color w:val="000000"/>
          <w:sz w:val="28"/>
          <w:szCs w:val="28"/>
          <w:lang w:val="uk-UA"/>
        </w:rPr>
      </w:pPr>
      <w:r w:rsidRPr="00757BF8">
        <w:rPr>
          <w:color w:val="000000"/>
          <w:sz w:val="28"/>
          <w:szCs w:val="28"/>
        </w:rPr>
        <w:drawing>
          <wp:inline distT="0" distB="0" distL="0" distR="0" wp14:anchorId="15163F33" wp14:editId="74755045">
            <wp:extent cx="2905125" cy="1722120"/>
            <wp:effectExtent l="0" t="0" r="9525" b="0"/>
            <wp:docPr id="13" name="Рисунок 12" descr="Пов’язане зображенн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Пов’язане зображення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26" cy="172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  <w:r w:rsidRPr="00757BF8">
        <w:rPr>
          <w:color w:val="000000"/>
          <w:sz w:val="28"/>
          <w:szCs w:val="28"/>
        </w:rPr>
        <w:drawing>
          <wp:inline distT="0" distB="0" distL="0" distR="0" wp14:anchorId="74EEB534" wp14:editId="04AA7B03">
            <wp:extent cx="2724150" cy="1929765"/>
            <wp:effectExtent l="0" t="0" r="0" b="0"/>
            <wp:docPr id="19" name="Рисунок 18" descr="Предприниматель с биноклем — стоковое фото">
              <a:extLst xmlns:a="http://schemas.openxmlformats.org/drawingml/2006/main">
                <a:ext uri="{FF2B5EF4-FFF2-40B4-BE49-F238E27FC236}">
                  <a16:creationId xmlns:a16="http://schemas.microsoft.com/office/drawing/2014/main" id="{6C924B27-6EA6-4F57-B635-F8C4708E26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 descr="Предприниматель с биноклем — стоковое фото">
                      <a:extLst>
                        <a:ext uri="{FF2B5EF4-FFF2-40B4-BE49-F238E27FC236}">
                          <a16:creationId xmlns:a16="http://schemas.microsoft.com/office/drawing/2014/main" id="{6C924B27-6EA6-4F57-B635-F8C4708E266E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099" cy="193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407577" w:rsidRPr="008C0B34" w:rsidRDefault="00407577" w:rsidP="0040757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C0B34">
        <w:rPr>
          <w:sz w:val="28"/>
          <w:szCs w:val="28"/>
          <w:lang w:val="uk-UA"/>
        </w:rPr>
        <w:t xml:space="preserve">- </w:t>
      </w:r>
      <w:r w:rsidRPr="008C0B34">
        <w:rPr>
          <w:sz w:val="28"/>
          <w:szCs w:val="28"/>
          <w:lang w:val="uk-UA"/>
        </w:rPr>
        <w:t>Р</w:t>
      </w:r>
      <w:r w:rsidRPr="008C0B34">
        <w:rPr>
          <w:sz w:val="28"/>
          <w:szCs w:val="28"/>
          <w:lang w:val="uk-UA"/>
        </w:rPr>
        <w:t>озробка та впровадження теоретико-методологічних і методичних засад педагогічної системи самопізнання та особистісно-професійного самовдосконалення у сучасній педагогічній практиці;</w:t>
      </w:r>
    </w:p>
    <w:p w:rsidR="00407577" w:rsidRPr="008C0B34" w:rsidRDefault="00407577" w:rsidP="00407577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C0B3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ктивізація </w:t>
      </w:r>
      <w:r w:rsidRPr="00B11979">
        <w:rPr>
          <w:sz w:val="28"/>
          <w:szCs w:val="28"/>
          <w:lang w:val="uk-UA"/>
        </w:rPr>
        <w:t xml:space="preserve">внутрішньої готовності, виявлення інтересу педагогічного працівника до свідомої </w:t>
      </w:r>
      <w:proofErr w:type="spellStart"/>
      <w:r w:rsidRPr="00B11979">
        <w:rPr>
          <w:sz w:val="28"/>
          <w:szCs w:val="28"/>
          <w:lang w:val="uk-UA"/>
        </w:rPr>
        <w:t>самопізнавальної</w:t>
      </w:r>
      <w:proofErr w:type="spellEnd"/>
      <w:r w:rsidRPr="00B11979">
        <w:rPr>
          <w:sz w:val="28"/>
          <w:szCs w:val="28"/>
          <w:lang w:val="uk-UA"/>
        </w:rPr>
        <w:t xml:space="preserve"> діяльності;</w:t>
      </w:r>
    </w:p>
    <w:p w:rsidR="00407577" w:rsidRPr="008C0B34" w:rsidRDefault="00407577" w:rsidP="0040757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C0B3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8C0B34">
        <w:rPr>
          <w:sz w:val="28"/>
          <w:szCs w:val="28"/>
          <w:lang w:val="uk-UA"/>
        </w:rPr>
        <w:t>Н</w:t>
      </w:r>
      <w:r w:rsidRPr="008C0B34">
        <w:rPr>
          <w:sz w:val="28"/>
          <w:szCs w:val="28"/>
          <w:lang w:val="uk-UA"/>
        </w:rPr>
        <w:t xml:space="preserve">адання консультативно-практичної допомоги </w:t>
      </w:r>
      <w:r w:rsidR="00F24177">
        <w:rPr>
          <w:sz w:val="28"/>
          <w:szCs w:val="28"/>
          <w:lang w:val="uk-UA"/>
        </w:rPr>
        <w:t>з</w:t>
      </w:r>
      <w:r w:rsidRPr="008C0B34">
        <w:rPr>
          <w:sz w:val="28"/>
          <w:szCs w:val="28"/>
          <w:lang w:val="uk-UA"/>
        </w:rPr>
        <w:t xml:space="preserve"> опанування </w:t>
      </w:r>
      <w:r w:rsidR="00F24177">
        <w:rPr>
          <w:sz w:val="28"/>
          <w:szCs w:val="28"/>
          <w:lang w:val="uk-UA"/>
        </w:rPr>
        <w:t xml:space="preserve">технологіями </w:t>
      </w:r>
      <w:r w:rsidR="005565DE">
        <w:rPr>
          <w:sz w:val="28"/>
          <w:szCs w:val="28"/>
          <w:lang w:val="uk-UA"/>
        </w:rPr>
        <w:t xml:space="preserve">ціннісного ставлення </w:t>
      </w:r>
      <w:r w:rsidR="005565DE" w:rsidRPr="008C0B34">
        <w:rPr>
          <w:sz w:val="28"/>
          <w:szCs w:val="28"/>
          <w:lang w:val="uk-UA"/>
        </w:rPr>
        <w:t>суб’єкта педагогічної діяльності</w:t>
      </w:r>
      <w:r w:rsidR="005565DE">
        <w:rPr>
          <w:sz w:val="28"/>
          <w:szCs w:val="28"/>
          <w:lang w:val="uk-UA"/>
        </w:rPr>
        <w:t xml:space="preserve"> до себе, інших, довкілля, самокерування </w:t>
      </w:r>
      <w:r w:rsidR="005565DE" w:rsidRPr="008C0B34">
        <w:rPr>
          <w:sz w:val="28"/>
          <w:szCs w:val="28"/>
          <w:lang w:val="uk-UA"/>
        </w:rPr>
        <w:t>індивідуальн</w:t>
      </w:r>
      <w:r w:rsidR="005565DE">
        <w:rPr>
          <w:sz w:val="28"/>
          <w:szCs w:val="28"/>
          <w:lang w:val="uk-UA"/>
        </w:rPr>
        <w:t>им</w:t>
      </w:r>
      <w:r w:rsidR="005565DE" w:rsidRPr="008C0B34">
        <w:rPr>
          <w:sz w:val="28"/>
          <w:szCs w:val="28"/>
          <w:lang w:val="uk-UA"/>
        </w:rPr>
        <w:t xml:space="preserve"> ресурс</w:t>
      </w:r>
      <w:r w:rsidR="005565DE">
        <w:rPr>
          <w:sz w:val="28"/>
          <w:szCs w:val="28"/>
          <w:lang w:val="uk-UA"/>
        </w:rPr>
        <w:t>ом</w:t>
      </w:r>
      <w:r w:rsidR="005565DE" w:rsidRPr="008C0B34">
        <w:rPr>
          <w:sz w:val="28"/>
          <w:szCs w:val="28"/>
          <w:lang w:val="uk-UA"/>
        </w:rPr>
        <w:t xml:space="preserve"> сил</w:t>
      </w:r>
      <w:r w:rsidR="005565DE">
        <w:rPr>
          <w:sz w:val="28"/>
          <w:szCs w:val="28"/>
          <w:lang w:val="uk-UA"/>
        </w:rPr>
        <w:t>,</w:t>
      </w:r>
      <w:r w:rsidR="005565DE">
        <w:rPr>
          <w:sz w:val="28"/>
          <w:szCs w:val="28"/>
          <w:lang w:val="uk-UA"/>
        </w:rPr>
        <w:t xml:space="preserve"> </w:t>
      </w:r>
      <w:r w:rsidR="00F24177">
        <w:rPr>
          <w:sz w:val="28"/>
          <w:szCs w:val="28"/>
          <w:lang w:val="uk-UA"/>
        </w:rPr>
        <w:t>формування</w:t>
      </w:r>
      <w:r w:rsidRPr="008C0B34">
        <w:rPr>
          <w:sz w:val="28"/>
          <w:szCs w:val="28"/>
          <w:lang w:val="uk-UA"/>
        </w:rPr>
        <w:t xml:space="preserve"> </w:t>
      </w:r>
      <w:r w:rsidR="00F24177">
        <w:rPr>
          <w:sz w:val="28"/>
          <w:szCs w:val="28"/>
          <w:lang w:val="uk-UA"/>
        </w:rPr>
        <w:t>комунікативної</w:t>
      </w:r>
      <w:r w:rsidR="00003E6B">
        <w:rPr>
          <w:sz w:val="28"/>
          <w:szCs w:val="28"/>
          <w:lang w:val="uk-UA"/>
        </w:rPr>
        <w:t xml:space="preserve"> </w:t>
      </w:r>
      <w:r w:rsidR="00F24177">
        <w:rPr>
          <w:sz w:val="28"/>
          <w:szCs w:val="28"/>
          <w:lang w:val="uk-UA"/>
        </w:rPr>
        <w:t xml:space="preserve">культури, </w:t>
      </w:r>
      <w:r w:rsidRPr="008C0B34">
        <w:rPr>
          <w:sz w:val="28"/>
          <w:szCs w:val="28"/>
          <w:lang w:val="uk-UA"/>
        </w:rPr>
        <w:t xml:space="preserve">досягнення більш високого рівня </w:t>
      </w:r>
      <w:r w:rsidRPr="008C0B34">
        <w:rPr>
          <w:bCs/>
          <w:iCs/>
          <w:sz w:val="28"/>
          <w:szCs w:val="28"/>
          <w:lang w:val="uk-UA"/>
        </w:rPr>
        <w:t>особистісно-професійного самовдосконалення,</w:t>
      </w:r>
      <w:r w:rsidRPr="008C0B34">
        <w:rPr>
          <w:sz w:val="28"/>
          <w:szCs w:val="28"/>
          <w:lang w:val="uk-UA"/>
        </w:rPr>
        <w:t xml:space="preserve"> </w:t>
      </w:r>
      <w:r w:rsidRPr="008C0B34">
        <w:rPr>
          <w:bCs/>
          <w:iCs/>
          <w:sz w:val="28"/>
          <w:szCs w:val="28"/>
          <w:lang w:val="uk-UA"/>
        </w:rPr>
        <w:t>зміцнення вольового, емоційного, ментального імунітету та фізичного здоров</w:t>
      </w:r>
      <w:r w:rsidRPr="008C0B34">
        <w:rPr>
          <w:sz w:val="28"/>
          <w:szCs w:val="28"/>
          <w:lang w:val="uk-UA"/>
        </w:rPr>
        <w:t>’</w:t>
      </w:r>
      <w:r w:rsidRPr="008C0B34">
        <w:rPr>
          <w:bCs/>
          <w:iCs/>
          <w:sz w:val="28"/>
          <w:szCs w:val="28"/>
          <w:lang w:val="uk-UA"/>
        </w:rPr>
        <w:t>я</w:t>
      </w:r>
      <w:r w:rsidR="005565DE">
        <w:rPr>
          <w:bCs/>
          <w:iCs/>
          <w:sz w:val="28"/>
          <w:szCs w:val="28"/>
          <w:lang w:val="uk-UA"/>
        </w:rPr>
        <w:t>.</w:t>
      </w:r>
      <w:r w:rsidRPr="008C0B34">
        <w:rPr>
          <w:sz w:val="28"/>
          <w:szCs w:val="28"/>
          <w:lang w:val="uk-UA"/>
        </w:rPr>
        <w:t xml:space="preserve"> </w:t>
      </w:r>
    </w:p>
    <w:p w:rsidR="00407577" w:rsidRPr="008C0B34" w:rsidRDefault="00407577" w:rsidP="0040757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C0B3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8C0B34">
        <w:rPr>
          <w:color w:val="000000"/>
          <w:sz w:val="28"/>
          <w:szCs w:val="28"/>
          <w:lang w:val="uk-UA"/>
        </w:rPr>
        <w:t>С</w:t>
      </w:r>
      <w:r w:rsidRPr="008C0B34">
        <w:rPr>
          <w:color w:val="000000"/>
          <w:sz w:val="28"/>
          <w:szCs w:val="28"/>
          <w:lang w:val="uk-UA"/>
        </w:rPr>
        <w:t xml:space="preserve">прияння </w:t>
      </w:r>
      <w:r w:rsidRPr="008C0B34">
        <w:rPr>
          <w:bCs/>
          <w:iCs/>
          <w:sz w:val="28"/>
          <w:szCs w:val="28"/>
          <w:lang w:val="uk-UA"/>
        </w:rPr>
        <w:t xml:space="preserve">цілеспрямованому </w:t>
      </w:r>
      <w:r>
        <w:rPr>
          <w:bCs/>
          <w:iCs/>
          <w:sz w:val="28"/>
          <w:szCs w:val="28"/>
          <w:lang w:val="uk-UA"/>
        </w:rPr>
        <w:t>в</w:t>
      </w:r>
      <w:r w:rsidRPr="008C0B34">
        <w:rPr>
          <w:color w:val="000000"/>
          <w:sz w:val="28"/>
          <w:szCs w:val="28"/>
          <w:lang w:val="uk-UA"/>
        </w:rPr>
        <w:t>провадженню навчально-методичного забезпечення педагогічної системи</w:t>
      </w:r>
      <w:r w:rsidRPr="008C0B34">
        <w:rPr>
          <w:sz w:val="28"/>
          <w:szCs w:val="28"/>
          <w:lang w:val="uk-UA"/>
        </w:rPr>
        <w:t xml:space="preserve"> самопізнання та особистісно-професійного самовдосконалення у повсякденній педагогічній практиці</w:t>
      </w:r>
      <w:r w:rsidR="005565DE">
        <w:rPr>
          <w:sz w:val="28"/>
          <w:szCs w:val="28"/>
          <w:lang w:val="uk-UA"/>
        </w:rPr>
        <w:t>.</w:t>
      </w:r>
    </w:p>
    <w:p w:rsidR="00407577" w:rsidRPr="008C0B34" w:rsidRDefault="00407577" w:rsidP="00407577">
      <w:pPr>
        <w:pStyle w:val="a3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 xml:space="preserve"> А</w:t>
      </w:r>
      <w:r>
        <w:rPr>
          <w:szCs w:val="28"/>
        </w:rPr>
        <w:t>кумулювання зусиль</w:t>
      </w:r>
      <w:r w:rsidRPr="008C0B34">
        <w:rPr>
          <w:szCs w:val="28"/>
        </w:rPr>
        <w:t xml:space="preserve"> представників різних установ, громадських і благодійних організацій задля досягнення </w:t>
      </w:r>
      <w:r w:rsidR="005565DE">
        <w:rPr>
          <w:szCs w:val="28"/>
        </w:rPr>
        <w:t>освітніх цілей і завдань</w:t>
      </w:r>
      <w:r w:rsidRPr="008C0B34">
        <w:rPr>
          <w:szCs w:val="28"/>
        </w:rPr>
        <w:t>.</w:t>
      </w:r>
    </w:p>
    <w:p w:rsidR="00407577" w:rsidRDefault="00407577" w:rsidP="0040757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8C0B34">
        <w:rPr>
          <w:sz w:val="28"/>
          <w:szCs w:val="28"/>
          <w:lang w:val="uk-UA"/>
        </w:rPr>
        <w:t>робот</w:t>
      </w:r>
      <w:r>
        <w:rPr>
          <w:sz w:val="28"/>
          <w:szCs w:val="28"/>
          <w:lang w:val="uk-UA"/>
        </w:rPr>
        <w:t>и Ц</w:t>
      </w:r>
      <w:r w:rsidRPr="008C0B34">
        <w:rPr>
          <w:sz w:val="28"/>
          <w:szCs w:val="28"/>
          <w:lang w:val="uk-UA"/>
        </w:rPr>
        <w:t xml:space="preserve">ентру </w:t>
      </w:r>
      <w:r>
        <w:rPr>
          <w:sz w:val="28"/>
          <w:szCs w:val="28"/>
          <w:lang w:val="uk-UA"/>
        </w:rPr>
        <w:t xml:space="preserve">залучаються </w:t>
      </w:r>
      <w:r w:rsidRPr="008C0B34">
        <w:rPr>
          <w:sz w:val="28"/>
          <w:szCs w:val="28"/>
          <w:lang w:val="uk-UA"/>
        </w:rPr>
        <w:t>вчителі, методисти, викладачі, працівники освітніх закладів, батьки</w:t>
      </w:r>
      <w:r>
        <w:rPr>
          <w:sz w:val="28"/>
          <w:szCs w:val="28"/>
          <w:lang w:val="uk-UA"/>
        </w:rPr>
        <w:t xml:space="preserve">, </w:t>
      </w:r>
      <w:r w:rsidRPr="008C0B34">
        <w:rPr>
          <w:sz w:val="28"/>
          <w:szCs w:val="28"/>
          <w:lang w:val="uk-UA"/>
        </w:rPr>
        <w:t>представники громадськості.</w:t>
      </w:r>
    </w:p>
    <w:p w:rsidR="00407577" w:rsidRDefault="00407577" w:rsidP="0040757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Планова </w:t>
      </w:r>
      <w:r w:rsidRPr="003620B4">
        <w:rPr>
          <w:sz w:val="28"/>
          <w:szCs w:val="28"/>
          <w:lang w:val="uk-UA"/>
        </w:rPr>
        <w:t>робот</w:t>
      </w:r>
      <w:r>
        <w:rPr>
          <w:sz w:val="28"/>
          <w:szCs w:val="28"/>
          <w:lang w:val="uk-UA"/>
        </w:rPr>
        <w:t>а Ц</w:t>
      </w:r>
      <w:r w:rsidRPr="003620B4">
        <w:rPr>
          <w:sz w:val="28"/>
          <w:szCs w:val="28"/>
          <w:lang w:val="uk-UA"/>
        </w:rPr>
        <w:t xml:space="preserve">ентру </w:t>
      </w:r>
      <w:r>
        <w:rPr>
          <w:sz w:val="28"/>
          <w:szCs w:val="28"/>
          <w:lang w:val="uk-UA"/>
        </w:rPr>
        <w:t>проводиться за кількома основними напрямками.</w:t>
      </w:r>
    </w:p>
    <w:p w:rsidR="00CA2050" w:rsidRDefault="00CA2050" w:rsidP="00CA2050">
      <w:pPr>
        <w:spacing w:line="360" w:lineRule="auto"/>
        <w:ind w:firstLine="567"/>
        <w:rPr>
          <w:sz w:val="28"/>
          <w:szCs w:val="28"/>
          <w:lang w:val="uk-UA"/>
        </w:rPr>
      </w:pPr>
      <w:r w:rsidRPr="00757BF8">
        <w:rPr>
          <w:color w:val="000000"/>
          <w:sz w:val="28"/>
          <w:szCs w:val="28"/>
        </w:rPr>
        <w:lastRenderedPageBreak/>
        <w:drawing>
          <wp:inline distT="0" distB="0" distL="0" distR="0" wp14:anchorId="6BE8EC1C" wp14:editId="61B6D173">
            <wp:extent cx="2609850" cy="1647825"/>
            <wp:effectExtent l="0" t="0" r="0" b="9525"/>
            <wp:docPr id="5" name="Объект 3" descr="ÐÐ°ÑÑÐ¸Ð½ÐºÐ¸ Ð¿Ð¾ Ð·Ð°Ð¿ÑÐ¾ÑÑ ÐºÐ°ÑÑÐ¸Ð½ÐºÐ¸ ÑÐ¼ÐµÐ½Ð¸Ðµ ÑÐ»ÑÑÐ°ÑÑ Ð´ÑÑÐ³ Ð´ÑÑÐ³Ð°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3" descr="ÐÐ°ÑÑÐ¸Ð½ÐºÐ¸ Ð¿Ð¾ Ð·Ð°Ð¿ÑÐ¾ÑÑ ÐºÐ°ÑÑÐ¸Ð½ÐºÐ¸ ÑÐ¼ÐµÐ½Ð¸Ðµ ÑÐ»ÑÑÐ°ÑÑ Ð´ÑÑÐ³ Ð´ÑÑÐ³Ð°"/>
                    <pic:cNvPicPr>
                      <a:picLocks noGr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443" cy="165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Pr="00CA2050">
        <w:rPr>
          <w:sz w:val="28"/>
          <w:szCs w:val="28"/>
        </w:rPr>
        <w:drawing>
          <wp:inline distT="0" distB="0" distL="0" distR="0" wp14:anchorId="6C75195C" wp14:editId="635AD6E8">
            <wp:extent cx="2628900" cy="1762125"/>
            <wp:effectExtent l="0" t="0" r="0" b="9525"/>
            <wp:docPr id="9" name="Рисунок 8" descr="Понятие и структура обще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Понятие и структура общения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407577" w:rsidRDefault="00407577" w:rsidP="00407577">
      <w:pPr>
        <w:numPr>
          <w:ilvl w:val="0"/>
          <w:numId w:val="1"/>
        </w:numPr>
        <w:spacing w:after="240"/>
        <w:jc w:val="both"/>
        <w:rPr>
          <w:i/>
          <w:sz w:val="28"/>
          <w:szCs w:val="28"/>
          <w:lang w:val="uk-UA"/>
        </w:rPr>
      </w:pPr>
      <w:r w:rsidRPr="00BC7E36">
        <w:rPr>
          <w:i/>
          <w:sz w:val="28"/>
          <w:szCs w:val="28"/>
          <w:lang w:val="uk-UA"/>
        </w:rPr>
        <w:t>Наукова</w:t>
      </w:r>
      <w:r w:rsidR="005565DE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навчально-</w:t>
      </w:r>
      <w:r w:rsidRPr="00BC7E36">
        <w:rPr>
          <w:i/>
          <w:sz w:val="28"/>
          <w:szCs w:val="28"/>
          <w:lang w:val="uk-UA"/>
        </w:rPr>
        <w:t>методична діяльність</w:t>
      </w:r>
      <w:r>
        <w:rPr>
          <w:i/>
          <w:sz w:val="28"/>
          <w:szCs w:val="28"/>
          <w:lang w:val="uk-UA"/>
        </w:rPr>
        <w:t>:</w:t>
      </w:r>
    </w:p>
    <w:p w:rsidR="00407577" w:rsidRDefault="00407577" w:rsidP="0040757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C7E36">
        <w:rPr>
          <w:sz w:val="28"/>
          <w:szCs w:val="28"/>
          <w:lang w:val="uk-UA"/>
        </w:rPr>
        <w:t>цикл науково-методичних семінарів «</w:t>
      </w:r>
      <w:r w:rsidR="00003E6B">
        <w:rPr>
          <w:sz w:val="28"/>
          <w:szCs w:val="28"/>
          <w:lang w:val="uk-UA"/>
        </w:rPr>
        <w:t>Теоретичні і методичні засади п</w:t>
      </w:r>
      <w:r w:rsidRPr="00BC7E36">
        <w:rPr>
          <w:sz w:val="28"/>
          <w:szCs w:val="28"/>
          <w:lang w:val="uk-UA"/>
        </w:rPr>
        <w:t>едагогічн</w:t>
      </w:r>
      <w:r w:rsidR="00003E6B">
        <w:rPr>
          <w:sz w:val="28"/>
          <w:szCs w:val="28"/>
          <w:lang w:val="uk-UA"/>
        </w:rPr>
        <w:t xml:space="preserve">ої </w:t>
      </w:r>
      <w:r w:rsidRPr="00BC7E36">
        <w:rPr>
          <w:sz w:val="28"/>
          <w:szCs w:val="28"/>
          <w:lang w:val="uk-UA"/>
        </w:rPr>
        <w:t>систем</w:t>
      </w:r>
      <w:r w:rsidR="00003E6B">
        <w:rPr>
          <w:sz w:val="28"/>
          <w:szCs w:val="28"/>
          <w:lang w:val="uk-UA"/>
        </w:rPr>
        <w:t>и</w:t>
      </w:r>
      <w:r w:rsidRPr="00BC7E36">
        <w:rPr>
          <w:sz w:val="28"/>
          <w:szCs w:val="28"/>
          <w:lang w:val="uk-UA"/>
        </w:rPr>
        <w:t xml:space="preserve"> самопізнання і особистісно-професійного самовдосконалення: практичний аспект»</w:t>
      </w:r>
      <w:r w:rsidR="00757BF8">
        <w:rPr>
          <w:sz w:val="28"/>
          <w:szCs w:val="28"/>
          <w:lang w:val="uk-UA"/>
        </w:rPr>
        <w:t xml:space="preserve">, </w:t>
      </w:r>
      <w:r w:rsidR="00757BF8" w:rsidRPr="00757BF8">
        <w:rPr>
          <w:sz w:val="28"/>
          <w:szCs w:val="28"/>
          <w:lang w:val="uk-UA"/>
        </w:rPr>
        <w:t>«</w:t>
      </w:r>
      <w:r w:rsidR="00757BF8" w:rsidRPr="00757BF8">
        <w:rPr>
          <w:bCs/>
          <w:sz w:val="28"/>
          <w:szCs w:val="28"/>
          <w:lang w:val="uk-UA"/>
        </w:rPr>
        <w:t>Ціннісне ставлення суб’єкта педагогічної діяльності до себе, оточення, закону, праці, довкілля</w:t>
      </w:r>
      <w:r w:rsidR="00757BF8" w:rsidRPr="00757BF8">
        <w:rPr>
          <w:sz w:val="28"/>
          <w:szCs w:val="28"/>
          <w:lang w:val="uk-UA"/>
        </w:rPr>
        <w:t xml:space="preserve">» </w:t>
      </w:r>
      <w:r w:rsidRPr="00BC7E36">
        <w:rPr>
          <w:sz w:val="28"/>
          <w:szCs w:val="28"/>
          <w:lang w:val="uk-UA"/>
        </w:rPr>
        <w:t xml:space="preserve">для </w:t>
      </w:r>
      <w:r w:rsidR="00757BF8">
        <w:rPr>
          <w:sz w:val="28"/>
          <w:szCs w:val="28"/>
          <w:lang w:val="uk-UA"/>
        </w:rPr>
        <w:t>педагогічних працівників та керівників</w:t>
      </w:r>
      <w:r w:rsidRPr="00BC7E36">
        <w:rPr>
          <w:sz w:val="28"/>
          <w:szCs w:val="28"/>
          <w:lang w:val="uk-UA"/>
        </w:rPr>
        <w:t xml:space="preserve"> загальноосвітніх шкіл</w:t>
      </w:r>
      <w:r w:rsidR="00566947">
        <w:rPr>
          <w:sz w:val="28"/>
          <w:szCs w:val="28"/>
          <w:lang w:val="uk-UA"/>
        </w:rPr>
        <w:t xml:space="preserve">, </w:t>
      </w:r>
      <w:r w:rsidR="00566947" w:rsidRPr="00566947">
        <w:rPr>
          <w:sz w:val="28"/>
          <w:szCs w:val="28"/>
          <w:lang w:val="uk-UA"/>
        </w:rPr>
        <w:t>«Методичні засади формування ментальної культури суб’єкта педагогічної діяльності»</w:t>
      </w:r>
      <w:r w:rsidRPr="00BC7E36">
        <w:rPr>
          <w:sz w:val="28"/>
          <w:szCs w:val="28"/>
          <w:lang w:val="uk-UA"/>
        </w:rPr>
        <w:t xml:space="preserve"> (автор семінар</w:t>
      </w:r>
      <w:r w:rsidR="00566947">
        <w:rPr>
          <w:sz w:val="28"/>
          <w:szCs w:val="28"/>
          <w:lang w:val="uk-UA"/>
        </w:rPr>
        <w:t>ів</w:t>
      </w:r>
      <w:r w:rsidRPr="00BC7E36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. </w:t>
      </w:r>
      <w:r w:rsidRPr="00BC7E36">
        <w:rPr>
          <w:sz w:val="28"/>
          <w:szCs w:val="28"/>
          <w:lang w:val="uk-UA"/>
        </w:rPr>
        <w:t>Черкашина</w:t>
      </w:r>
      <w:r>
        <w:rPr>
          <w:sz w:val="28"/>
          <w:szCs w:val="28"/>
          <w:lang w:val="uk-UA"/>
        </w:rPr>
        <w:t>, доктор педагогічних наук</w:t>
      </w:r>
      <w:r w:rsidRPr="00BC7E36">
        <w:rPr>
          <w:sz w:val="28"/>
          <w:szCs w:val="28"/>
          <w:lang w:val="uk-UA"/>
        </w:rPr>
        <w:t>)</w:t>
      </w:r>
      <w:r w:rsidR="00D2064A">
        <w:rPr>
          <w:sz w:val="28"/>
          <w:szCs w:val="28"/>
          <w:lang w:val="uk-UA"/>
        </w:rPr>
        <w:t>.</w:t>
      </w:r>
      <w:r w:rsidR="00003E6B">
        <w:rPr>
          <w:sz w:val="28"/>
          <w:szCs w:val="28"/>
          <w:lang w:val="uk-UA"/>
        </w:rPr>
        <w:t xml:space="preserve"> </w:t>
      </w:r>
      <w:r w:rsidRPr="00BC7E36">
        <w:rPr>
          <w:sz w:val="28"/>
          <w:szCs w:val="28"/>
          <w:lang w:val="uk-UA"/>
        </w:rPr>
        <w:t xml:space="preserve">На семінарі розглядаються питання свідомої </w:t>
      </w:r>
      <w:proofErr w:type="spellStart"/>
      <w:r w:rsidRPr="00BC7E36">
        <w:rPr>
          <w:sz w:val="28"/>
          <w:szCs w:val="28"/>
          <w:lang w:val="uk-UA"/>
        </w:rPr>
        <w:t>самопізнавальної</w:t>
      </w:r>
      <w:proofErr w:type="spellEnd"/>
      <w:r w:rsidRPr="00BC7E36">
        <w:rPr>
          <w:sz w:val="28"/>
          <w:szCs w:val="28"/>
          <w:lang w:val="uk-UA"/>
        </w:rPr>
        <w:t xml:space="preserve"> діяльності </w:t>
      </w:r>
      <w:r>
        <w:rPr>
          <w:sz w:val="28"/>
          <w:szCs w:val="28"/>
          <w:lang w:val="uk-UA"/>
        </w:rPr>
        <w:t>педагогів-керівників,</w:t>
      </w:r>
      <w:r w:rsidR="005565DE">
        <w:rPr>
          <w:sz w:val="28"/>
          <w:szCs w:val="28"/>
          <w:lang w:val="uk-UA"/>
        </w:rPr>
        <w:t xml:space="preserve"> педагогів-практиків,</w:t>
      </w:r>
      <w:r>
        <w:rPr>
          <w:sz w:val="28"/>
          <w:szCs w:val="28"/>
          <w:lang w:val="uk-UA"/>
        </w:rPr>
        <w:t xml:space="preserve"> доцільність </w:t>
      </w:r>
      <w:r w:rsidRPr="00BC7E36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ефективність </w:t>
      </w:r>
      <w:r w:rsidRPr="00BC7E36">
        <w:rPr>
          <w:sz w:val="28"/>
          <w:szCs w:val="28"/>
          <w:lang w:val="uk-UA"/>
        </w:rPr>
        <w:t xml:space="preserve">впровадження </w:t>
      </w:r>
      <w:proofErr w:type="spellStart"/>
      <w:r w:rsidRPr="00BC7E36">
        <w:rPr>
          <w:sz w:val="28"/>
          <w:szCs w:val="28"/>
          <w:lang w:val="uk-UA"/>
        </w:rPr>
        <w:t>самопізнавальних</w:t>
      </w:r>
      <w:proofErr w:type="spellEnd"/>
      <w:r w:rsidRPr="00BC7E36">
        <w:rPr>
          <w:sz w:val="28"/>
          <w:szCs w:val="28"/>
          <w:lang w:val="uk-UA"/>
        </w:rPr>
        <w:t xml:space="preserve"> технологій у педагогічну практику;</w:t>
      </w:r>
    </w:p>
    <w:p w:rsidR="00003E6B" w:rsidRDefault="00003E6B" w:rsidP="00003E6B">
      <w:pPr>
        <w:spacing w:line="360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- педагогічні студії </w:t>
      </w:r>
      <w:r w:rsidRPr="0017380B">
        <w:rPr>
          <w:sz w:val="28"/>
          <w:szCs w:val="28"/>
          <w:lang w:val="uk-UA"/>
        </w:rPr>
        <w:t>«Самоаналіз ефективної діяльності керівника закладу освіти»</w:t>
      </w:r>
      <w:r>
        <w:rPr>
          <w:sz w:val="28"/>
          <w:szCs w:val="28"/>
          <w:lang w:val="uk-UA"/>
        </w:rPr>
        <w:t xml:space="preserve">, </w:t>
      </w:r>
      <w:r w:rsidR="00757BF8" w:rsidRPr="00757BF8">
        <w:rPr>
          <w:sz w:val="28"/>
          <w:szCs w:val="28"/>
          <w:lang w:val="uk-UA"/>
        </w:rPr>
        <w:t>«Технологія розбудови індивідуальної траєкторії особистої ефективності керівника закладу освіти»</w:t>
      </w:r>
      <w:r w:rsidR="00566947">
        <w:rPr>
          <w:sz w:val="28"/>
          <w:szCs w:val="28"/>
          <w:lang w:val="uk-UA"/>
        </w:rPr>
        <w:t xml:space="preserve">, </w:t>
      </w:r>
      <w:r w:rsidR="00566947" w:rsidRPr="00566947">
        <w:rPr>
          <w:sz w:val="28"/>
          <w:szCs w:val="28"/>
          <w:lang w:val="uk-UA"/>
        </w:rPr>
        <w:t>«Методики самодіагностики індивідуального ресурсу сил суб’єкта педагогічної діяльності»</w:t>
      </w:r>
      <w:r w:rsidRPr="00B97551">
        <w:rPr>
          <w:color w:val="202124"/>
          <w:sz w:val="28"/>
          <w:szCs w:val="28"/>
          <w:shd w:val="clear" w:color="auto" w:fill="FFFFFF"/>
          <w:lang w:val="uk-UA"/>
        </w:rPr>
        <w:t xml:space="preserve"> (</w:t>
      </w:r>
      <w:r>
        <w:rPr>
          <w:color w:val="202124"/>
          <w:sz w:val="28"/>
          <w:szCs w:val="28"/>
          <w:shd w:val="clear" w:color="auto" w:fill="FFFFFF"/>
          <w:lang w:val="uk-UA"/>
        </w:rPr>
        <w:t>автор</w:t>
      </w:r>
      <w:r w:rsidRPr="00003E6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</w:t>
      </w:r>
      <w:r w:rsidRPr="00B97551">
        <w:rPr>
          <w:color w:val="000000"/>
          <w:sz w:val="28"/>
          <w:szCs w:val="28"/>
          <w:lang w:val="uk-UA"/>
        </w:rPr>
        <w:t>.</w:t>
      </w:r>
      <w:r>
        <w:rPr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Pr="00B97551">
        <w:rPr>
          <w:color w:val="000000"/>
          <w:sz w:val="28"/>
          <w:szCs w:val="28"/>
          <w:lang w:val="uk-UA"/>
        </w:rPr>
        <w:t>Черкашина</w:t>
      </w:r>
      <w:r>
        <w:rPr>
          <w:color w:val="000000"/>
          <w:sz w:val="28"/>
          <w:szCs w:val="28"/>
          <w:lang w:val="uk-UA"/>
        </w:rPr>
        <w:t> </w:t>
      </w:r>
      <w:r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, п</w:t>
      </w:r>
      <w:r w:rsidRPr="00E85D16">
        <w:rPr>
          <w:sz w:val="28"/>
          <w:szCs w:val="28"/>
          <w:lang w:val="uk-UA"/>
        </w:rPr>
        <w:t xml:space="preserve">ід час проведення </w:t>
      </w:r>
      <w:r>
        <w:rPr>
          <w:sz w:val="28"/>
          <w:szCs w:val="28"/>
          <w:lang w:val="uk-UA"/>
        </w:rPr>
        <w:t xml:space="preserve">яких </w:t>
      </w:r>
      <w:r w:rsidRPr="00E85D16">
        <w:rPr>
          <w:sz w:val="28"/>
          <w:szCs w:val="28"/>
          <w:lang w:val="uk-UA"/>
        </w:rPr>
        <w:t>учасники поглиб</w:t>
      </w:r>
      <w:r w:rsidR="00757BF8">
        <w:rPr>
          <w:sz w:val="28"/>
          <w:szCs w:val="28"/>
          <w:lang w:val="uk-UA"/>
        </w:rPr>
        <w:t>люють</w:t>
      </w:r>
      <w:r w:rsidRPr="00E85D16">
        <w:rPr>
          <w:sz w:val="28"/>
          <w:szCs w:val="28"/>
          <w:lang w:val="uk-UA"/>
        </w:rPr>
        <w:t xml:space="preserve"> знання </w:t>
      </w:r>
      <w:r>
        <w:rPr>
          <w:sz w:val="28"/>
          <w:szCs w:val="28"/>
          <w:lang w:val="uk-UA"/>
        </w:rPr>
        <w:t xml:space="preserve">з технології </w:t>
      </w:r>
      <w:r w:rsidRPr="00E85D16">
        <w:rPr>
          <w:sz w:val="28"/>
          <w:szCs w:val="28"/>
          <w:lang w:val="uk-UA"/>
        </w:rPr>
        <w:t>порівняльного</w:t>
      </w:r>
      <w:r>
        <w:rPr>
          <w:sz w:val="28"/>
          <w:szCs w:val="28"/>
          <w:lang w:val="uk-UA"/>
        </w:rPr>
        <w:t xml:space="preserve"> самоаналізу </w:t>
      </w:r>
      <w:r w:rsidRPr="0017380B">
        <w:rPr>
          <w:sz w:val="28"/>
          <w:szCs w:val="28"/>
          <w:lang w:val="uk-UA"/>
        </w:rPr>
        <w:t>ефективної діяльності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критеріальними</w:t>
      </w:r>
      <w:proofErr w:type="spellEnd"/>
      <w:r>
        <w:rPr>
          <w:sz w:val="28"/>
          <w:szCs w:val="28"/>
          <w:lang w:val="uk-UA"/>
        </w:rPr>
        <w:t xml:space="preserve"> показниками та інтегративними характеристиками, </w:t>
      </w:r>
      <w:r w:rsidRPr="0017380B">
        <w:rPr>
          <w:sz w:val="28"/>
          <w:szCs w:val="28"/>
          <w:lang w:val="uk-UA"/>
        </w:rPr>
        <w:t xml:space="preserve"> </w:t>
      </w:r>
      <w:r w:rsidRPr="00E85D16">
        <w:rPr>
          <w:sz w:val="28"/>
          <w:szCs w:val="28"/>
          <w:lang w:val="uk-UA"/>
        </w:rPr>
        <w:t>набу</w:t>
      </w:r>
      <w:r w:rsidR="00757BF8">
        <w:rPr>
          <w:sz w:val="28"/>
          <w:szCs w:val="28"/>
          <w:lang w:val="uk-UA"/>
        </w:rPr>
        <w:t>вають</w:t>
      </w:r>
      <w:r w:rsidRPr="00E85D16">
        <w:rPr>
          <w:sz w:val="28"/>
          <w:szCs w:val="28"/>
          <w:lang w:val="uk-UA"/>
        </w:rPr>
        <w:t xml:space="preserve"> </w:t>
      </w:r>
      <w:r w:rsidR="00757BF8">
        <w:rPr>
          <w:sz w:val="28"/>
          <w:szCs w:val="28"/>
          <w:lang w:val="uk-UA"/>
        </w:rPr>
        <w:t>додаткових компетенцій</w:t>
      </w:r>
      <w:r>
        <w:rPr>
          <w:sz w:val="28"/>
          <w:szCs w:val="28"/>
          <w:lang w:val="uk-UA"/>
        </w:rPr>
        <w:t xml:space="preserve"> з </w:t>
      </w:r>
      <w:r w:rsidRPr="00E85D16">
        <w:rPr>
          <w:sz w:val="28"/>
          <w:szCs w:val="28"/>
          <w:lang w:val="uk-UA"/>
        </w:rPr>
        <w:t xml:space="preserve">об’єктивації </w:t>
      </w:r>
      <w:r w:rsidRPr="00E85D16">
        <w:rPr>
          <w:color w:val="000000"/>
          <w:sz w:val="28"/>
          <w:szCs w:val="28"/>
          <w:lang w:val="uk-UA"/>
        </w:rPr>
        <w:t xml:space="preserve">самооцінки </w:t>
      </w:r>
      <w:r>
        <w:rPr>
          <w:color w:val="000000"/>
          <w:sz w:val="28"/>
          <w:szCs w:val="28"/>
          <w:lang w:val="uk-UA"/>
        </w:rPr>
        <w:t>почуттів, думок, дій</w:t>
      </w:r>
      <w:r w:rsidRPr="00E85D16">
        <w:rPr>
          <w:color w:val="000000"/>
          <w:sz w:val="28"/>
          <w:szCs w:val="28"/>
          <w:lang w:val="uk-UA"/>
        </w:rPr>
        <w:t xml:space="preserve"> за спеціальним комплексом тестів та діагностичними таблицями</w:t>
      </w:r>
      <w:r>
        <w:rPr>
          <w:color w:val="000000"/>
          <w:sz w:val="28"/>
          <w:szCs w:val="28"/>
          <w:lang w:val="uk-UA"/>
        </w:rPr>
        <w:t>.</w:t>
      </w:r>
    </w:p>
    <w:p w:rsidR="00407577" w:rsidRDefault="00407577" w:rsidP="00407577">
      <w:pPr>
        <w:tabs>
          <w:tab w:val="left" w:pos="567"/>
          <w:tab w:val="left" w:pos="85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083DA8">
        <w:rPr>
          <w:sz w:val="28"/>
          <w:szCs w:val="28"/>
          <w:lang w:val="uk-UA"/>
        </w:rPr>
        <w:t>науково-практичні семінари з основ самопізнання та самовдосконалення</w:t>
      </w:r>
      <w:r>
        <w:rPr>
          <w:sz w:val="28"/>
          <w:szCs w:val="28"/>
          <w:lang w:val="uk-UA"/>
        </w:rPr>
        <w:t xml:space="preserve"> </w:t>
      </w:r>
      <w:r w:rsidRPr="00083DA8">
        <w:rPr>
          <w:sz w:val="28"/>
          <w:szCs w:val="28"/>
          <w:lang w:val="uk-UA"/>
        </w:rPr>
        <w:t>«Основи ментальної культури» (</w:t>
      </w:r>
      <w:r>
        <w:rPr>
          <w:sz w:val="28"/>
          <w:szCs w:val="28"/>
          <w:lang w:val="uk-UA"/>
        </w:rPr>
        <w:t xml:space="preserve">автор семінару </w:t>
      </w:r>
      <w:r>
        <w:rPr>
          <w:sz w:val="28"/>
          <w:szCs w:val="28"/>
          <w:lang w:val="uk-UA"/>
        </w:rPr>
        <w:t>Т. Черкашина</w:t>
      </w:r>
      <w:r w:rsidRPr="00083DA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083DA8">
        <w:rPr>
          <w:sz w:val="28"/>
          <w:szCs w:val="28"/>
          <w:lang w:val="uk-UA"/>
        </w:rPr>
        <w:t xml:space="preserve">для педагогічних працівників </w:t>
      </w:r>
      <w:r>
        <w:rPr>
          <w:sz w:val="28"/>
          <w:szCs w:val="28"/>
          <w:lang w:val="uk-UA"/>
        </w:rPr>
        <w:t>освітніх закладів</w:t>
      </w:r>
      <w:r w:rsidRPr="00083DA8">
        <w:rPr>
          <w:sz w:val="28"/>
          <w:szCs w:val="28"/>
          <w:lang w:val="uk-UA"/>
        </w:rPr>
        <w:t xml:space="preserve"> міста </w:t>
      </w:r>
      <w:r>
        <w:rPr>
          <w:sz w:val="28"/>
          <w:szCs w:val="28"/>
          <w:lang w:val="uk-UA"/>
        </w:rPr>
        <w:t xml:space="preserve">у співпраці </w:t>
      </w:r>
      <w:r>
        <w:rPr>
          <w:sz w:val="28"/>
          <w:szCs w:val="28"/>
          <w:lang w:val="uk-UA"/>
        </w:rPr>
        <w:t xml:space="preserve">з </w:t>
      </w:r>
      <w:r w:rsidRPr="00083DA8">
        <w:rPr>
          <w:sz w:val="28"/>
          <w:szCs w:val="28"/>
          <w:lang w:val="uk-UA"/>
        </w:rPr>
        <w:t>Черкаською міською громадською організацією «Ліга культури»</w:t>
      </w:r>
      <w:r>
        <w:rPr>
          <w:sz w:val="28"/>
          <w:szCs w:val="28"/>
          <w:lang w:val="uk-UA"/>
        </w:rPr>
        <w:t xml:space="preserve">. На семінарі </w:t>
      </w:r>
      <w:r>
        <w:rPr>
          <w:sz w:val="28"/>
          <w:szCs w:val="28"/>
          <w:lang w:val="uk-UA"/>
        </w:rPr>
        <w:lastRenderedPageBreak/>
        <w:t>досліджуються проблемні питання самовдосконалення, підвищення особистого рівня ментальної культури;</w:t>
      </w:r>
    </w:p>
    <w:p w:rsidR="00407577" w:rsidRPr="00B4252D" w:rsidRDefault="00407577" w:rsidP="0040757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4252D">
        <w:rPr>
          <w:sz w:val="28"/>
          <w:szCs w:val="28"/>
          <w:lang w:val="uk-UA"/>
        </w:rPr>
        <w:t>науково-методичний семінар «Культура взаємин суб’єктів педагогічної діяльності засобами самопізнання» (</w:t>
      </w:r>
      <w:r>
        <w:rPr>
          <w:sz w:val="28"/>
          <w:szCs w:val="28"/>
          <w:lang w:val="uk-UA"/>
        </w:rPr>
        <w:t>автор Т. Черкашина</w:t>
      </w:r>
      <w:r w:rsidRPr="00B4252D">
        <w:rPr>
          <w:sz w:val="28"/>
          <w:szCs w:val="28"/>
          <w:lang w:val="uk-UA"/>
        </w:rPr>
        <w:t xml:space="preserve">) </w:t>
      </w:r>
      <w:r w:rsidRPr="00083DA8">
        <w:rPr>
          <w:sz w:val="28"/>
          <w:szCs w:val="28"/>
          <w:lang w:val="uk-UA"/>
        </w:rPr>
        <w:t xml:space="preserve">для педагогічних працівників </w:t>
      </w:r>
      <w:r>
        <w:rPr>
          <w:sz w:val="28"/>
          <w:szCs w:val="28"/>
          <w:lang w:val="uk-UA"/>
        </w:rPr>
        <w:t>освітніх закладів</w:t>
      </w:r>
      <w:r w:rsidRPr="00083DA8">
        <w:rPr>
          <w:sz w:val="28"/>
          <w:szCs w:val="28"/>
          <w:lang w:val="uk-UA"/>
        </w:rPr>
        <w:t xml:space="preserve"> міста</w:t>
      </w:r>
      <w:r w:rsidRPr="00B4252D">
        <w:rPr>
          <w:sz w:val="28"/>
          <w:szCs w:val="28"/>
          <w:lang w:val="uk-UA"/>
        </w:rPr>
        <w:t xml:space="preserve"> </w:t>
      </w:r>
      <w:r w:rsidR="00003E6B">
        <w:rPr>
          <w:sz w:val="28"/>
          <w:szCs w:val="28"/>
          <w:lang w:val="uk-UA"/>
        </w:rPr>
        <w:t xml:space="preserve">та області </w:t>
      </w:r>
      <w:r w:rsidRPr="00B4252D">
        <w:rPr>
          <w:sz w:val="28"/>
          <w:szCs w:val="28"/>
          <w:lang w:val="uk-UA"/>
        </w:rPr>
        <w:t>у співпраці з Національною академією педагогічних наук України</w:t>
      </w:r>
      <w:r>
        <w:rPr>
          <w:sz w:val="28"/>
          <w:szCs w:val="28"/>
          <w:lang w:val="uk-UA"/>
        </w:rPr>
        <w:t xml:space="preserve"> </w:t>
      </w:r>
      <w:r w:rsidRPr="00B4252D">
        <w:rPr>
          <w:sz w:val="28"/>
          <w:szCs w:val="28"/>
          <w:lang w:val="uk-UA"/>
        </w:rPr>
        <w:t>у рамках наукової школи М</w:t>
      </w:r>
      <w:r>
        <w:rPr>
          <w:sz w:val="28"/>
          <w:szCs w:val="28"/>
          <w:lang w:val="uk-UA"/>
        </w:rPr>
        <w:t>. </w:t>
      </w:r>
      <w:proofErr w:type="spellStart"/>
      <w:r w:rsidRPr="00B4252D">
        <w:rPr>
          <w:sz w:val="28"/>
          <w:szCs w:val="28"/>
          <w:lang w:val="uk-UA"/>
        </w:rPr>
        <w:t>Євтуха</w:t>
      </w:r>
      <w:proofErr w:type="spellEnd"/>
      <w:r>
        <w:rPr>
          <w:sz w:val="28"/>
          <w:szCs w:val="28"/>
          <w:lang w:val="uk-UA"/>
        </w:rPr>
        <w:t xml:space="preserve">. На семінарі розглядаються питання формування внутрішньої та комунікативної культури </w:t>
      </w:r>
      <w:r w:rsidRPr="00B4252D">
        <w:rPr>
          <w:sz w:val="28"/>
          <w:szCs w:val="28"/>
          <w:lang w:val="uk-UA"/>
        </w:rPr>
        <w:t>суб’єктів педагогічної діяльності</w:t>
      </w:r>
      <w:r>
        <w:rPr>
          <w:sz w:val="28"/>
          <w:szCs w:val="28"/>
          <w:lang w:val="uk-UA"/>
        </w:rPr>
        <w:t xml:space="preserve"> в повсякденній педагогічній практиці</w:t>
      </w:r>
      <w:r w:rsidRPr="00B4252D">
        <w:rPr>
          <w:sz w:val="28"/>
          <w:szCs w:val="28"/>
          <w:lang w:val="uk-UA"/>
        </w:rPr>
        <w:t xml:space="preserve">; </w:t>
      </w:r>
    </w:p>
    <w:p w:rsidR="00407577" w:rsidRPr="00C67F56" w:rsidRDefault="00407577" w:rsidP="0040757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C67F56">
        <w:rPr>
          <w:color w:val="000000"/>
          <w:sz w:val="28"/>
          <w:szCs w:val="28"/>
          <w:shd w:val="clear" w:color="auto" w:fill="FFFFFF"/>
          <w:lang w:val="uk-UA"/>
        </w:rPr>
        <w:t xml:space="preserve">практикуми з самопізнання і самовдосконалення у межах вивчення дисциплін </w:t>
      </w: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C67F56">
        <w:rPr>
          <w:color w:val="000000"/>
          <w:sz w:val="28"/>
          <w:szCs w:val="28"/>
          <w:shd w:val="clear" w:color="auto" w:fill="FFFFFF"/>
          <w:lang w:val="uk-UA"/>
        </w:rPr>
        <w:t>Проектування життєвого шляху особистості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C67F56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C67F56">
        <w:rPr>
          <w:color w:val="000000"/>
          <w:sz w:val="28"/>
          <w:szCs w:val="28"/>
          <w:shd w:val="clear" w:color="auto" w:fill="FFFFFF"/>
          <w:lang w:val="uk-UA"/>
        </w:rPr>
        <w:t>Психологія навчання і виховання та психодіагностика труднощів у навчанні та їх подолання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C67F56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C67F56">
        <w:rPr>
          <w:color w:val="000000"/>
          <w:sz w:val="28"/>
          <w:szCs w:val="28"/>
          <w:shd w:val="clear" w:color="auto" w:fill="FFFFFF"/>
          <w:lang w:val="uk-UA"/>
        </w:rPr>
        <w:t>Основи психотерапії і психокорекції</w:t>
      </w:r>
      <w:r>
        <w:rPr>
          <w:color w:val="000000"/>
          <w:sz w:val="28"/>
          <w:szCs w:val="28"/>
          <w:shd w:val="clear" w:color="auto" w:fill="FFFFFF"/>
          <w:lang w:val="uk-UA"/>
        </w:rPr>
        <w:t>». Д</w:t>
      </w:r>
      <w:r w:rsidRPr="00C67F56">
        <w:rPr>
          <w:color w:val="000000"/>
          <w:sz w:val="28"/>
          <w:szCs w:val="28"/>
          <w:shd w:val="clear" w:color="auto" w:fill="FFFFFF"/>
          <w:lang w:val="uk-UA"/>
        </w:rPr>
        <w:t xml:space="preserve">осліджуються питання </w:t>
      </w: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C67F56">
        <w:rPr>
          <w:color w:val="000000"/>
          <w:sz w:val="28"/>
          <w:szCs w:val="28"/>
          <w:shd w:val="clear" w:color="auto" w:fill="FFFFFF"/>
          <w:lang w:val="uk-UA"/>
        </w:rPr>
        <w:t xml:space="preserve">Роль </w:t>
      </w:r>
      <w:proofErr w:type="spellStart"/>
      <w:r w:rsidRPr="00C67F56">
        <w:rPr>
          <w:color w:val="000000"/>
          <w:sz w:val="28"/>
          <w:szCs w:val="28"/>
          <w:shd w:val="clear" w:color="auto" w:fill="FFFFFF"/>
          <w:lang w:val="uk-UA"/>
        </w:rPr>
        <w:t>самопізнавальної</w:t>
      </w:r>
      <w:proofErr w:type="spellEnd"/>
      <w:r w:rsidRPr="00C67F56">
        <w:rPr>
          <w:color w:val="000000"/>
          <w:sz w:val="28"/>
          <w:szCs w:val="28"/>
          <w:shd w:val="clear" w:color="auto" w:fill="FFFFFF"/>
          <w:lang w:val="uk-UA"/>
        </w:rPr>
        <w:t xml:space="preserve"> діяльності у психологічній корекції труднощів у навчанні і вихованні учнів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C67F56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C67F56">
        <w:rPr>
          <w:color w:val="000000"/>
          <w:sz w:val="28"/>
          <w:szCs w:val="28"/>
          <w:shd w:val="clear" w:color="auto" w:fill="FFFFFF"/>
          <w:lang w:val="uk-UA"/>
        </w:rPr>
        <w:t>Культура комунікацій у родині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>
        <w:rPr>
          <w:sz w:val="28"/>
          <w:szCs w:val="28"/>
          <w:lang w:val="uk-UA"/>
        </w:rPr>
        <w:t>(автор А. </w:t>
      </w:r>
      <w:proofErr w:type="spellStart"/>
      <w:r>
        <w:rPr>
          <w:sz w:val="28"/>
          <w:szCs w:val="28"/>
          <w:lang w:val="uk-UA"/>
        </w:rPr>
        <w:t>Аносова</w:t>
      </w:r>
      <w:proofErr w:type="spellEnd"/>
      <w:r>
        <w:rPr>
          <w:sz w:val="28"/>
          <w:szCs w:val="28"/>
          <w:lang w:val="uk-UA"/>
        </w:rPr>
        <w:t xml:space="preserve">, кандидат педагогічних наук). На практикумах </w:t>
      </w:r>
      <w:r w:rsidRPr="00DC1109">
        <w:rPr>
          <w:color w:val="000000"/>
          <w:sz w:val="28"/>
          <w:szCs w:val="28"/>
          <w:shd w:val="clear" w:color="auto" w:fill="FFFFFF"/>
          <w:lang w:val="uk-UA"/>
        </w:rPr>
        <w:t>викладаються основні теоретико</w:t>
      </w:r>
      <w:r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Pr="00DC1109">
        <w:rPr>
          <w:color w:val="000000"/>
          <w:sz w:val="28"/>
          <w:szCs w:val="28"/>
          <w:shd w:val="clear" w:color="auto" w:fill="FFFFFF"/>
          <w:lang w:val="uk-UA"/>
        </w:rPr>
        <w:t>методологічні положення педагогічної системи самопізнання та особистісно-професійного самовдосконалення</w:t>
      </w:r>
      <w:r w:rsidR="00003E6B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57BF8" w:rsidRDefault="00CA2050" w:rsidP="005565DE">
      <w:pPr>
        <w:spacing w:line="360" w:lineRule="auto"/>
        <w:ind w:firstLine="709"/>
        <w:rPr>
          <w:i/>
          <w:sz w:val="28"/>
          <w:szCs w:val="28"/>
          <w:lang w:val="uk-UA"/>
        </w:rPr>
      </w:pPr>
      <w:r w:rsidRPr="00CA2050">
        <w:rPr>
          <w:i/>
          <w:sz w:val="28"/>
          <w:szCs w:val="28"/>
        </w:rPr>
        <w:drawing>
          <wp:inline distT="0" distB="0" distL="0" distR="0" wp14:anchorId="1EFFAE7D" wp14:editId="0EE68A53">
            <wp:extent cx="2238375" cy="2028825"/>
            <wp:effectExtent l="0" t="0" r="9525" b="9525"/>
            <wp:docPr id="8" name="Рисунок 7" descr="ÐÐ°ÑÑÐ¸Ð½ÐºÐ¸ Ð¿Ð¾ Ð·Ð°Ð¿ÑÐ¾ÑÑ ÐºÐ°ÑÑÐ¸Ð½ÐºÐ¸ ÑÑÐ¿ÐµÑ Ð¶Ð¸Ð·Ð½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ÐÐ°ÑÑÐ¸Ð½ÐºÐ¸ Ð¿Ð¾ Ð·Ð°Ð¿ÑÐ¾ÑÑ ÐºÐ°ÑÑÐ¸Ð½ÐºÐ¸ ÑÑÐ¿ÐµÑ Ð¶Ð¸Ð·Ð½Ð¸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742" cy="202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bookmarkStart w:id="0" w:name="_GoBack"/>
      <w:r w:rsidR="005565DE" w:rsidRPr="005565DE">
        <w:rPr>
          <w:i/>
          <w:sz w:val="28"/>
          <w:szCs w:val="28"/>
        </w:rPr>
        <w:drawing>
          <wp:inline distT="0" distB="0" distL="0" distR="0" wp14:anchorId="733CE52C" wp14:editId="22728154">
            <wp:extent cx="2676525" cy="1898650"/>
            <wp:effectExtent l="0" t="0" r="0" b="6350"/>
            <wp:docPr id="10" name="Рисунок 9" descr="Картинки по запросу &quot;картинки личная эффективность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Картинки по запросу &quot;картинки личная эффективность&quot;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926" cy="189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  <w:bookmarkEnd w:id="0"/>
    </w:p>
    <w:p w:rsidR="00407577" w:rsidRPr="00083DA8" w:rsidRDefault="00407577" w:rsidP="004075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2. П</w:t>
      </w:r>
      <w:r w:rsidRPr="00BC7E36">
        <w:rPr>
          <w:i/>
          <w:sz w:val="28"/>
          <w:szCs w:val="28"/>
          <w:lang w:val="uk-UA"/>
        </w:rPr>
        <w:t>росвітницька діяльність</w:t>
      </w:r>
      <w:r>
        <w:rPr>
          <w:i/>
          <w:sz w:val="28"/>
          <w:szCs w:val="28"/>
          <w:lang w:val="uk-UA"/>
        </w:rPr>
        <w:t>:</w:t>
      </w:r>
    </w:p>
    <w:p w:rsidR="00407577" w:rsidRDefault="00407577" w:rsidP="0040757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-навчально-методичний просвітницький </w:t>
      </w:r>
      <w:r w:rsidRPr="00083DA8">
        <w:rPr>
          <w:sz w:val="28"/>
          <w:szCs w:val="28"/>
          <w:lang w:val="uk-UA"/>
        </w:rPr>
        <w:t>семінар «</w:t>
      </w:r>
      <w:r>
        <w:rPr>
          <w:sz w:val="28"/>
          <w:szCs w:val="28"/>
          <w:lang w:val="uk-UA"/>
        </w:rPr>
        <w:t>К</w:t>
      </w:r>
      <w:r w:rsidRPr="00083DA8">
        <w:rPr>
          <w:sz w:val="28"/>
          <w:szCs w:val="28"/>
          <w:lang w:val="uk-UA"/>
        </w:rPr>
        <w:t>ультура духовного здоров’я</w:t>
      </w:r>
      <w:r w:rsidRPr="00BE5C44">
        <w:rPr>
          <w:b/>
          <w:lang w:val="uk-UA"/>
        </w:rPr>
        <w:t>»</w:t>
      </w:r>
      <w:r>
        <w:rPr>
          <w:b/>
          <w:lang w:val="uk-UA"/>
        </w:rPr>
        <w:t xml:space="preserve"> </w:t>
      </w:r>
      <w:r>
        <w:rPr>
          <w:sz w:val="28"/>
          <w:szCs w:val="28"/>
          <w:lang w:val="uk-UA"/>
        </w:rPr>
        <w:t>та п</w:t>
      </w:r>
      <w:r w:rsidRPr="00E0773F">
        <w:rPr>
          <w:sz w:val="28"/>
          <w:szCs w:val="28"/>
          <w:lang w:val="uk-UA"/>
        </w:rPr>
        <w:t>росвітницькі лекції з проблем духовності</w:t>
      </w:r>
      <w:r>
        <w:rPr>
          <w:sz w:val="28"/>
          <w:szCs w:val="28"/>
          <w:lang w:val="uk-UA"/>
        </w:rPr>
        <w:t xml:space="preserve"> «</w:t>
      </w:r>
      <w:r w:rsidRPr="00E0773F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>передодні</w:t>
      </w:r>
      <w:r w:rsidRPr="00E0773F">
        <w:rPr>
          <w:sz w:val="28"/>
          <w:szCs w:val="28"/>
          <w:lang w:val="uk-UA"/>
        </w:rPr>
        <w:t xml:space="preserve"> ново</w:t>
      </w:r>
      <w:r>
        <w:rPr>
          <w:sz w:val="28"/>
          <w:szCs w:val="28"/>
          <w:lang w:val="uk-UA"/>
        </w:rPr>
        <w:t>ї ери</w:t>
      </w:r>
      <w:r w:rsidRPr="00EF1717">
        <w:rPr>
          <w:sz w:val="28"/>
          <w:szCs w:val="28"/>
          <w:lang w:val="uk-UA"/>
        </w:rPr>
        <w:t>», «Ази самопізнання»,</w:t>
      </w:r>
      <w:r>
        <w:rPr>
          <w:sz w:val="28"/>
          <w:szCs w:val="28"/>
          <w:lang w:val="uk-UA"/>
        </w:rPr>
        <w:t xml:space="preserve"> «Х</w:t>
      </w:r>
      <w:r w:rsidRPr="00E0773F">
        <w:rPr>
          <w:sz w:val="28"/>
          <w:szCs w:val="28"/>
          <w:lang w:val="uk-UA"/>
        </w:rPr>
        <w:t>то т</w:t>
      </w:r>
      <w:r>
        <w:rPr>
          <w:sz w:val="28"/>
          <w:szCs w:val="28"/>
          <w:lang w:val="uk-UA"/>
        </w:rPr>
        <w:t>и,</w:t>
      </w:r>
      <w:r w:rsidRPr="00E0773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ір</w:t>
      </w:r>
      <w:r w:rsidRPr="00E0773F">
        <w:rPr>
          <w:sz w:val="28"/>
          <w:szCs w:val="28"/>
          <w:lang w:val="uk-UA"/>
        </w:rPr>
        <w:t>ую</w:t>
      </w:r>
      <w:r>
        <w:rPr>
          <w:sz w:val="28"/>
          <w:szCs w:val="28"/>
          <w:lang w:val="uk-UA"/>
        </w:rPr>
        <w:t>ч</w:t>
      </w:r>
      <w:r w:rsidRPr="00E0773F">
        <w:rPr>
          <w:sz w:val="28"/>
          <w:szCs w:val="28"/>
          <w:lang w:val="uk-UA"/>
        </w:rPr>
        <w:t>ий?</w:t>
      </w:r>
      <w:r>
        <w:rPr>
          <w:sz w:val="28"/>
          <w:szCs w:val="28"/>
          <w:lang w:val="uk-UA"/>
        </w:rPr>
        <w:t>», «</w:t>
      </w:r>
      <w:proofErr w:type="spellStart"/>
      <w:r>
        <w:rPr>
          <w:sz w:val="28"/>
          <w:szCs w:val="28"/>
          <w:lang w:val="uk-UA"/>
        </w:rPr>
        <w:t>Е</w:t>
      </w:r>
      <w:r w:rsidRPr="00E0773F">
        <w:rPr>
          <w:sz w:val="28"/>
          <w:szCs w:val="28"/>
          <w:lang w:val="uk-UA"/>
        </w:rPr>
        <w:t>голог</w:t>
      </w:r>
      <w:r>
        <w:rPr>
          <w:sz w:val="28"/>
          <w:szCs w:val="28"/>
          <w:lang w:val="uk-UA"/>
        </w:rPr>
        <w:t>і</w:t>
      </w:r>
      <w:r w:rsidRPr="00E0773F">
        <w:rPr>
          <w:sz w:val="28"/>
          <w:szCs w:val="28"/>
          <w:lang w:val="uk-UA"/>
        </w:rPr>
        <w:t>я</w:t>
      </w:r>
      <w:proofErr w:type="spellEnd"/>
      <w:r>
        <w:rPr>
          <w:sz w:val="28"/>
          <w:szCs w:val="28"/>
          <w:lang w:val="uk-UA"/>
        </w:rPr>
        <w:t xml:space="preserve">», «Духовні основи сучасної родини» </w:t>
      </w:r>
      <w:r w:rsidRPr="00083DA8">
        <w:rPr>
          <w:sz w:val="28"/>
          <w:szCs w:val="28"/>
          <w:lang w:val="uk-UA"/>
        </w:rPr>
        <w:t xml:space="preserve">(автор </w:t>
      </w:r>
      <w:r>
        <w:rPr>
          <w:sz w:val="28"/>
          <w:szCs w:val="28"/>
          <w:lang w:val="uk-UA"/>
        </w:rPr>
        <w:t>Е. </w:t>
      </w:r>
      <w:proofErr w:type="spellStart"/>
      <w:r>
        <w:rPr>
          <w:sz w:val="28"/>
          <w:szCs w:val="28"/>
          <w:lang w:val="uk-UA"/>
        </w:rPr>
        <w:t>Піньковська</w:t>
      </w:r>
      <w:proofErr w:type="spellEnd"/>
      <w:r>
        <w:rPr>
          <w:sz w:val="28"/>
          <w:szCs w:val="28"/>
          <w:lang w:val="uk-UA"/>
        </w:rPr>
        <w:t>, письменниця, лікар</w:t>
      </w:r>
      <w:r w:rsidRPr="00083DA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6B53DA">
        <w:rPr>
          <w:sz w:val="28"/>
          <w:szCs w:val="28"/>
          <w:lang w:val="uk-UA"/>
        </w:rPr>
        <w:t xml:space="preserve">для педагогічних </w:t>
      </w:r>
      <w:r>
        <w:rPr>
          <w:sz w:val="28"/>
          <w:szCs w:val="28"/>
          <w:lang w:val="uk-UA"/>
        </w:rPr>
        <w:lastRenderedPageBreak/>
        <w:t xml:space="preserve">працівників </w:t>
      </w:r>
      <w:r w:rsidRPr="006B53DA">
        <w:rPr>
          <w:sz w:val="28"/>
          <w:szCs w:val="28"/>
          <w:lang w:val="uk-UA"/>
        </w:rPr>
        <w:t>та інших</w:t>
      </w:r>
      <w:r>
        <w:rPr>
          <w:sz w:val="28"/>
          <w:szCs w:val="28"/>
          <w:lang w:val="uk-UA"/>
        </w:rPr>
        <w:t xml:space="preserve"> категорій </w:t>
      </w:r>
      <w:r w:rsidRPr="006B53DA">
        <w:rPr>
          <w:sz w:val="28"/>
          <w:szCs w:val="28"/>
          <w:lang w:val="uk-UA"/>
        </w:rPr>
        <w:t>працівників</w:t>
      </w:r>
      <w:r>
        <w:rPr>
          <w:sz w:val="28"/>
          <w:szCs w:val="28"/>
          <w:lang w:val="uk-UA"/>
        </w:rPr>
        <w:t xml:space="preserve"> міста у співпраці </w:t>
      </w:r>
      <w:r w:rsidRPr="00083DA8">
        <w:rPr>
          <w:sz w:val="28"/>
          <w:szCs w:val="28"/>
          <w:lang w:val="uk-UA"/>
        </w:rPr>
        <w:t>з Черкаською міською громадською організацією «Ліга культури»</w:t>
      </w:r>
      <w:r>
        <w:rPr>
          <w:sz w:val="28"/>
          <w:szCs w:val="28"/>
          <w:lang w:val="uk-UA"/>
        </w:rPr>
        <w:t>. На семінарах практичного спрямування розглядаються проблемні питання духовного саморозвитку та самовдосконалення особистості засобами самопізнання;</w:t>
      </w:r>
    </w:p>
    <w:p w:rsidR="00407577" w:rsidRPr="00BC5AD3" w:rsidRDefault="00407577" w:rsidP="004075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9841D1">
        <w:rPr>
          <w:sz w:val="28"/>
          <w:szCs w:val="28"/>
          <w:lang w:val="uk-UA"/>
        </w:rPr>
        <w:t>бесіди за матеріалами книги «Духовне материнство» (автор Е. </w:t>
      </w:r>
      <w:proofErr w:type="spellStart"/>
      <w:r w:rsidRPr="009841D1">
        <w:rPr>
          <w:sz w:val="28"/>
          <w:szCs w:val="28"/>
          <w:lang w:val="uk-UA"/>
        </w:rPr>
        <w:t>Піньковська</w:t>
      </w:r>
      <w:proofErr w:type="spellEnd"/>
      <w:r w:rsidRPr="009841D1">
        <w:rPr>
          <w:sz w:val="28"/>
          <w:szCs w:val="28"/>
          <w:lang w:val="uk-UA"/>
        </w:rPr>
        <w:t xml:space="preserve">) з підготовки до майбутнього батьківства та материнства, підвищення </w:t>
      </w:r>
      <w:r>
        <w:rPr>
          <w:sz w:val="28"/>
          <w:szCs w:val="28"/>
          <w:lang w:val="uk-UA"/>
        </w:rPr>
        <w:t xml:space="preserve">рівня </w:t>
      </w:r>
      <w:r w:rsidRPr="009841D1">
        <w:rPr>
          <w:sz w:val="28"/>
          <w:szCs w:val="28"/>
          <w:lang w:val="uk-UA"/>
        </w:rPr>
        <w:t xml:space="preserve">культури родинних взаємин </w:t>
      </w:r>
      <w:r>
        <w:rPr>
          <w:sz w:val="28"/>
          <w:szCs w:val="28"/>
          <w:lang w:val="uk-UA"/>
        </w:rPr>
        <w:t>на засадах</w:t>
      </w:r>
      <w:r w:rsidRPr="009841D1">
        <w:rPr>
          <w:sz w:val="28"/>
          <w:szCs w:val="28"/>
          <w:lang w:val="uk-UA"/>
        </w:rPr>
        <w:t xml:space="preserve"> самопізнання (проводить Л</w:t>
      </w:r>
      <w:r>
        <w:rPr>
          <w:sz w:val="28"/>
          <w:szCs w:val="28"/>
          <w:lang w:val="uk-UA"/>
        </w:rPr>
        <w:t>. </w:t>
      </w:r>
      <w:proofErr w:type="spellStart"/>
      <w:r w:rsidRPr="009841D1">
        <w:rPr>
          <w:sz w:val="28"/>
          <w:szCs w:val="28"/>
          <w:lang w:val="uk-UA"/>
        </w:rPr>
        <w:t>Ногаєва</w:t>
      </w:r>
      <w:proofErr w:type="spellEnd"/>
      <w:r w:rsidRPr="009841D1">
        <w:rPr>
          <w:sz w:val="28"/>
          <w:szCs w:val="28"/>
          <w:lang w:val="uk-UA"/>
        </w:rPr>
        <w:t xml:space="preserve">, лікар) для майбутніх батьків у співпраці з Черкаським міським пологовим будинком. Бесіди викликають непідробний інтерес у слухачів, які </w:t>
      </w:r>
      <w:r>
        <w:rPr>
          <w:sz w:val="28"/>
          <w:szCs w:val="28"/>
          <w:lang w:val="uk-UA"/>
        </w:rPr>
        <w:t>прагнуть</w:t>
      </w:r>
      <w:r w:rsidRPr="009841D1">
        <w:rPr>
          <w:sz w:val="28"/>
          <w:szCs w:val="28"/>
          <w:lang w:val="uk-UA"/>
        </w:rPr>
        <w:t xml:space="preserve"> виховати фізично, душевно и духовно здорових</w:t>
      </w:r>
      <w:r>
        <w:rPr>
          <w:sz w:val="28"/>
          <w:szCs w:val="28"/>
          <w:lang w:val="uk-UA"/>
        </w:rPr>
        <w:t xml:space="preserve"> дітей;</w:t>
      </w:r>
    </w:p>
    <w:p w:rsidR="00407577" w:rsidRPr="006D3916" w:rsidRDefault="00407577" w:rsidP="004075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841D1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культурно-освітня програма «Культура взаємин» для учнів та вихованців освітніх закладів міста спільно з Черкаською міською громадською організацією «Ліга культури». В рамках цієї програми проводяться </w:t>
      </w:r>
      <w:r w:rsidRPr="000316DB">
        <w:rPr>
          <w:sz w:val="28"/>
          <w:szCs w:val="28"/>
          <w:lang w:val="uk-UA"/>
        </w:rPr>
        <w:t>кругл</w:t>
      </w:r>
      <w:r>
        <w:rPr>
          <w:sz w:val="28"/>
          <w:szCs w:val="28"/>
          <w:lang w:val="uk-UA"/>
        </w:rPr>
        <w:t>і</w:t>
      </w:r>
      <w:r w:rsidRPr="000316DB">
        <w:rPr>
          <w:sz w:val="28"/>
          <w:szCs w:val="28"/>
          <w:lang w:val="uk-UA"/>
        </w:rPr>
        <w:t xml:space="preserve"> стол</w:t>
      </w:r>
      <w:r>
        <w:rPr>
          <w:sz w:val="28"/>
          <w:szCs w:val="28"/>
          <w:lang w:val="uk-UA"/>
        </w:rPr>
        <w:t>и</w:t>
      </w:r>
      <w:r w:rsidRPr="000316DB">
        <w:rPr>
          <w:sz w:val="28"/>
          <w:szCs w:val="28"/>
          <w:lang w:val="uk-UA"/>
        </w:rPr>
        <w:t>, диспут</w:t>
      </w:r>
      <w:r>
        <w:rPr>
          <w:sz w:val="28"/>
          <w:szCs w:val="28"/>
          <w:lang w:val="uk-UA"/>
        </w:rPr>
        <w:t>и</w:t>
      </w:r>
      <w:r w:rsidRPr="000316DB">
        <w:rPr>
          <w:sz w:val="28"/>
          <w:szCs w:val="28"/>
          <w:lang w:val="uk-UA"/>
        </w:rPr>
        <w:t>, бес</w:t>
      </w:r>
      <w:r>
        <w:rPr>
          <w:sz w:val="28"/>
          <w:szCs w:val="28"/>
          <w:lang w:val="uk-UA"/>
        </w:rPr>
        <w:t>і</w:t>
      </w:r>
      <w:r w:rsidRPr="000316DB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</w:t>
      </w:r>
      <w:r w:rsidRPr="00FA20BF">
        <w:rPr>
          <w:sz w:val="28"/>
          <w:szCs w:val="28"/>
          <w:lang w:val="uk-UA"/>
        </w:rPr>
        <w:t xml:space="preserve">, обговорення, презентацій книг з проблеми самопізнання та самовдосконалення особистості, </w:t>
      </w:r>
      <w:r>
        <w:rPr>
          <w:sz w:val="28"/>
          <w:szCs w:val="28"/>
          <w:lang w:val="uk-UA"/>
        </w:rPr>
        <w:t xml:space="preserve">які </w:t>
      </w:r>
      <w:r w:rsidRPr="000316DB">
        <w:rPr>
          <w:sz w:val="28"/>
          <w:szCs w:val="28"/>
          <w:lang w:val="uk-UA"/>
        </w:rPr>
        <w:t>сп</w:t>
      </w:r>
      <w:r>
        <w:rPr>
          <w:sz w:val="28"/>
          <w:szCs w:val="28"/>
          <w:lang w:val="uk-UA"/>
        </w:rPr>
        <w:t>рия</w:t>
      </w:r>
      <w:r w:rsidRPr="000316DB">
        <w:rPr>
          <w:sz w:val="28"/>
          <w:szCs w:val="28"/>
          <w:lang w:val="uk-UA"/>
        </w:rPr>
        <w:t>ют</w:t>
      </w:r>
      <w:r>
        <w:rPr>
          <w:sz w:val="28"/>
          <w:szCs w:val="28"/>
          <w:lang w:val="uk-UA"/>
        </w:rPr>
        <w:t>ь</w:t>
      </w:r>
      <w:r w:rsidRPr="000316DB">
        <w:rPr>
          <w:sz w:val="28"/>
          <w:szCs w:val="28"/>
          <w:lang w:val="uk-UA"/>
        </w:rPr>
        <w:t xml:space="preserve"> форм</w:t>
      </w:r>
      <w:r>
        <w:rPr>
          <w:sz w:val="28"/>
          <w:szCs w:val="28"/>
          <w:lang w:val="uk-UA"/>
        </w:rPr>
        <w:t>уванн</w:t>
      </w:r>
      <w:r w:rsidRPr="000316DB">
        <w:rPr>
          <w:sz w:val="28"/>
          <w:szCs w:val="28"/>
          <w:lang w:val="uk-UA"/>
        </w:rPr>
        <w:t>ю внутр</w:t>
      </w:r>
      <w:r>
        <w:rPr>
          <w:sz w:val="28"/>
          <w:szCs w:val="28"/>
          <w:lang w:val="uk-UA"/>
        </w:rPr>
        <w:t xml:space="preserve">ішньої </w:t>
      </w:r>
      <w:r w:rsidRPr="000316DB">
        <w:rPr>
          <w:sz w:val="28"/>
          <w:szCs w:val="28"/>
          <w:lang w:val="uk-UA"/>
        </w:rPr>
        <w:t>культур</w:t>
      </w:r>
      <w:r>
        <w:rPr>
          <w:sz w:val="28"/>
          <w:szCs w:val="28"/>
          <w:lang w:val="uk-UA"/>
        </w:rPr>
        <w:t>и</w:t>
      </w:r>
      <w:r w:rsidRPr="000316DB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і</w:t>
      </w:r>
      <w:r w:rsidRPr="000316DB">
        <w:rPr>
          <w:sz w:val="28"/>
          <w:szCs w:val="28"/>
          <w:lang w:val="uk-UA"/>
        </w:rPr>
        <w:t>дростаю</w:t>
      </w:r>
      <w:r>
        <w:rPr>
          <w:sz w:val="28"/>
          <w:szCs w:val="28"/>
          <w:lang w:val="uk-UA"/>
        </w:rPr>
        <w:t>чо</w:t>
      </w:r>
      <w:r w:rsidRPr="000316DB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</w:t>
      </w:r>
      <w:r w:rsidRPr="000316DB">
        <w:rPr>
          <w:sz w:val="28"/>
          <w:szCs w:val="28"/>
          <w:lang w:val="uk-UA"/>
        </w:rPr>
        <w:t>покол</w:t>
      </w:r>
      <w:r>
        <w:rPr>
          <w:sz w:val="28"/>
          <w:szCs w:val="28"/>
          <w:lang w:val="uk-UA"/>
        </w:rPr>
        <w:t>і</w:t>
      </w:r>
      <w:r w:rsidRPr="000316D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</w:t>
      </w:r>
      <w:r w:rsidRPr="000316DB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(проводить Н. Муляр, художник; Л. </w:t>
      </w:r>
      <w:proofErr w:type="spellStart"/>
      <w:r>
        <w:rPr>
          <w:sz w:val="28"/>
          <w:szCs w:val="28"/>
          <w:lang w:val="uk-UA"/>
        </w:rPr>
        <w:t>Северинчук</w:t>
      </w:r>
      <w:proofErr w:type="spellEnd"/>
      <w:r>
        <w:rPr>
          <w:sz w:val="28"/>
          <w:szCs w:val="28"/>
          <w:lang w:val="uk-UA"/>
        </w:rPr>
        <w:t xml:space="preserve">, педагог; </w:t>
      </w:r>
      <w:r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. </w:t>
      </w:r>
      <w:proofErr w:type="spellStart"/>
      <w:r>
        <w:rPr>
          <w:sz w:val="28"/>
          <w:szCs w:val="28"/>
          <w:lang w:val="uk-UA"/>
        </w:rPr>
        <w:t>Агапова</w:t>
      </w:r>
      <w:proofErr w:type="spellEnd"/>
      <w:r>
        <w:rPr>
          <w:sz w:val="28"/>
          <w:szCs w:val="28"/>
          <w:lang w:val="uk-UA"/>
        </w:rPr>
        <w:t>, педагог)</w:t>
      </w:r>
      <w:r w:rsidRPr="000316D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 метою </w:t>
      </w:r>
      <w:r w:rsidRPr="00CD1D3E">
        <w:rPr>
          <w:sz w:val="28"/>
          <w:szCs w:val="28"/>
          <w:lang w:val="uk-UA"/>
        </w:rPr>
        <w:t>форм</w:t>
      </w:r>
      <w:r>
        <w:rPr>
          <w:sz w:val="28"/>
          <w:szCs w:val="28"/>
          <w:lang w:val="uk-UA"/>
        </w:rPr>
        <w:t>ування е</w:t>
      </w:r>
      <w:r w:rsidRPr="00CD1D3E">
        <w:rPr>
          <w:sz w:val="28"/>
          <w:szCs w:val="28"/>
          <w:lang w:val="uk-UA"/>
        </w:rPr>
        <w:t>стетич</w:t>
      </w:r>
      <w:r>
        <w:rPr>
          <w:sz w:val="28"/>
          <w:szCs w:val="28"/>
          <w:lang w:val="uk-UA"/>
        </w:rPr>
        <w:t>них смаків</w:t>
      </w:r>
      <w:r w:rsidRPr="00CD1D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ознайомлення зі світом </w:t>
      </w:r>
      <w:r w:rsidRPr="00CD1D3E">
        <w:rPr>
          <w:sz w:val="28"/>
          <w:szCs w:val="28"/>
          <w:lang w:val="uk-UA"/>
        </w:rPr>
        <w:t>класич</w:t>
      </w:r>
      <w:r>
        <w:rPr>
          <w:sz w:val="28"/>
          <w:szCs w:val="28"/>
          <w:lang w:val="uk-UA"/>
        </w:rPr>
        <w:t>но</w:t>
      </w:r>
      <w:r w:rsidRPr="00CD1D3E">
        <w:rPr>
          <w:sz w:val="28"/>
          <w:szCs w:val="28"/>
          <w:lang w:val="uk-UA"/>
        </w:rPr>
        <w:t xml:space="preserve">го </w:t>
      </w:r>
      <w:r>
        <w:rPr>
          <w:sz w:val="28"/>
          <w:szCs w:val="28"/>
          <w:lang w:val="uk-UA"/>
        </w:rPr>
        <w:t>мистец</w:t>
      </w:r>
      <w:r w:rsidRPr="00CD1D3E">
        <w:rPr>
          <w:sz w:val="28"/>
          <w:szCs w:val="28"/>
          <w:lang w:val="uk-UA"/>
        </w:rPr>
        <w:t>тва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для черкаських школярів </w:t>
      </w:r>
      <w:r>
        <w:rPr>
          <w:sz w:val="28"/>
          <w:szCs w:val="28"/>
          <w:lang w:val="uk-UA"/>
        </w:rPr>
        <w:t xml:space="preserve">організовані художні виставки із </w:t>
      </w:r>
      <w:r w:rsidRPr="00D36325">
        <w:rPr>
          <w:sz w:val="28"/>
          <w:szCs w:val="28"/>
          <w:lang w:val="uk-UA"/>
        </w:rPr>
        <w:t>сер</w:t>
      </w:r>
      <w:r>
        <w:rPr>
          <w:sz w:val="28"/>
          <w:szCs w:val="28"/>
          <w:lang w:val="uk-UA"/>
        </w:rPr>
        <w:t>ії</w:t>
      </w:r>
      <w:r w:rsidRPr="00D36325">
        <w:rPr>
          <w:sz w:val="28"/>
          <w:szCs w:val="28"/>
          <w:lang w:val="uk-UA"/>
        </w:rPr>
        <w:t xml:space="preserve"> «Шедевр</w:t>
      </w:r>
      <w:r>
        <w:rPr>
          <w:sz w:val="28"/>
          <w:szCs w:val="28"/>
          <w:lang w:val="uk-UA"/>
        </w:rPr>
        <w:t>и світо</w:t>
      </w:r>
      <w:r w:rsidRPr="00D36325">
        <w:rPr>
          <w:sz w:val="28"/>
          <w:szCs w:val="28"/>
          <w:lang w:val="uk-UA"/>
        </w:rPr>
        <w:t xml:space="preserve">вого </w:t>
      </w:r>
      <w:r>
        <w:rPr>
          <w:sz w:val="28"/>
          <w:szCs w:val="28"/>
          <w:lang w:val="uk-UA"/>
        </w:rPr>
        <w:t>мистец</w:t>
      </w:r>
      <w:r w:rsidRPr="00CD1D3E">
        <w:rPr>
          <w:sz w:val="28"/>
          <w:szCs w:val="28"/>
          <w:lang w:val="uk-UA"/>
        </w:rPr>
        <w:t>тва</w:t>
      </w:r>
      <w:r w:rsidRPr="00D3632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(проводить В. Пилипенко, </w:t>
      </w:r>
      <w:r w:rsidRPr="00A178BD">
        <w:rPr>
          <w:sz w:val="28"/>
          <w:szCs w:val="28"/>
          <w:lang w:val="uk-UA"/>
        </w:rPr>
        <w:t>економіст</w:t>
      </w:r>
      <w:r>
        <w:rPr>
          <w:sz w:val="28"/>
          <w:szCs w:val="28"/>
          <w:lang w:val="uk-UA"/>
        </w:rPr>
        <w:t>).</w:t>
      </w:r>
    </w:p>
    <w:p w:rsidR="005565DE" w:rsidRDefault="005565DE" w:rsidP="005565DE">
      <w:pPr>
        <w:spacing w:line="360" w:lineRule="auto"/>
        <w:ind w:firstLine="567"/>
        <w:rPr>
          <w:i/>
          <w:sz w:val="28"/>
          <w:szCs w:val="28"/>
          <w:lang w:val="uk-UA"/>
        </w:rPr>
      </w:pPr>
      <w:r w:rsidRPr="005565DE">
        <w:rPr>
          <w:i/>
          <w:sz w:val="28"/>
          <w:szCs w:val="28"/>
        </w:rPr>
        <w:drawing>
          <wp:inline distT="0" distB="0" distL="0" distR="0" wp14:anchorId="7E08FD4F" wp14:editId="60EB1A18">
            <wp:extent cx="2819400" cy="1733550"/>
            <wp:effectExtent l="0" t="0" r="0" b="0"/>
            <wp:docPr id="1" name="Рисунок 8" descr="Пов’язане зображенн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Пов’язане зображення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Pr="005565DE">
        <w:rPr>
          <w:i/>
          <w:sz w:val="28"/>
          <w:szCs w:val="28"/>
        </w:rPr>
        <w:drawing>
          <wp:inline distT="0" distB="0" distL="0" distR="0" wp14:anchorId="01EF7403" wp14:editId="3E97B2CE">
            <wp:extent cx="2438400" cy="2125674"/>
            <wp:effectExtent l="0" t="0" r="0" b="8255"/>
            <wp:docPr id="2" name="Рисунок 4" descr="Картинки по запросу &quot;картинки на тему саморазвитие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Картинки по запросу &quot;картинки на тему саморазвитие&quot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480" cy="213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407577" w:rsidRPr="00BC7E36" w:rsidRDefault="00407577" w:rsidP="00407577">
      <w:pPr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</w:t>
      </w:r>
      <w:r w:rsidRPr="00BC7E36">
        <w:rPr>
          <w:i/>
          <w:sz w:val="28"/>
          <w:szCs w:val="28"/>
          <w:lang w:val="uk-UA"/>
        </w:rPr>
        <w:t>. Дослідно-експериментальна робота</w:t>
      </w:r>
      <w:r>
        <w:rPr>
          <w:i/>
          <w:sz w:val="28"/>
          <w:szCs w:val="28"/>
          <w:lang w:val="uk-UA"/>
        </w:rPr>
        <w:t>:</w:t>
      </w:r>
    </w:p>
    <w:p w:rsidR="004052F0" w:rsidRDefault="00407577" w:rsidP="0040757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4052F0">
        <w:rPr>
          <w:sz w:val="28"/>
          <w:szCs w:val="28"/>
          <w:lang w:val="uk-UA"/>
        </w:rPr>
        <w:t>«</w:t>
      </w:r>
      <w:r w:rsidR="004052F0" w:rsidRPr="00F67ACF">
        <w:rPr>
          <w:sz w:val="28"/>
          <w:szCs w:val="28"/>
          <w:lang w:val="uk-UA"/>
        </w:rPr>
        <w:t xml:space="preserve">Дослідження стану культурного фону суб’єктів педагогічної діяльності у вимірі </w:t>
      </w:r>
      <w:r w:rsidR="004052F0" w:rsidRPr="00F67ACF">
        <w:rPr>
          <w:bCs/>
          <w:sz w:val="28"/>
          <w:szCs w:val="28"/>
          <w:lang w:val="uk-UA"/>
        </w:rPr>
        <w:t>ціннісного ставлення до себе, інших, довкілля</w:t>
      </w:r>
      <w:r w:rsidR="004052F0">
        <w:rPr>
          <w:sz w:val="28"/>
          <w:szCs w:val="28"/>
          <w:lang w:val="uk-UA"/>
        </w:rPr>
        <w:t>»</w:t>
      </w:r>
      <w:r w:rsidR="004052F0">
        <w:rPr>
          <w:sz w:val="28"/>
          <w:szCs w:val="28"/>
          <w:lang w:val="uk-UA"/>
        </w:rPr>
        <w:t xml:space="preserve"> (науковий керівник Т. Черкашина),</w:t>
      </w:r>
      <w:r>
        <w:rPr>
          <w:sz w:val="28"/>
          <w:szCs w:val="28"/>
          <w:lang w:val="uk-UA"/>
        </w:rPr>
        <w:t xml:space="preserve"> </w:t>
      </w:r>
    </w:p>
    <w:p w:rsidR="00407577" w:rsidRDefault="004052F0" w:rsidP="0040757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7577">
        <w:rPr>
          <w:sz w:val="28"/>
          <w:szCs w:val="28"/>
          <w:lang w:val="uk-UA"/>
        </w:rPr>
        <w:t xml:space="preserve"> «Д</w:t>
      </w:r>
      <w:r w:rsidR="00407577" w:rsidRPr="00CF42EF">
        <w:rPr>
          <w:sz w:val="28"/>
          <w:szCs w:val="28"/>
          <w:lang w:val="uk-UA"/>
        </w:rPr>
        <w:t xml:space="preserve">ослідження готовності педагогів, вихователів, керівників </w:t>
      </w:r>
      <w:r w:rsidR="00407577">
        <w:rPr>
          <w:sz w:val="28"/>
          <w:szCs w:val="28"/>
          <w:lang w:val="uk-UA"/>
        </w:rPr>
        <w:t>освітніх закладів</w:t>
      </w:r>
      <w:r w:rsidR="00407577" w:rsidRPr="00CF42EF">
        <w:rPr>
          <w:sz w:val="28"/>
          <w:szCs w:val="28"/>
          <w:lang w:val="uk-UA"/>
        </w:rPr>
        <w:t xml:space="preserve"> до </w:t>
      </w:r>
      <w:proofErr w:type="spellStart"/>
      <w:r w:rsidR="00407577" w:rsidRPr="00CF42EF">
        <w:rPr>
          <w:sz w:val="28"/>
          <w:szCs w:val="28"/>
          <w:lang w:val="uk-UA"/>
        </w:rPr>
        <w:t>самопізнавальної</w:t>
      </w:r>
      <w:proofErr w:type="spellEnd"/>
      <w:r w:rsidR="00407577" w:rsidRPr="00CF42EF">
        <w:rPr>
          <w:sz w:val="28"/>
          <w:szCs w:val="28"/>
          <w:lang w:val="uk-UA"/>
        </w:rPr>
        <w:t xml:space="preserve"> діяльності</w:t>
      </w:r>
      <w:r w:rsidR="00407577">
        <w:rPr>
          <w:sz w:val="28"/>
          <w:szCs w:val="28"/>
          <w:lang w:val="uk-UA"/>
        </w:rPr>
        <w:t>» серед педагогічних працівників в рамках курсів підвищення кваліфікації на базі КНЗ «ЧОІПОПП ЧОР» (проводить Т. Черкашина).</w:t>
      </w:r>
      <w:r w:rsidR="005C7E94">
        <w:rPr>
          <w:sz w:val="28"/>
          <w:szCs w:val="28"/>
          <w:lang w:val="uk-UA"/>
        </w:rPr>
        <w:t xml:space="preserve"> </w:t>
      </w:r>
      <w:r w:rsidR="00407577" w:rsidRPr="00CF42EF">
        <w:rPr>
          <w:sz w:val="28"/>
          <w:szCs w:val="28"/>
          <w:lang w:val="uk-UA"/>
        </w:rPr>
        <w:t xml:space="preserve">В рамках </w:t>
      </w:r>
      <w:r w:rsidR="00407577">
        <w:rPr>
          <w:sz w:val="28"/>
          <w:szCs w:val="28"/>
          <w:lang w:val="uk-UA"/>
        </w:rPr>
        <w:t xml:space="preserve">зазначеної </w:t>
      </w:r>
      <w:r w:rsidR="00407577" w:rsidRPr="003620B4">
        <w:rPr>
          <w:sz w:val="28"/>
          <w:szCs w:val="28"/>
          <w:lang w:val="uk-UA"/>
        </w:rPr>
        <w:t>дослідно-експериментальн</w:t>
      </w:r>
      <w:r w:rsidR="00407577">
        <w:rPr>
          <w:sz w:val="28"/>
          <w:szCs w:val="28"/>
          <w:lang w:val="uk-UA"/>
        </w:rPr>
        <w:t>ої</w:t>
      </w:r>
      <w:r w:rsidR="00407577" w:rsidRPr="003620B4">
        <w:rPr>
          <w:sz w:val="28"/>
          <w:szCs w:val="28"/>
          <w:lang w:val="uk-UA"/>
        </w:rPr>
        <w:t xml:space="preserve"> робот</w:t>
      </w:r>
      <w:r w:rsidR="00407577">
        <w:rPr>
          <w:sz w:val="28"/>
          <w:szCs w:val="28"/>
          <w:lang w:val="uk-UA"/>
        </w:rPr>
        <w:t xml:space="preserve">и здійснюється перевірка ефективності застосування </w:t>
      </w:r>
      <w:proofErr w:type="spellStart"/>
      <w:r w:rsidR="00407577">
        <w:rPr>
          <w:sz w:val="28"/>
          <w:szCs w:val="28"/>
          <w:lang w:val="uk-UA"/>
        </w:rPr>
        <w:t>самопізнавальних</w:t>
      </w:r>
      <w:proofErr w:type="spellEnd"/>
      <w:r w:rsidR="00407577">
        <w:rPr>
          <w:sz w:val="28"/>
          <w:szCs w:val="28"/>
          <w:lang w:val="uk-UA"/>
        </w:rPr>
        <w:t xml:space="preserve"> технологій в освітньому середовищі. Результати досліджень розміщуються на сайті Центру.</w:t>
      </w:r>
    </w:p>
    <w:p w:rsidR="005C7E94" w:rsidRDefault="005C7E94" w:rsidP="0040757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C7E94">
        <w:rPr>
          <w:sz w:val="28"/>
          <w:szCs w:val="28"/>
        </w:rPr>
        <w:drawing>
          <wp:inline distT="0" distB="0" distL="0" distR="0" wp14:anchorId="20E658C2" wp14:editId="3AF8AE16">
            <wp:extent cx="4600575" cy="3016441"/>
            <wp:effectExtent l="0" t="0" r="0" b="0"/>
            <wp:docPr id="4" name="Picture 2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Пов’язане зображення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0" b="11440"/>
                    <a:stretch/>
                  </pic:blipFill>
                  <pic:spPr bwMode="auto">
                    <a:xfrm>
                      <a:off x="0" y="0"/>
                      <a:ext cx="4604948" cy="3019308"/>
                    </a:xfrm>
                    <a:prstGeom prst="rect">
                      <a:avLst/>
                    </a:prstGeom>
                    <a:noFill/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</w:p>
    <w:p w:rsidR="00407577" w:rsidRDefault="00407577" w:rsidP="00407577">
      <w:pPr>
        <w:pStyle w:val="3"/>
        <w:spacing w:after="0" w:line="360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о</w:t>
      </w:r>
      <w:r w:rsidRPr="000B3E18">
        <w:rPr>
          <w:sz w:val="28"/>
          <w:szCs w:val="28"/>
          <w:lang w:eastAsia="ru-RU"/>
        </w:rPr>
        <w:t>снов</w:t>
      </w:r>
      <w:r>
        <w:rPr>
          <w:sz w:val="28"/>
          <w:szCs w:val="28"/>
          <w:lang w:eastAsia="ru-RU"/>
        </w:rPr>
        <w:t>у</w:t>
      </w:r>
      <w:r w:rsidRPr="000B3E18">
        <w:rPr>
          <w:sz w:val="28"/>
          <w:szCs w:val="28"/>
          <w:lang w:eastAsia="ru-RU"/>
        </w:rPr>
        <w:t xml:space="preserve"> діяльності Центру</w:t>
      </w:r>
      <w:r>
        <w:rPr>
          <w:sz w:val="28"/>
          <w:szCs w:val="28"/>
          <w:lang w:eastAsia="ru-RU"/>
        </w:rPr>
        <w:t xml:space="preserve"> </w:t>
      </w:r>
      <w:r w:rsidR="005C7E94">
        <w:rPr>
          <w:sz w:val="28"/>
          <w:szCs w:val="28"/>
          <w:lang w:eastAsia="ru-RU"/>
        </w:rPr>
        <w:t>по</w:t>
      </w:r>
      <w:r>
        <w:rPr>
          <w:sz w:val="28"/>
          <w:szCs w:val="28"/>
          <w:lang w:eastAsia="ru-RU"/>
        </w:rPr>
        <w:t xml:space="preserve">кладене </w:t>
      </w:r>
      <w:r w:rsidR="005C7E94">
        <w:rPr>
          <w:sz w:val="28"/>
          <w:szCs w:val="28"/>
          <w:lang w:eastAsia="ru-RU"/>
        </w:rPr>
        <w:t xml:space="preserve">цілеспрямоване </w:t>
      </w:r>
      <w:r w:rsidR="005C7E94" w:rsidRPr="000B3E18">
        <w:rPr>
          <w:sz w:val="28"/>
          <w:szCs w:val="28"/>
          <w:lang w:eastAsia="ru-RU"/>
        </w:rPr>
        <w:t>впровадження</w:t>
      </w:r>
      <w:r w:rsidR="005C7E9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теоретичних і методичних засад </w:t>
      </w:r>
      <w:r w:rsidRPr="000B3E18">
        <w:rPr>
          <w:sz w:val="28"/>
          <w:szCs w:val="28"/>
          <w:lang w:eastAsia="ru-RU"/>
        </w:rPr>
        <w:t xml:space="preserve">педагогічної системи самопізнання та особистісно-професійного самовдосконалення </w:t>
      </w:r>
      <w:r w:rsidR="005C7E94" w:rsidRPr="000B3E18">
        <w:rPr>
          <w:sz w:val="28"/>
          <w:szCs w:val="28"/>
          <w:lang w:eastAsia="ru-RU"/>
        </w:rPr>
        <w:t>в освітнє середовище</w:t>
      </w:r>
      <w:r w:rsidR="005C7E9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(авторів </w:t>
      </w:r>
      <w:r w:rsidRPr="000B3E18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. </w:t>
      </w:r>
      <w:proofErr w:type="spellStart"/>
      <w:r w:rsidRPr="00AE2F48">
        <w:rPr>
          <w:sz w:val="28"/>
          <w:szCs w:val="28"/>
          <w:lang w:eastAsia="ru-RU"/>
        </w:rPr>
        <w:t>Євтух</w:t>
      </w:r>
      <w:r>
        <w:rPr>
          <w:sz w:val="28"/>
          <w:szCs w:val="28"/>
          <w:lang w:eastAsia="ru-RU"/>
        </w:rPr>
        <w:t>а</w:t>
      </w:r>
      <w:proofErr w:type="spellEnd"/>
      <w:r>
        <w:rPr>
          <w:sz w:val="28"/>
          <w:szCs w:val="28"/>
          <w:lang w:eastAsia="ru-RU"/>
        </w:rPr>
        <w:t>,</w:t>
      </w:r>
      <w:r w:rsidRPr="00AE2F48">
        <w:rPr>
          <w:sz w:val="28"/>
          <w:szCs w:val="28"/>
          <w:lang w:eastAsia="ru-RU"/>
        </w:rPr>
        <w:t xml:space="preserve"> Т</w:t>
      </w:r>
      <w:r>
        <w:rPr>
          <w:sz w:val="28"/>
          <w:szCs w:val="28"/>
          <w:lang w:eastAsia="ru-RU"/>
        </w:rPr>
        <w:t>. </w:t>
      </w:r>
      <w:proofErr w:type="spellStart"/>
      <w:r w:rsidRPr="00AE2F48">
        <w:rPr>
          <w:sz w:val="28"/>
          <w:szCs w:val="28"/>
          <w:lang w:eastAsia="ru-RU"/>
        </w:rPr>
        <w:t>Черкашино</w:t>
      </w:r>
      <w:r>
        <w:rPr>
          <w:sz w:val="28"/>
          <w:szCs w:val="28"/>
          <w:lang w:eastAsia="ru-RU"/>
        </w:rPr>
        <w:t>ї</w:t>
      </w:r>
      <w:proofErr w:type="spellEnd"/>
      <w:r>
        <w:rPr>
          <w:sz w:val="28"/>
          <w:szCs w:val="28"/>
          <w:lang w:eastAsia="ru-RU"/>
        </w:rPr>
        <w:t>) та філософськими положеннями теорії самопізнання та самовдосконалення, адаптованими до сучасного соціокультурного простору (автора Е. </w:t>
      </w:r>
      <w:proofErr w:type="spellStart"/>
      <w:r>
        <w:rPr>
          <w:sz w:val="28"/>
          <w:szCs w:val="28"/>
          <w:lang w:eastAsia="ru-RU"/>
        </w:rPr>
        <w:t>Піньковської</w:t>
      </w:r>
      <w:proofErr w:type="spellEnd"/>
      <w:r>
        <w:rPr>
          <w:sz w:val="28"/>
          <w:szCs w:val="28"/>
          <w:lang w:eastAsia="ru-RU"/>
        </w:rPr>
        <w:t>)</w:t>
      </w:r>
      <w:r w:rsidR="005C7E94">
        <w:rPr>
          <w:sz w:val="28"/>
          <w:szCs w:val="28"/>
          <w:lang w:eastAsia="ru-RU"/>
        </w:rPr>
        <w:t>,</w:t>
      </w:r>
      <w:r w:rsidRPr="00AE2F48">
        <w:rPr>
          <w:sz w:val="28"/>
          <w:szCs w:val="28"/>
          <w:lang w:eastAsia="ru-RU"/>
        </w:rPr>
        <w:t xml:space="preserve"> </w:t>
      </w:r>
      <w:r w:rsidR="005C7E94" w:rsidRPr="004052F0">
        <w:rPr>
          <w:sz w:val="28"/>
          <w:szCs w:val="28"/>
          <w:lang w:eastAsia="ru-RU"/>
        </w:rPr>
        <w:t xml:space="preserve">які </w:t>
      </w:r>
      <w:r w:rsidR="005C7E94">
        <w:rPr>
          <w:sz w:val="28"/>
          <w:szCs w:val="28"/>
          <w:lang w:eastAsia="ru-RU"/>
        </w:rPr>
        <w:t>послуговують</w:t>
      </w:r>
      <w:r w:rsidR="005C7E94" w:rsidRPr="004052F0">
        <w:rPr>
          <w:sz w:val="28"/>
          <w:szCs w:val="28"/>
          <w:lang w:eastAsia="ru-RU"/>
        </w:rPr>
        <w:t xml:space="preserve"> своєрідними</w:t>
      </w:r>
      <w:r w:rsidR="005C7E94" w:rsidRPr="004052F0">
        <w:rPr>
          <w:sz w:val="28"/>
          <w:szCs w:val="28"/>
          <w:lang w:eastAsia="ru-RU"/>
        </w:rPr>
        <w:t xml:space="preserve"> </w:t>
      </w:r>
      <w:r w:rsidR="005C7E94" w:rsidRPr="004052F0">
        <w:rPr>
          <w:sz w:val="28"/>
          <w:szCs w:val="28"/>
          <w:lang w:eastAsia="ru-RU"/>
        </w:rPr>
        <w:t xml:space="preserve">рекомендаціями для здійснення суб’єктами </w:t>
      </w:r>
      <w:r w:rsidR="005C7E94">
        <w:rPr>
          <w:sz w:val="28"/>
          <w:szCs w:val="28"/>
        </w:rPr>
        <w:t>освітньої діяльності</w:t>
      </w:r>
      <w:r w:rsidR="005C7E94" w:rsidRPr="004052F0">
        <w:rPr>
          <w:sz w:val="28"/>
          <w:szCs w:val="28"/>
          <w:lang w:eastAsia="ru-RU"/>
        </w:rPr>
        <w:t xml:space="preserve"> свідомо</w:t>
      </w:r>
      <w:r w:rsidR="005C7E94">
        <w:rPr>
          <w:sz w:val="28"/>
          <w:szCs w:val="28"/>
        </w:rPr>
        <w:t>го</w:t>
      </w:r>
      <w:r w:rsidR="005C7E94" w:rsidRPr="004052F0">
        <w:rPr>
          <w:sz w:val="28"/>
          <w:szCs w:val="28"/>
          <w:lang w:eastAsia="ru-RU"/>
        </w:rPr>
        <w:t xml:space="preserve"> </w:t>
      </w:r>
      <w:r w:rsidR="005C7E94">
        <w:rPr>
          <w:sz w:val="28"/>
          <w:szCs w:val="28"/>
        </w:rPr>
        <w:t>особистісно-професійного самовдосконалення</w:t>
      </w:r>
      <w:r w:rsidR="005C7E94">
        <w:rPr>
          <w:sz w:val="28"/>
          <w:szCs w:val="28"/>
        </w:rPr>
        <w:t xml:space="preserve"> засобами</w:t>
      </w:r>
      <w:r w:rsidR="005C7E94" w:rsidRPr="005C7E94">
        <w:rPr>
          <w:sz w:val="28"/>
          <w:szCs w:val="28"/>
          <w:lang w:eastAsia="ru-RU"/>
        </w:rPr>
        <w:t xml:space="preserve"> </w:t>
      </w:r>
      <w:r w:rsidR="005C7E94" w:rsidRPr="004052F0">
        <w:rPr>
          <w:sz w:val="28"/>
          <w:szCs w:val="28"/>
          <w:lang w:eastAsia="ru-RU"/>
        </w:rPr>
        <w:t>самопізна</w:t>
      </w:r>
      <w:r w:rsidR="005C7E94">
        <w:rPr>
          <w:sz w:val="28"/>
          <w:szCs w:val="28"/>
        </w:rPr>
        <w:t>ння, формування ціннісного ставлення до себе, інших, праці, довкілля.</w:t>
      </w:r>
    </w:p>
    <w:sectPr w:rsidR="0040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C033F"/>
    <w:multiLevelType w:val="multilevel"/>
    <w:tmpl w:val="5274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77"/>
    <w:rsid w:val="00003E6B"/>
    <w:rsid w:val="00183F3F"/>
    <w:rsid w:val="004052F0"/>
    <w:rsid w:val="00407577"/>
    <w:rsid w:val="005565DE"/>
    <w:rsid w:val="00566947"/>
    <w:rsid w:val="005C7E94"/>
    <w:rsid w:val="00757BF8"/>
    <w:rsid w:val="00BB4822"/>
    <w:rsid w:val="00CA2050"/>
    <w:rsid w:val="00D2064A"/>
    <w:rsid w:val="00F2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13B0"/>
  <w15:chartTrackingRefBased/>
  <w15:docId w15:val="{83DD9416-CAD5-4E85-8192-F8AE1468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07577"/>
    <w:pPr>
      <w:spacing w:line="480" w:lineRule="auto"/>
      <w:jc w:val="center"/>
    </w:pPr>
    <w:rPr>
      <w:sz w:val="28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40757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407577"/>
    <w:pPr>
      <w:spacing w:after="120"/>
      <w:ind w:left="283"/>
    </w:pPr>
    <w:rPr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rsid w:val="00407577"/>
    <w:rPr>
      <w:rFonts w:ascii="Times New Roman" w:eastAsia="Times New Roman" w:hAnsi="Times New Roman" w:cs="Times New Roman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2021-12-21T08:35:00Z</dcterms:created>
  <dcterms:modified xsi:type="dcterms:W3CDTF">2021-12-21T09:50:00Z</dcterms:modified>
</cp:coreProperties>
</file>