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3D" w:rsidRPr="00BF03F6" w:rsidRDefault="009131A2" w:rsidP="00D90B3D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1C3769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D90B3D" w:rsidRPr="00BF03F6">
        <w:rPr>
          <w:rFonts w:ascii="Times New Roman" w:hAnsi="Times New Roman"/>
          <w:b/>
          <w:color w:val="000000"/>
          <w:sz w:val="28"/>
          <w:szCs w:val="28"/>
          <w:lang w:val="uk-UA"/>
        </w:rPr>
        <w:t>СЕМІНАР № 2 «СВІДОМЕ ВДОСКОНАЛЕННЯ БАЖАНЬ»</w:t>
      </w:r>
    </w:p>
    <w:p w:rsidR="00E43101" w:rsidRPr="001C3769" w:rsidRDefault="001C3769" w:rsidP="001C37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 основі проведеної самодіагностики бажань серед працівників та учнів закладу, можна зробити такі висновки. </w:t>
      </w:r>
      <w:r w:rsidR="009131A2" w:rsidRPr="001C3769">
        <w:rPr>
          <w:rFonts w:ascii="Times New Roman" w:hAnsi="Times New Roman"/>
          <w:bCs/>
          <w:iCs/>
          <w:sz w:val="28"/>
          <w:szCs w:val="28"/>
          <w:lang w:val="uk-UA"/>
        </w:rPr>
        <w:t>Помірність бажань серед дорослих проявлялась у показниках:</w:t>
      </w:r>
      <w:r w:rsidR="009131A2"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бажання спати, бажання працювати, бажання більше мати матеріального добробуту, бажання вчитися самому, бажання пізнавати незвідане, бажання жити для себе. Відсутність бажань  </w:t>
      </w:r>
      <w:proofErr w:type="spellStart"/>
      <w:r w:rsidR="009131A2"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проявалися</w:t>
      </w:r>
      <w:proofErr w:type="spellEnd"/>
      <w:r w:rsidR="009131A2"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у показниках: бажання вживати алкоголь, ба</w:t>
      </w:r>
      <w:r w:rsidR="00FD5112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ж</w:t>
      </w:r>
      <w:r w:rsidR="009131A2"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ання палити, розважатися, бажання бути видатним, бажання навчати інших.</w:t>
      </w:r>
    </w:p>
    <w:p w:rsidR="009131A2" w:rsidRPr="001C3769" w:rsidRDefault="009131A2" w:rsidP="001C3769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 w:rsidR="00FD5112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ab/>
      </w:r>
      <w:r w:rsidR="00FD5112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ab/>
      </w:r>
      <w:r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>На основі проведеного самоаналізу можна зробити висновки:</w:t>
      </w:r>
    </w:p>
    <w:p w:rsidR="009131A2" w:rsidRPr="001C3769" w:rsidRDefault="009131A2" w:rsidP="001C3769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ab/>
        <w:t>Дорослі люди більш пасивно дивляться на життя, відчувають професійне вигорання, фізичну і , можливо, моральну втому.</w:t>
      </w:r>
    </w:p>
    <w:p w:rsidR="009131A2" w:rsidRPr="001C3769" w:rsidRDefault="009131A2" w:rsidP="001C3769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1C3769">
        <w:rPr>
          <w:rFonts w:ascii="Times New Roman" w:eastAsia="Times New Roman" w:hAnsi="Times New Roman"/>
          <w:color w:val="000000"/>
          <w:kern w:val="24"/>
          <w:sz w:val="28"/>
          <w:szCs w:val="28"/>
          <w:lang w:val="uk-UA" w:eastAsia="ru-RU"/>
        </w:rPr>
        <w:tab/>
        <w:t xml:space="preserve"> Щодо бажань дітей, то вони різняться з бажанням дорослих.</w:t>
      </w: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Помірність бажань серед дітей проявлялась у показниках: бажання жити для інших, </w:t>
      </w:r>
      <w:r w:rsidR="00866BEE" w:rsidRPr="001C3769">
        <w:rPr>
          <w:rFonts w:ascii="Times New Roman" w:hAnsi="Times New Roman"/>
          <w:bCs/>
          <w:iCs/>
          <w:sz w:val="28"/>
          <w:szCs w:val="28"/>
          <w:lang w:val="uk-UA"/>
        </w:rPr>
        <w:t>бажання вчитися самому</w:t>
      </w:r>
      <w:r w:rsidR="00CF29B8" w:rsidRPr="001C3769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FD511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F29B8" w:rsidRPr="001C3769">
        <w:rPr>
          <w:rFonts w:ascii="Times New Roman" w:hAnsi="Times New Roman"/>
          <w:bCs/>
          <w:iCs/>
          <w:sz w:val="28"/>
          <w:szCs w:val="28"/>
          <w:lang w:val="uk-UA"/>
        </w:rPr>
        <w:t>бажання працювати. На відміну від дорослих у дітей більш виявлені надмірність бажань серед: бажання пізнати незвідане, бажання бути видатним, бажання бути любимим усіма, бажання мати більше матеріального добробуту.</w:t>
      </w:r>
    </w:p>
    <w:p w:rsidR="001C3769" w:rsidRDefault="001C3769" w:rsidP="00FD5112">
      <w:pPr>
        <w:spacing w:after="0"/>
        <w:ind w:hanging="142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FD5112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Завдяки самодіагностиці бажань можна поглянути на себе «збоку» оцінити </w:t>
      </w:r>
      <w:r w:rsidR="00FD5112">
        <w:rPr>
          <w:rFonts w:ascii="Times New Roman" w:hAnsi="Times New Roman"/>
          <w:bCs/>
          <w:iCs/>
          <w:sz w:val="28"/>
          <w:szCs w:val="28"/>
          <w:lang w:val="uk-UA"/>
        </w:rPr>
        <w:t xml:space="preserve">   </w:t>
      </w:r>
      <w:r w:rsidRPr="001C3769">
        <w:rPr>
          <w:rFonts w:ascii="Times New Roman" w:hAnsi="Times New Roman"/>
          <w:bCs/>
          <w:iCs/>
          <w:sz w:val="28"/>
          <w:szCs w:val="28"/>
          <w:lang w:val="uk-UA"/>
        </w:rPr>
        <w:t>свої звички, зробити відповідну корекцію.</w:t>
      </w:r>
    </w:p>
    <w:p w:rsidR="00FD5112" w:rsidRDefault="00FD5112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0B3D"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114D6D1" wp14:editId="6781C87F">
            <wp:extent cx="3082711" cy="2312377"/>
            <wp:effectExtent l="0" t="0" r="3810" b="0"/>
            <wp:docPr id="2" name="Рисунок 2" descr="C:\Users\Харина Катерина\AppData\Local\Microsoft\Windows\INetCache\Content.Word\20200121_14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рина Катерина\AppData\Local\Microsoft\Windows\INetCache\Content.Word\20200121_14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70" cy="23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B3D">
        <w:rPr>
          <w:noProof/>
          <w:lang w:eastAsia="ru-RU"/>
        </w:rPr>
        <w:drawing>
          <wp:inline distT="0" distB="0" distL="0" distR="0" wp14:anchorId="1785A9DB" wp14:editId="7DD1F439">
            <wp:extent cx="2980055" cy="2294167"/>
            <wp:effectExtent l="0" t="0" r="0" b="0"/>
            <wp:docPr id="4" name="Рисунок 4" descr="C:\Users\Харина Катерина\AppData\Local\Microsoft\Windows\INetCache\Content.Word\IMG-9bb302924e77f4ff3bb907174793d2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арина Катерина\AppData\Local\Microsoft\Windows\INetCache\Content.Word\IMG-9bb302924e77f4ff3bb907174793d2f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49" cy="23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12" w:rsidRDefault="00FD5112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B3D" w:rsidRDefault="00D90B3D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112" w:rsidRPr="001C3769" w:rsidRDefault="00FD5112" w:rsidP="00FD5112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</w:p>
    <w:p w:rsidR="00E43101" w:rsidRPr="00BF03F6" w:rsidRDefault="00E43101" w:rsidP="00E43101">
      <w:pPr>
        <w:rPr>
          <w:rFonts w:ascii="Times New Roman" w:hAnsi="Times New Roman"/>
          <w:lang w:val="uk-UA"/>
        </w:rPr>
      </w:pPr>
    </w:p>
    <w:p w:rsidR="00D90B3D" w:rsidRDefault="005C6257" w:rsidP="005C625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257">
        <w:rPr>
          <w:rFonts w:ascii="Times New Roman" w:hAnsi="Times New Roman"/>
          <w:b/>
          <w:sz w:val="28"/>
          <w:szCs w:val="28"/>
          <w:lang w:val="uk-UA"/>
        </w:rPr>
        <w:t xml:space="preserve">Аналіз роботи з оповіданнями: </w:t>
      </w:r>
      <w:proofErr w:type="spellStart"/>
      <w:r w:rsidRPr="005C6257">
        <w:rPr>
          <w:rFonts w:ascii="Times New Roman" w:hAnsi="Times New Roman"/>
          <w:b/>
          <w:sz w:val="28"/>
          <w:szCs w:val="28"/>
          <w:lang w:val="uk-UA"/>
        </w:rPr>
        <w:t>Ії</w:t>
      </w:r>
      <w:proofErr w:type="spellEnd"/>
      <w:r w:rsidRPr="005C62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C6257">
        <w:rPr>
          <w:rFonts w:ascii="Times New Roman" w:hAnsi="Times New Roman"/>
          <w:b/>
          <w:sz w:val="28"/>
          <w:szCs w:val="28"/>
          <w:lang w:val="uk-UA"/>
        </w:rPr>
        <w:t>Сапіної</w:t>
      </w:r>
      <w:proofErr w:type="spellEnd"/>
      <w:r w:rsidRPr="005C6257">
        <w:rPr>
          <w:rFonts w:ascii="Times New Roman" w:hAnsi="Times New Roman"/>
          <w:b/>
          <w:sz w:val="28"/>
          <w:szCs w:val="28"/>
          <w:lang w:val="uk-UA"/>
        </w:rPr>
        <w:t xml:space="preserve"> «Не </w:t>
      </w:r>
      <w:proofErr w:type="spellStart"/>
      <w:r w:rsidRPr="005C6257">
        <w:rPr>
          <w:rFonts w:ascii="Times New Roman" w:hAnsi="Times New Roman"/>
          <w:b/>
          <w:sz w:val="28"/>
          <w:szCs w:val="28"/>
          <w:lang w:val="uk-UA"/>
        </w:rPr>
        <w:t>збреши</w:t>
      </w:r>
      <w:proofErr w:type="spellEnd"/>
      <w:r w:rsidRPr="005C6257">
        <w:rPr>
          <w:rFonts w:ascii="Times New Roman" w:hAnsi="Times New Roman"/>
          <w:b/>
          <w:sz w:val="28"/>
          <w:szCs w:val="28"/>
          <w:lang w:val="uk-UA"/>
        </w:rPr>
        <w:t>» »,</w:t>
      </w:r>
    </w:p>
    <w:p w:rsidR="005C6257" w:rsidRDefault="005C6257" w:rsidP="005C625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257">
        <w:rPr>
          <w:rFonts w:ascii="Times New Roman" w:hAnsi="Times New Roman"/>
          <w:b/>
          <w:sz w:val="28"/>
          <w:szCs w:val="28"/>
          <w:lang w:val="uk-UA"/>
        </w:rPr>
        <w:t xml:space="preserve"> «Повагою на повагу».</w:t>
      </w:r>
    </w:p>
    <w:p w:rsidR="005C6257" w:rsidRDefault="005C6257" w:rsidP="005C625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D90B3D" w:rsidRDefault="00D90B3D" w:rsidP="00D90B3D">
      <w:pPr>
        <w:spacing w:after="0" w:line="240" w:lineRule="auto"/>
        <w:jc w:val="both"/>
        <w:rPr>
          <w:noProof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C6257" w:rsidRPr="005C6257">
        <w:rPr>
          <w:rFonts w:ascii="Times New Roman" w:hAnsi="Times New Roman"/>
          <w:sz w:val="28"/>
          <w:szCs w:val="28"/>
          <w:lang w:val="uk-UA"/>
        </w:rPr>
        <w:t>На основі прослуханих оповідань</w:t>
      </w:r>
      <w:r w:rsidR="005C6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257" w:rsidRPr="005C6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6257" w:rsidRPr="005C6257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5C6257" w:rsidRPr="005C625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C6257" w:rsidRPr="005C6257">
        <w:rPr>
          <w:rFonts w:ascii="Times New Roman" w:hAnsi="Times New Roman"/>
          <w:sz w:val="28"/>
          <w:szCs w:val="28"/>
          <w:lang w:val="uk-UA"/>
        </w:rPr>
        <w:t>Сапіної</w:t>
      </w:r>
      <w:proofErr w:type="spellEnd"/>
      <w:r w:rsidR="005C6257" w:rsidRPr="005C6257">
        <w:rPr>
          <w:rFonts w:ascii="Times New Roman" w:hAnsi="Times New Roman"/>
          <w:sz w:val="28"/>
          <w:szCs w:val="28"/>
          <w:lang w:val="uk-UA"/>
        </w:rPr>
        <w:t xml:space="preserve"> «Не </w:t>
      </w:r>
      <w:proofErr w:type="spellStart"/>
      <w:r w:rsidR="005C6257" w:rsidRPr="005C6257">
        <w:rPr>
          <w:rFonts w:ascii="Times New Roman" w:hAnsi="Times New Roman"/>
          <w:sz w:val="28"/>
          <w:szCs w:val="28"/>
          <w:lang w:val="uk-UA"/>
        </w:rPr>
        <w:t>збреши</w:t>
      </w:r>
      <w:proofErr w:type="spellEnd"/>
      <w:r w:rsidR="005C6257" w:rsidRPr="005C625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» та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 «Повагою на повагу» та опрацьованих дитячих анкет, можна підвести такі підсумки: </w:t>
      </w:r>
      <w:r w:rsidR="005C6257" w:rsidRPr="00BF03F6">
        <w:rPr>
          <w:rFonts w:ascii="Times New Roman" w:hAnsi="Times New Roman"/>
          <w:sz w:val="28"/>
          <w:szCs w:val="28"/>
          <w:lang w:val="uk-UA"/>
        </w:rPr>
        <w:t xml:space="preserve"> ставлення до подій, що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 описані в оповіданнях </w:t>
      </w:r>
      <w:r>
        <w:rPr>
          <w:rFonts w:ascii="Times New Roman" w:hAnsi="Times New Roman"/>
          <w:sz w:val="28"/>
          <w:szCs w:val="28"/>
          <w:lang w:val="uk-UA"/>
        </w:rPr>
        <w:t>розподілилось наступним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 чином:  викликало потрясіння – у 5 відсотків ,</w:t>
      </w:r>
      <w:r w:rsidR="005C6257" w:rsidRPr="00BF03F6">
        <w:rPr>
          <w:rFonts w:ascii="Times New Roman" w:hAnsi="Times New Roman"/>
          <w:sz w:val="28"/>
          <w:szCs w:val="28"/>
          <w:lang w:val="uk-UA"/>
        </w:rPr>
        <w:t xml:space="preserve"> спонукало до роздумів та  свідомого аналізу подій і вчинків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 – у 80 відсотків учнів, </w:t>
      </w:r>
      <w:r w:rsidR="005C6257" w:rsidRPr="00BF03F6">
        <w:rPr>
          <w:rFonts w:ascii="Times New Roman" w:hAnsi="Times New Roman"/>
          <w:sz w:val="28"/>
          <w:szCs w:val="28"/>
          <w:lang w:val="uk-UA"/>
        </w:rPr>
        <w:t xml:space="preserve"> стимулювал</w:t>
      </w:r>
      <w:r w:rsidR="00832195">
        <w:rPr>
          <w:rFonts w:ascii="Times New Roman" w:hAnsi="Times New Roman"/>
          <w:sz w:val="28"/>
          <w:szCs w:val="28"/>
          <w:lang w:val="uk-UA"/>
        </w:rPr>
        <w:t xml:space="preserve">о до подолання в собі недоліків- у 20 відсотків, 15 відсотків учнів не вважають «обман» чимось негативним, адже вважають що кожна людина в своєму житті може обманювати іншу і це </w:t>
      </w:r>
      <w:r>
        <w:rPr>
          <w:rFonts w:ascii="Times New Roman" w:hAnsi="Times New Roman"/>
          <w:sz w:val="28"/>
          <w:szCs w:val="28"/>
          <w:lang w:val="uk-UA"/>
        </w:rPr>
        <w:t>на їхню думку не є «великим гріхом». Вісімдесят відсотків дітей вважають оповідання повчальними і порадили б цю книгу своїм друзям.</w:t>
      </w:r>
      <w:r w:rsidRPr="00D90B3D">
        <w:rPr>
          <w:noProof/>
          <w:lang w:val="uk-UA" w:eastAsia="ru-RU"/>
        </w:rPr>
        <w:t xml:space="preserve"> </w:t>
      </w:r>
    </w:p>
    <w:p w:rsidR="00D90B3D" w:rsidRDefault="00D90B3D" w:rsidP="00D90B3D">
      <w:pPr>
        <w:spacing w:after="0" w:line="240" w:lineRule="auto"/>
        <w:jc w:val="both"/>
        <w:rPr>
          <w:noProof/>
          <w:lang w:val="uk-UA" w:eastAsia="ru-RU"/>
        </w:rPr>
      </w:pPr>
    </w:p>
    <w:p w:rsidR="00D90B3D" w:rsidRDefault="00D90B3D" w:rsidP="00D90B3D">
      <w:pPr>
        <w:spacing w:after="0" w:line="240" w:lineRule="auto"/>
        <w:jc w:val="both"/>
        <w:rPr>
          <w:noProof/>
          <w:lang w:val="uk-UA" w:eastAsia="ru-RU"/>
        </w:rPr>
      </w:pPr>
    </w:p>
    <w:p w:rsidR="005C6257" w:rsidRDefault="00D90B3D" w:rsidP="00D90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459C30" wp14:editId="2F85B987">
            <wp:extent cx="2760784" cy="2070905"/>
            <wp:effectExtent l="0" t="0" r="1905" b="5715"/>
            <wp:docPr id="1" name="Рисунок 1" descr="C:\Users\Харина Катерина\AppData\Local\Microsoft\Windows\INetCache\Content.Word\20200121_14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рина Катерина\AppData\Local\Microsoft\Windows\INetCache\Content.Word\20200121_145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37" cy="20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C9" w:rsidRPr="00184E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1DF4C7" wp14:editId="704452C0">
            <wp:extent cx="3251155" cy="2084412"/>
            <wp:effectExtent l="0" t="0" r="6985" b="0"/>
            <wp:docPr id="5" name="Рисунок 5" descr="G:\20181112_12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1112_121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01" cy="20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C9" w:rsidRDefault="00184EC9" w:rsidP="00D90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EC9" w:rsidRPr="00D90B3D" w:rsidRDefault="00184EC9" w:rsidP="00D90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84EC9" w:rsidRPr="00D90B3D" w:rsidSect="001C376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9E6"/>
    <w:multiLevelType w:val="hybridMultilevel"/>
    <w:tmpl w:val="EE8030B8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9FA4363"/>
    <w:multiLevelType w:val="hybridMultilevel"/>
    <w:tmpl w:val="E5905EFC"/>
    <w:lvl w:ilvl="0" w:tplc="5386A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F0C6EE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B8CB18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73E068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2128F3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75EB6A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16733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814F9F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23EED5C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1D87236"/>
    <w:multiLevelType w:val="hybridMultilevel"/>
    <w:tmpl w:val="00202A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8F2D5F"/>
    <w:multiLevelType w:val="hybridMultilevel"/>
    <w:tmpl w:val="D8B2D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60F6"/>
    <w:multiLevelType w:val="hybridMultilevel"/>
    <w:tmpl w:val="B328A3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01"/>
    <w:rsid w:val="00184EC9"/>
    <w:rsid w:val="001C3769"/>
    <w:rsid w:val="005C6257"/>
    <w:rsid w:val="00832195"/>
    <w:rsid w:val="00866BEE"/>
    <w:rsid w:val="009131A2"/>
    <w:rsid w:val="009F523B"/>
    <w:rsid w:val="00CF29B8"/>
    <w:rsid w:val="00D90B3D"/>
    <w:rsid w:val="00E43101"/>
    <w:rsid w:val="00E54D6A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F267"/>
  <w15:chartTrackingRefBased/>
  <w15:docId w15:val="{806DC58D-E63C-4B9D-A6A6-B937B17B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2020-02-04T09:33:00Z</dcterms:created>
  <dcterms:modified xsi:type="dcterms:W3CDTF">2020-02-05T07:45:00Z</dcterms:modified>
</cp:coreProperties>
</file>