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C2" w:rsidRPr="00115466" w:rsidRDefault="00C94BC2" w:rsidP="00C94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Список педагогічних працівників</w:t>
      </w:r>
      <w:r w:rsidR="00115466" w:rsidRPr="0011546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B5006B" w:rsidRPr="00115466" w:rsidRDefault="000127B8" w:rsidP="00B5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учасників спецкурсу</w:t>
      </w:r>
      <w:r w:rsidR="00B5006B" w:rsidRPr="001154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006B" w:rsidRPr="00115466">
        <w:rPr>
          <w:rFonts w:ascii="Times New Roman" w:eastAsia="Times New Roman" w:hAnsi="Times New Roman" w:cs="Times New Roman"/>
          <w:b/>
          <w:sz w:val="24"/>
          <w:szCs w:val="24"/>
        </w:rPr>
        <w:t>«Особливості інтеграції змісту уроків мистецької освітньої галузі</w:t>
      </w:r>
      <w:r w:rsidR="00B83EA6" w:rsidRPr="001154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3EA6" w:rsidRPr="00115466" w:rsidRDefault="00B83EA6" w:rsidP="00B50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466">
        <w:rPr>
          <w:rFonts w:ascii="Times New Roman" w:eastAsia="Times New Roman" w:hAnsi="Times New Roman" w:cs="Times New Roman"/>
          <w:sz w:val="24"/>
          <w:szCs w:val="24"/>
        </w:rPr>
        <w:t>(дистанційна форма навчання)</w:t>
      </w:r>
    </w:p>
    <w:p w:rsidR="000127B8" w:rsidRPr="00115466" w:rsidRDefault="000127B8" w:rsidP="00C9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B8" w:rsidRPr="00115466" w:rsidRDefault="000127B8" w:rsidP="0001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Дата проведення:</w:t>
      </w:r>
      <w:r w:rsidRPr="00115466">
        <w:rPr>
          <w:rFonts w:ascii="Times New Roman" w:hAnsi="Times New Roman" w:cs="Times New Roman"/>
          <w:sz w:val="24"/>
          <w:szCs w:val="24"/>
        </w:rPr>
        <w:t xml:space="preserve"> </w:t>
      </w:r>
      <w:r w:rsidR="00E86F2E" w:rsidRPr="00115466">
        <w:rPr>
          <w:rFonts w:ascii="Times New Roman" w:hAnsi="Times New Roman" w:cs="Times New Roman"/>
          <w:sz w:val="24"/>
          <w:szCs w:val="24"/>
        </w:rPr>
        <w:t xml:space="preserve"> </w:t>
      </w:r>
      <w:r w:rsidR="00115466">
        <w:rPr>
          <w:rFonts w:ascii="Times New Roman" w:hAnsi="Times New Roman" w:cs="Times New Roman"/>
          <w:sz w:val="24"/>
          <w:szCs w:val="24"/>
        </w:rPr>
        <w:t>30 жовтня -</w:t>
      </w:r>
      <w:r w:rsidRPr="00115466">
        <w:rPr>
          <w:rFonts w:ascii="Times New Roman" w:hAnsi="Times New Roman" w:cs="Times New Roman"/>
          <w:sz w:val="24"/>
          <w:szCs w:val="24"/>
        </w:rPr>
        <w:t xml:space="preserve"> 13 листопада 2020 року</w:t>
      </w:r>
    </w:p>
    <w:p w:rsidR="000127B8" w:rsidRPr="00115466" w:rsidRDefault="000127B8" w:rsidP="0001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Кількість годин та кредитів ЄКТС:</w:t>
      </w:r>
      <w:r w:rsidRPr="0011546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1546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115466">
        <w:rPr>
          <w:rFonts w:ascii="Times New Roman" w:hAnsi="Times New Roman" w:cs="Times New Roman"/>
          <w:sz w:val="24"/>
          <w:szCs w:val="24"/>
        </w:rPr>
        <w:t>; 1 кредит</w:t>
      </w:r>
    </w:p>
    <w:p w:rsidR="000127B8" w:rsidRPr="00115466" w:rsidRDefault="000127B8" w:rsidP="0001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115466">
        <w:rPr>
          <w:rFonts w:ascii="Times New Roman" w:hAnsi="Times New Roman" w:cs="Times New Roman"/>
          <w:sz w:val="24"/>
          <w:szCs w:val="24"/>
        </w:rPr>
        <w:t xml:space="preserve"> КНЗ «ЧОІПОПП ЧОР»</w:t>
      </w:r>
    </w:p>
    <w:p w:rsidR="000127B8" w:rsidRPr="00115466" w:rsidRDefault="000127B8" w:rsidP="00012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66">
        <w:rPr>
          <w:rFonts w:ascii="Times New Roman" w:hAnsi="Times New Roman" w:cs="Times New Roman"/>
          <w:b/>
          <w:sz w:val="24"/>
          <w:szCs w:val="24"/>
        </w:rPr>
        <w:t>Тренер:</w:t>
      </w:r>
      <w:r w:rsidRPr="00115466">
        <w:rPr>
          <w:rFonts w:ascii="Times New Roman" w:hAnsi="Times New Roman" w:cs="Times New Roman"/>
          <w:sz w:val="24"/>
          <w:szCs w:val="24"/>
        </w:rPr>
        <w:t xml:space="preserve"> методист лабораторії виховної роботи </w:t>
      </w:r>
      <w:proofErr w:type="spellStart"/>
      <w:r w:rsidRPr="00115466">
        <w:rPr>
          <w:rFonts w:ascii="Times New Roman" w:hAnsi="Times New Roman" w:cs="Times New Roman"/>
          <w:sz w:val="24"/>
          <w:szCs w:val="24"/>
        </w:rPr>
        <w:t>Лємешева</w:t>
      </w:r>
      <w:proofErr w:type="spellEnd"/>
      <w:r w:rsidRPr="0011546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674D6" w:rsidRPr="00115466" w:rsidRDefault="008674D6" w:rsidP="00C9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6095"/>
        <w:gridCol w:w="3119"/>
        <w:gridCol w:w="2552"/>
      </w:tblGrid>
      <w:tr w:rsidR="000127B8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8" w:rsidRPr="00115466" w:rsidRDefault="000127B8" w:rsidP="00C3147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7B8" w:rsidRPr="00115466" w:rsidRDefault="000127B8" w:rsidP="00C3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8" w:rsidRPr="00115466" w:rsidRDefault="000127B8" w:rsidP="00C3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8" w:rsidRPr="00115466" w:rsidRDefault="000127B8" w:rsidP="0011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B8" w:rsidRPr="00115466" w:rsidRDefault="000127B8" w:rsidP="00C31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8" w:rsidRPr="00115466" w:rsidRDefault="000127B8" w:rsidP="00C3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154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1154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154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1154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1546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1154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0127B8" w:rsidRPr="00115466" w:rsidRDefault="000127B8" w:rsidP="00C3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15466" w:rsidRPr="00115466" w:rsidTr="0011546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Андрейко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Геннадіївна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біології та хімії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Гнатенко Раїса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Євзюра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Олександра Володимирівна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української 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мови та літератури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Раїса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початкових класів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15466" w:rsidRPr="00115466" w:rsidTr="0011546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3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Соколівоцької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Тальнівського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 Наталія Петрівна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Олена Володимирівна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початкових класів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Світлана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Масюженко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Дмитрівна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Минько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Інна Анатоліївна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початкових класів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Мотуз Олена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Віра Степанівна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початкових класів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Павлюковська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Анастасія Русланівна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образотворчого мистецтва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Тетяна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педагог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математики, інформатики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5466" w:rsidRPr="00115466" w:rsidTr="0011546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Свіфт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Соколівоцької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Тальнівського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tabs>
                <w:tab w:val="left" w:pos="17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Тетяна Кирилівна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НВР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Сушкова Ірина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КЗ «Смілянська спеціалізована мистецька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15466" w:rsidRPr="00115466" w:rsidTr="0011546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Тертична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Олексіївна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Червонокутського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Томусяк-Молдован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Валеріївна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трудового навчання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15466" w:rsidRPr="00115466" w:rsidTr="00115466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Халупенко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Соколівоцької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 </w:t>
            </w:r>
            <w:proofErr w:type="spellStart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Тальнівської</w:t>
            </w:r>
            <w:proofErr w:type="spellEnd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Тальнівського району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Олена Валентинівна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Вихователь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Чернишова Ірина Миколаївна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15466" w:rsidRPr="00115466" w:rsidTr="001154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711AB6">
            <w:pPr>
              <w:pStyle w:val="a9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>Шапіна</w:t>
            </w:r>
            <w:proofErr w:type="spellEnd"/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Геннадіївна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1154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ВР 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КЗ «Смілянська спеціалізована мистецька школа-інтернат Черкаської обласної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bookmarkStart w:id="0" w:name="_GoBack"/>
            <w:bookmarkEnd w:id="0"/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BA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07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C94BC2" w:rsidRPr="00115466" w:rsidRDefault="00C94BC2" w:rsidP="006F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30A8" w:rsidRPr="00115466" w:rsidRDefault="006F30A8" w:rsidP="006F30A8">
      <w:pPr>
        <w:rPr>
          <w:rFonts w:ascii="Times New Roman" w:hAnsi="Times New Roman" w:cs="Times New Roman"/>
          <w:sz w:val="24"/>
          <w:szCs w:val="24"/>
        </w:rPr>
      </w:pPr>
    </w:p>
    <w:p w:rsidR="006F30A8" w:rsidRPr="00115466" w:rsidRDefault="006F30A8" w:rsidP="006F30A8">
      <w:pPr>
        <w:rPr>
          <w:rFonts w:ascii="Times New Roman" w:hAnsi="Times New Roman" w:cs="Times New Roman"/>
          <w:sz w:val="24"/>
          <w:szCs w:val="24"/>
        </w:rPr>
      </w:pPr>
    </w:p>
    <w:sectPr w:rsidR="006F30A8" w:rsidRPr="00115466" w:rsidSect="00115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3" w:rsidRDefault="00555FE3" w:rsidP="003C1150">
      <w:pPr>
        <w:spacing w:after="0" w:line="240" w:lineRule="auto"/>
      </w:pPr>
      <w:r>
        <w:separator/>
      </w:r>
    </w:p>
  </w:endnote>
  <w:endnote w:type="continuationSeparator" w:id="0">
    <w:p w:rsidR="00555FE3" w:rsidRDefault="00555FE3" w:rsidP="003C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Default="003C11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Default="003C11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Default="003C11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3" w:rsidRDefault="00555FE3" w:rsidP="003C1150">
      <w:pPr>
        <w:spacing w:after="0" w:line="240" w:lineRule="auto"/>
      </w:pPr>
      <w:r>
        <w:separator/>
      </w:r>
    </w:p>
  </w:footnote>
  <w:footnote w:type="continuationSeparator" w:id="0">
    <w:p w:rsidR="00555FE3" w:rsidRDefault="00555FE3" w:rsidP="003C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Default="003C11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Pr="003C1150" w:rsidRDefault="003C115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50" w:rsidRDefault="003C11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742"/>
    <w:multiLevelType w:val="hybridMultilevel"/>
    <w:tmpl w:val="D64258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819"/>
    <w:multiLevelType w:val="hybridMultilevel"/>
    <w:tmpl w:val="B7F6F614"/>
    <w:lvl w:ilvl="0" w:tplc="01E2BA70">
      <w:start w:val="1"/>
      <w:numFmt w:val="decimal"/>
      <w:lvlText w:val="%1."/>
      <w:lvlJc w:val="center"/>
      <w:pPr>
        <w:tabs>
          <w:tab w:val="num" w:pos="170"/>
        </w:tabs>
        <w:ind w:left="397" w:hanging="227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D8"/>
    <w:rsid w:val="000127B8"/>
    <w:rsid w:val="000B53FF"/>
    <w:rsid w:val="00115466"/>
    <w:rsid w:val="001723E9"/>
    <w:rsid w:val="002A3FB9"/>
    <w:rsid w:val="002D69B1"/>
    <w:rsid w:val="002E4BFC"/>
    <w:rsid w:val="002F7B49"/>
    <w:rsid w:val="003C1150"/>
    <w:rsid w:val="00477592"/>
    <w:rsid w:val="00555FE3"/>
    <w:rsid w:val="00573120"/>
    <w:rsid w:val="006F30A8"/>
    <w:rsid w:val="00711AB6"/>
    <w:rsid w:val="00732AA5"/>
    <w:rsid w:val="00750D5A"/>
    <w:rsid w:val="008674D6"/>
    <w:rsid w:val="00952059"/>
    <w:rsid w:val="009E671A"/>
    <w:rsid w:val="00A07930"/>
    <w:rsid w:val="00B0534A"/>
    <w:rsid w:val="00B5006B"/>
    <w:rsid w:val="00B527D8"/>
    <w:rsid w:val="00B74F9A"/>
    <w:rsid w:val="00B83EA6"/>
    <w:rsid w:val="00C94BC2"/>
    <w:rsid w:val="00CA4355"/>
    <w:rsid w:val="00CB5BC3"/>
    <w:rsid w:val="00D06474"/>
    <w:rsid w:val="00D86D3E"/>
    <w:rsid w:val="00E86F2E"/>
    <w:rsid w:val="00EF7AFC"/>
    <w:rsid w:val="00F8079A"/>
    <w:rsid w:val="00F871BC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D8"/>
    <w:pPr>
      <w:keepNext/>
      <w:spacing w:after="0" w:line="240" w:lineRule="auto"/>
      <w:ind w:left="-9206" w:right="-10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D8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3">
    <w:name w:val="Hyperlink"/>
    <w:basedOn w:val="a0"/>
    <w:uiPriority w:val="99"/>
    <w:semiHidden/>
    <w:unhideWhenUsed/>
    <w:rsid w:val="006F30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30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C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150"/>
  </w:style>
  <w:style w:type="paragraph" w:styleId="a7">
    <w:name w:val="footer"/>
    <w:basedOn w:val="a"/>
    <w:link w:val="a8"/>
    <w:uiPriority w:val="99"/>
    <w:semiHidden/>
    <w:unhideWhenUsed/>
    <w:rsid w:val="003C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1150"/>
  </w:style>
  <w:style w:type="paragraph" w:styleId="a9">
    <w:name w:val="List Paragraph"/>
    <w:basedOn w:val="a"/>
    <w:uiPriority w:val="34"/>
    <w:qFormat/>
    <w:rsid w:val="0071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D8"/>
    <w:pPr>
      <w:keepNext/>
      <w:spacing w:after="0" w:line="240" w:lineRule="auto"/>
      <w:ind w:left="-9206" w:right="-10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D8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3">
    <w:name w:val="Hyperlink"/>
    <w:basedOn w:val="a0"/>
    <w:uiPriority w:val="99"/>
    <w:semiHidden/>
    <w:unhideWhenUsed/>
    <w:rsid w:val="006F30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30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C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150"/>
  </w:style>
  <w:style w:type="paragraph" w:styleId="a7">
    <w:name w:val="footer"/>
    <w:basedOn w:val="a"/>
    <w:link w:val="a8"/>
    <w:uiPriority w:val="99"/>
    <w:semiHidden/>
    <w:unhideWhenUsed/>
    <w:rsid w:val="003C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1150"/>
  </w:style>
  <w:style w:type="paragraph" w:styleId="a9">
    <w:name w:val="List Paragraph"/>
    <w:basedOn w:val="a"/>
    <w:uiPriority w:val="34"/>
    <w:qFormat/>
    <w:rsid w:val="0071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AFED-F5A6-42D0-9101-B499CF1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2020-09-29T14:07:00Z</cp:lastPrinted>
  <dcterms:created xsi:type="dcterms:W3CDTF">2020-11-06T09:13:00Z</dcterms:created>
  <dcterms:modified xsi:type="dcterms:W3CDTF">2020-11-10T10:13:00Z</dcterms:modified>
</cp:coreProperties>
</file>