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68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Керівникам органів управління освітою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Керівникам центрів професійного розвитку педагогів, методичних служб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Керівникам закладів загальної середньої, дошкільної, позашкільної, спеціальної, професійної (професійно-технічної) та фахової передвищої освіти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виконання плану роботи закладу на 2023 рік та враховуючи вимоги часу, адміністрація КНЗ «Черкаський обласний інститут післядипломної освіти педагогічних працівників Черкаської обласної ради»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у лютому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2023 року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базі закладу організовує роботу курсів підвищення кваліфікації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педагогічних працівників області.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Комплексні курси підвищення кваліфікації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Навчальний обсяг курсів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90 годин (3 кредити ЄКТС).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Навчання проходитиме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синхронному режимі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із використанням засобів дистанційного навчання (онлайн-заняття та самостійна підготовка).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Початок занять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з 14.00 год. (у зв’язку з виробничою необхідністю за згодою зі слухачами в окремих групах навчання може проводитися за окремим графіком).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Реєстрація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навчання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за посиланнями, що додаються (див. таблиці).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Після реєстрації на свої електронні скриньки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слухачі отримають розклади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 посиланнями на заняття та платформи, де будуть розміщені навчальні матеріали.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результатами навчання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слухачі отримають свідоцтво встановленого зразка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Просимо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організувати реєстрацію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навчання педагогів вашої громади, навчального закладу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до 27 січня (перший потік) та до 17 лютого 2023 року (другий потік).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Звертаємо увагу!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Реєстрація на навчання може бути завершена завчасно за умови наповненості групи!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7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8"/>
        <w:gridCol w:w="3761"/>
        <w:gridCol w:w="1843"/>
        <w:gridCol w:w="6520"/>
        <w:gridCol w:w="2980"/>
        <w:gridCol w:w="12"/>
        <w:tblGridChange w:id="0">
          <w:tblGrid>
            <w:gridCol w:w="458"/>
            <w:gridCol w:w="3761"/>
            <w:gridCol w:w="1843"/>
            <w:gridCol w:w="6520"/>
            <w:gridCol w:w="2980"/>
            <w:gridCol w:w="1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Категорія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проведення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Електронна реєстрація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Новопризначені заступники директорів з навчально-виховної роботи ЗЗСО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30.01-18.02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https://bit.ly/3vTBOox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Замулко О.І.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початкових класів І і вищої категорії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https://docs.google.com/forms/d/1A00NoaTaXWGQUaxTJQ-LFS9uknTg4E8FGsKyFWLI8B0/edit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Добровольська Л.Н.,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Кириленко В.М.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Вихователі ЗДО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https://cutt.ly/H2GEJEe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Сіренко А.Є., Ванько К.І.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української мови і літератури І і вищої категорії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https://forms.gle/aDBhWetac9iNaJVUA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Січкар С.І., Архипова В.П.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німецької та французької мов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https://forms.gle/VXhvungiAR59Xmpg9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Савицька Г.І.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математики І і вищої категорії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https://forms.gle/gvHHXPZHJ4PVA1LJ8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Козлова О.М.,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Тищенко І.А.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історії і правознавства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https://bit.ly/3Htd1OL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Боровець Л.М.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хімії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https://forms.gle/g3YXCDR9tqzAHJ1m6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Северинова А.М.</w:t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 - березень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початкових класів І і вищої категорії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20.02-11.03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https://docs.google.com/forms/d/1KVoXkOINIDpCnOMAGqcx6mRUNO_VE1UmD-8lAr49jfA/edit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Добровольська Л.Н.,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Кириленко В.М.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Вихователі ЗДО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https://cutt.ly/f2Hxgad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Сіренко А.Є., Ванько К.І.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української мови і літератури І і вищої категорії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https://forms.gle/FxPzH6xntQSaijDg7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Січкар С.І., Архипова В.П.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географії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https://forms.gle/DdcmnrBBg8rDDSuf6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Крижанівський В.В.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англійської мови І і вищої категорії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https://forms.gle/odAnpUCzHdLg1ZDSA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Бородай Т.В.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Заступники директорів з виховної роботи ЗЗСО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https://forms.gle/a4X3TTbnmpxUtXBu8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Кудін В.С.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фізики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https://forms.gle/1thJG7JRtqTn77Rg9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Северинова А.М.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біології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https://bit.ly/3XwDAaK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Даниленко Л.І.</w:t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Графік навчання на курсах підвищення кваліфікації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311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6"/>
        <w:gridCol w:w="2535"/>
        <w:gridCol w:w="1488"/>
        <w:gridCol w:w="1487"/>
        <w:gridCol w:w="1487"/>
        <w:gridCol w:w="1488"/>
        <w:gridCol w:w="1487"/>
        <w:gridCol w:w="1487"/>
        <w:gridCol w:w="1488"/>
        <w:gridCol w:w="1488"/>
        <w:gridCol w:w="1311"/>
        <w:tblGridChange w:id="0">
          <w:tblGrid>
            <w:gridCol w:w="566"/>
            <w:gridCol w:w="2535"/>
            <w:gridCol w:w="1488"/>
            <w:gridCol w:w="1487"/>
            <w:gridCol w:w="1487"/>
            <w:gridCol w:w="1488"/>
            <w:gridCol w:w="1487"/>
            <w:gridCol w:w="1487"/>
            <w:gridCol w:w="1488"/>
            <w:gridCol w:w="1488"/>
            <w:gridCol w:w="1311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з/з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30.01-18.02.2023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Новопризначені заступники директорів з навчально-виховної роботи ЗЗСО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початкових класів І і вищої категорії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Вихователі ЗДО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" w:right="-8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української мови і літератури І і вищої категорії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німецької та французької мов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математики І і вищої категорії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історії і правознавства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хімії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Бабанська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СЗО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Балаклеївська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Баштечківська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Березняківська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Білозірська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Бобрицька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" w:right="-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Будищенська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Бужанська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Буцька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Ватутінська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Великохутірська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Виноградська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Вільшанська 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Водяницька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Вознесенська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Гельмязівська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Городищенська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Дмитрушківська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Драбівська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Єрківська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Жашківська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Звенигородська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Золотоніська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+ 1 СЗО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СЗО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+ 1 СЗО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Зорівська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Іваньківська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Іркліївська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Кам’янська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Канівська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Катеринопільська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Корсунь-Шевченківська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педколедж + 1 НРЦ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+ 1 франц.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педколедж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педколедж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Ладижинська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Леськівська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Лип’янська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Лисянська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Ліплявська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Маньківська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Матусівська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Медведівська ТГ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Михайлівська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СЗО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СЗО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СЗО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СЗО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Мліївська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Мокрокалигірська 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БРЦПОЧО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Монастирищенська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Мошнівська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Набутівська ТГ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Новодмитрівська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Паланська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Піщанська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Ротмістрівська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Руськополянська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Сагунівська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Селищенська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Смілянська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МЗОШІ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СЗО + 1 МЗОШІ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ЦППРК + 1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 + 1 ЦППРК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Стеблівська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Степанецька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Степанківська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Тальнівська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ЗОШІ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ЗОШІ + 1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Тернівська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Уманська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НРЦ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+ 1 педколедж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педколедж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+ 2 педколедж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Христинівська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Червонослобідська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Черкаська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 + 1 Країна Добра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 + 1 СЗО + 1 Черкаський політехнічний ФК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 + 2 СЗО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 + 1 ЧФКХТБ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Чигиринська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Чорнобаївська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франц.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Шевченківська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МЗОШІ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Шполянська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+ 1 франц.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Шрамківська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 +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311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6"/>
        <w:gridCol w:w="2535"/>
        <w:gridCol w:w="1488"/>
        <w:gridCol w:w="1487"/>
        <w:gridCol w:w="1487"/>
        <w:gridCol w:w="1488"/>
        <w:gridCol w:w="1487"/>
        <w:gridCol w:w="1487"/>
        <w:gridCol w:w="1488"/>
        <w:gridCol w:w="1488"/>
        <w:gridCol w:w="1311"/>
        <w:tblGridChange w:id="0">
          <w:tblGrid>
            <w:gridCol w:w="566"/>
            <w:gridCol w:w="2535"/>
            <w:gridCol w:w="1488"/>
            <w:gridCol w:w="1487"/>
            <w:gridCol w:w="1487"/>
            <w:gridCol w:w="1488"/>
            <w:gridCol w:w="1487"/>
            <w:gridCol w:w="1487"/>
            <w:gridCol w:w="1488"/>
            <w:gridCol w:w="1488"/>
            <w:gridCol w:w="1311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з/з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20.02-11.01.2023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Учителі початкових класів І і вищої категорії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Вихователі ЗДО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Учителі української мови і літератури І і вищої категорії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" w:right="-8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Учителі географії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Учителі англійської мови І і вищої категорії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Заступники директорів з виховної роботи ЗЗСО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Учителі фізики 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Учителі біології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Бабанська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СЗО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СЗО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Балаклеївська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Баштечківська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Березняківська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Білозірська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Бобрицька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" w:right="-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Будищенська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Бужанська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Буцька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Ватутінська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Великохутірська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Виноградська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Вільшанська 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Водяницька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Вознесенська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Гельмязівська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Городищенська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Дмитрушківська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Драбівська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Єрківська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Жашківська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Звенигородська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Золотоніська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+ 1 ЗОШІ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+ 1 ЗОШІ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Зорівська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Іваньківська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Іркліївська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Кам’янська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Канівська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Катеринопільська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Корсунь-Шевченківська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педколедж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+ 1 педколедж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Ладижинська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Леськівська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Лип’янська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Лисянська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Ліплявська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Маньківська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Матусівська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Медведівська ТГ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Михайлівська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Мліївська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Мокрокалигірська 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БРЦПОЧО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Монастирищенська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Мошнівська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Набутівська ТГ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Новодмитрівська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Паланська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Піщанська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Ротмістрівська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Руськополянська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Сагунівська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Селищенська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Смілянська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Стеблівська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Степанецька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Степанківська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Тальнівська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+ 1 ЗОШІ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ЗОШІ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Тернівська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Уманська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+ 2 педколедж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+ 1 педколедж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Христинівська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Червонослобідська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Черкаська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 + 2 Черкаський політехнічний ФК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 + 1 СЗО + 1 Черкаський політехнічний ФК + 1 ЧФКХТБ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 + 2 Черкаський політехнічний ФК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Чигиринська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Чорнобаївська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Шевченківська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МЗОШІ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Шполянська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Шрамківська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Курси підвищення кваліфікації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педагогічних працівників закладів загальної середньої освіти та вчителів-предметників закладів професійної (професійно-технічної) та фахової передвищої освіти,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які викладають 2 або 3 предмети та які у 2019-2022 роках уже пройшли на базі інституту комплексні курси підвищення кваліфікації за основним фахом.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Навчальний обсяг: 30 годин (1 кредит ЄКТС).</w:t>
      </w:r>
    </w:p>
    <w:p w:rsidR="00000000" w:rsidDel="00000000" w:rsidP="00000000" w:rsidRDefault="00000000" w:rsidRPr="00000000" w14:paraId="000006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Навчання проходитиме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 дистанційному режимі (настановчі заняття та самостійна підготовка).</w:t>
      </w:r>
    </w:p>
    <w:p w:rsidR="00000000" w:rsidDel="00000000" w:rsidP="00000000" w:rsidRDefault="00000000" w:rsidRPr="00000000" w14:paraId="000006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Початок занять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з 14.00 год. (у зв’язку з виробничою необхідністю за згодою зі слухачами навчання може проводитися за окремим графіком).</w:t>
      </w:r>
    </w:p>
    <w:p w:rsidR="00000000" w:rsidDel="00000000" w:rsidP="00000000" w:rsidRDefault="00000000" w:rsidRPr="00000000" w14:paraId="000006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Реєстрація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навчання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за посиланнями, що додаються (див. таблиці). </w:t>
      </w:r>
    </w:p>
    <w:p w:rsidR="00000000" w:rsidDel="00000000" w:rsidP="00000000" w:rsidRDefault="00000000" w:rsidRPr="00000000" w14:paraId="000006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Після реєстрації на свої електронні скриньки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слухачі отримають розклади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 посиланнями на заняття та платформу, де будуть розміщені навчальні матеріали.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результатами навчання слухачі отримають свідоцтво встановленого зразка.</w:t>
      </w:r>
    </w:p>
    <w:p w:rsidR="00000000" w:rsidDel="00000000" w:rsidP="00000000" w:rsidRDefault="00000000" w:rsidRPr="00000000" w14:paraId="000006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Звертаємо увагу!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Реєстрація на навчання може бути завершена завчасно за умови наповненості групи!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59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254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6"/>
        <w:gridCol w:w="3088"/>
        <w:gridCol w:w="1666"/>
        <w:gridCol w:w="1691"/>
        <w:gridCol w:w="6282"/>
        <w:gridCol w:w="2071"/>
        <w:tblGridChange w:id="0">
          <w:tblGrid>
            <w:gridCol w:w="456"/>
            <w:gridCol w:w="3088"/>
            <w:gridCol w:w="1666"/>
            <w:gridCol w:w="1691"/>
            <w:gridCol w:w="6282"/>
            <w:gridCol w:w="2071"/>
          </w:tblGrid>
        </w:tblGridChange>
      </w:tblGrid>
      <w:tr>
        <w:trPr>
          <w:cantSplit w:val="0"/>
          <w:trHeight w:val="32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Категорія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проведення курсів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Кінцева дата завершення реєстрації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Електронна реєстрація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фізики 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07.02-17.02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03.02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 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https://forms.gle/sZ2MBoUAtZhaf8Dn7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Северинова А.М.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зарубіжної літератури та мов національних меншин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https://forms.gle/h21aDkLrNVSaaZcXA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Січкар С.І., Архипова В.П.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інтегрованого курсу «Мистецтво»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08.02-18.02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06.02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https://forms.gle/SmSx7e1vp9zCXx3E8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Лємєшева Н.А.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фізичної культури та «Захисту України»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https://bit.ly/3BMKgcy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фізкультура</w:t>
            </w:r>
          </w:p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 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https://bit.ly/3Yyccud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«Захист України»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Глоба М.Г., </w:t>
            </w:r>
          </w:p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Плахута В.В.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хімії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21.02-03.03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17.02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https://forms.gle/GR2amHepXMtQShMA7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Северинова А.М.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історії та правознавства 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https://docs.google.com/forms/d/1_jONIbI_sxiIn9YT4DfGxY_EmU0EjOzZ7eiZw6_YKpY/edit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Боровець Л.М.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Практичні психологи та соціальні педагоги закладів освіти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14.02-24.02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10.02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https://forms.gle/geXLTNMpg2RwEvPv7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Артеменко Т.Б.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Педагоги-організатори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https://forms.gle/ZoDcqR5iXGB5uzXM7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Бугайчук Н.В.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музичного мистецтва, хореографії, керівники вокально-хорових гуртків, акомпаніатори 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15.02-25.02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13.02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https://forms.gle/cbEFQHA9vUE7Y5PLA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Гловацький С.В.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Шкільні бібліотекарі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https://bit.ly/3kihKt6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Рябіщук Т.А.</w:t>
            </w:r>
          </w:p>
        </w:tc>
      </w:tr>
    </w:tbl>
    <w:p w:rsidR="00000000" w:rsidDel="00000000" w:rsidP="00000000" w:rsidRDefault="00000000" w:rsidRPr="00000000" w14:paraId="000006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Графік навчання на курсах підвищення кваліфікації дистанційної форми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(для сумісників, які викладають 2-3 предмети) (30 год)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89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5"/>
        <w:gridCol w:w="2533"/>
        <w:gridCol w:w="1079"/>
        <w:gridCol w:w="1303"/>
        <w:gridCol w:w="1300"/>
        <w:gridCol w:w="1086"/>
        <w:gridCol w:w="992"/>
        <w:gridCol w:w="1156"/>
        <w:gridCol w:w="1300"/>
        <w:gridCol w:w="1105"/>
        <w:gridCol w:w="1300"/>
        <w:gridCol w:w="1131"/>
        <w:gridCol w:w="1049"/>
        <w:tblGridChange w:id="0">
          <w:tblGrid>
            <w:gridCol w:w="565"/>
            <w:gridCol w:w="2533"/>
            <w:gridCol w:w="1079"/>
            <w:gridCol w:w="1303"/>
            <w:gridCol w:w="1300"/>
            <w:gridCol w:w="1086"/>
            <w:gridCol w:w="992"/>
            <w:gridCol w:w="1156"/>
            <w:gridCol w:w="1300"/>
            <w:gridCol w:w="1105"/>
            <w:gridCol w:w="1300"/>
            <w:gridCol w:w="1131"/>
            <w:gridCol w:w="1049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з/з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фізики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зарубіжної літератури та мов національних меншин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інтегрованого курсу «Мистецтво»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фізичної культури та «Захисту України»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хімії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історії та правознав-ства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Практичні психологи та соціальні педагоги закладів освіти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Педагоги-організа-тори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Учителі музичного мистецтва, хореографії, керівники вокально-хорових гуртків, акомпаніатори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Шкільні бібліотекарі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07.02-17.02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08.02-18.02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21.02-03.03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14.02-24.02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15.02-25.02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Бабанська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СЗО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СЗО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Балаклеївська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ЗУ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Баштечківська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+ 1 ЗУ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Березняківська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с/п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Білозірська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Бобрицька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" w:right="-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Будищенська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Бужанська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Буцька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Ватутінська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Великохутірська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Виноградська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Вільшанська 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СЗО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СЗО 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Водяницька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Вознесенська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Гельмязівська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Городищенська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 ЗУ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Дмитрушківська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Драбівська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с/п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Єрківська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Жашківська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Звенигородська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Золотоніська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ЗУ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Зорівська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с/п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Іваньківська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Іркліївська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с/п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Кам’янська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+ 2 ЗУ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Канівська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с/п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Катеринопільська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с/п + 2 п/п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Корсунь-Шевченківська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Ладижинська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Леськівська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ЗУ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Лип’янська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Лисянська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Ліплявська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Маньківська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Матусівська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ЗУ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Медведівська ТГ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Михайлівська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СЗО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с/п + 1 с/п СЗО + 1 п/п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Мліївська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Мокрокалигірська 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БРЦПОЧО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Монастирищенська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Мошнівська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ЗУ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Набутівська ТГ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9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Новодмитрівська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ЗУ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с/п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Паланська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Піщанська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Ротмістрівська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ЗУ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Руськополянська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ЗУ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Сагунівська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Селищенська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Смілянська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Стеблівська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Степанецька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Степанківська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Тальнівська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с/п + 2 п/п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Тернівська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Уманська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Христинівська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п/п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Червонослобідська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Черкаська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+ 1 Країна Добра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 + 1 Країна Добра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+ 4 ЗУ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ЧФКХТБ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п/п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Чигиринська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ЗУ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п/п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Чорнобаївська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ЗУ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п/п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Шевченківська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ЗУ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Шполянська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Шрамківська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 + 23 ЗУ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 с/п + 12 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Спеціалізовані курси підвищення кваліфікації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які надають додаткову спеціалізацію.</w:t>
      </w:r>
    </w:p>
    <w:p w:rsidR="00000000" w:rsidDel="00000000" w:rsidP="00000000" w:rsidRDefault="00000000" w:rsidRPr="00000000" w14:paraId="00000A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Навчальний обсяг курсів: 48-30 год (відповідно до навчальних планів).</w:t>
      </w:r>
    </w:p>
    <w:p w:rsidR="00000000" w:rsidDel="00000000" w:rsidP="00000000" w:rsidRDefault="00000000" w:rsidRPr="00000000" w14:paraId="00000A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Заняття проходитимуть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 синхронному режимі із застосуванням засобів дистанційного навчання (онлайн та офлайн-заняття). </w:t>
      </w:r>
    </w:p>
    <w:p w:rsidR="00000000" w:rsidDel="00000000" w:rsidP="00000000" w:rsidRDefault="00000000" w:rsidRPr="00000000" w14:paraId="00000A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Реєстрація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навчання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за посиланням, що додаються (див. таблицю).</w:t>
      </w:r>
    </w:p>
    <w:p w:rsidR="00000000" w:rsidDel="00000000" w:rsidP="00000000" w:rsidRDefault="00000000" w:rsidRPr="00000000" w14:paraId="00000A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Початок занять – з 15.00 год (у зв’язку з виробничою необхідністю за згодою зі слухачами навчання може проводитися за окремим графіком).</w:t>
      </w:r>
    </w:p>
    <w:p w:rsidR="00000000" w:rsidDel="00000000" w:rsidP="00000000" w:rsidRDefault="00000000" w:rsidRPr="00000000" w14:paraId="00000A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Навчання проходитиме згідно з розкладами, які отримають слухачі на свої електронні скриньки після реєстрації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A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закінченню навчання слухачі отримають свідоцтво встановленого зразка.</w:t>
      </w:r>
    </w:p>
    <w:p w:rsidR="00000000" w:rsidDel="00000000" w:rsidP="00000000" w:rsidRDefault="00000000" w:rsidRPr="00000000" w14:paraId="00000A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Звертаємо увагу!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Реєстрація на навчання може бути завершена завчасно за умови наповненості групи!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309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6"/>
        <w:gridCol w:w="3230"/>
        <w:gridCol w:w="2288"/>
        <w:gridCol w:w="2274"/>
        <w:gridCol w:w="4537"/>
        <w:gridCol w:w="2524"/>
        <w:tblGridChange w:id="0">
          <w:tblGrid>
            <w:gridCol w:w="456"/>
            <w:gridCol w:w="3230"/>
            <w:gridCol w:w="2288"/>
            <w:gridCol w:w="2274"/>
            <w:gridCol w:w="4537"/>
            <w:gridCol w:w="2524"/>
          </w:tblGrid>
        </w:tblGridChange>
      </w:tblGrid>
      <w:tr>
        <w:trPr>
          <w:cantSplit w:val="0"/>
          <w:trHeight w:val="32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A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A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Категорія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A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проведення курсів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A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Кінцева дата завершення реєстрації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Електронна реєстрація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A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A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Курс підвищення кваліфікації «Інформатика в Новій початковій школі» (48 годин)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A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07.02-18.02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A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03.02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https://forms.gle/c4guMYY5aw12wFoe9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Шемшур В.М.,</w:t>
            </w:r>
          </w:p>
          <w:p w:rsidR="00000000" w:rsidDel="00000000" w:rsidP="00000000" w:rsidRDefault="00000000" w:rsidRPr="00000000" w14:paraId="00000A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Безпоясний Б.С., Добровольська Л.Н., Кириленко В.М.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A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A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Курс підвищення кваліфікації асистентів вчителів (30 годин)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A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06.02-11.02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A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Реєстрація попередньо завершена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одиниці в таблиці вказують кількість уже зареєстрованих людей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Литвин І.М.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A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A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Курс підвищення кваліфікації «Методика викладання інтегрованих курсів природознавства у 5-6 класах» (30 годин)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A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06.02-11.02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A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03.02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https://forms.gle/qfCVgEcQ3k9WeBmY7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Крижанівський В.В.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A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A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Курс підвищення кваліфікації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вчителів ЛФК, вчителів реабілітологів  та вчителів ритміки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«Підготовка вчителів, які проводять корекційно-розвиткові заняття лікувальної фізичної культури» (30 годин)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20.02-25.02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A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17.02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5"/>
                  <w:szCs w:val="25"/>
                  <w:highlight w:val="white"/>
                  <w:u w:val="single"/>
                  <w:vertAlign w:val="baseline"/>
                  <w:rtl w:val="0"/>
                </w:rPr>
                <w:t xml:space="preserve">https://forms.gle/ZpCPDLabeRNx4MJU9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Литвин І.М., </w:t>
            </w:r>
          </w:p>
          <w:p w:rsidR="00000000" w:rsidDel="00000000" w:rsidP="00000000" w:rsidRDefault="00000000" w:rsidRPr="00000000" w14:paraId="00000A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Глоба М.Г.</w:t>
            </w:r>
          </w:p>
        </w:tc>
      </w:tr>
    </w:tbl>
    <w:p w:rsidR="00000000" w:rsidDel="00000000" w:rsidP="00000000" w:rsidRDefault="00000000" w:rsidRPr="00000000" w14:paraId="00000A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70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5"/>
        <w:gridCol w:w="2534"/>
        <w:gridCol w:w="2706"/>
        <w:gridCol w:w="2706"/>
        <w:gridCol w:w="2706"/>
        <w:gridCol w:w="2706"/>
        <w:gridCol w:w="1781"/>
        <w:tblGridChange w:id="0">
          <w:tblGrid>
            <w:gridCol w:w="565"/>
            <w:gridCol w:w="2534"/>
            <w:gridCol w:w="2706"/>
            <w:gridCol w:w="2706"/>
            <w:gridCol w:w="2706"/>
            <w:gridCol w:w="2706"/>
            <w:gridCol w:w="1781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A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з/з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A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Курс підвищення кваліфікації «Інформатика в Новій початковій школі» (48 годин)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Курс підвищення кваліфікації асистентів вчителів (30 годин)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(це вже зареєстровані люди)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Курс підвищення кваліфікації «Методика викладання інтегрованих курсів природознавства у 5-6 класах» (30 годин)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Курс підвищення кваліфікації «Підготовка вчителів, які проводять корекційно-розвиткові заняття лікувальної фізичної культури» (30 годин)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A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A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A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07.02-18.02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06.02-11.02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06.02-11.02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20.02-25.02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A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A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A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Бабанська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Балаклеївська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Баштечківська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Березняківська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Білозірська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Бобрицька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" w:right="-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Будищенська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Бужанська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Буцька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Ватутінська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Великохутірська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Виноградська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A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A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Вільшанська 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СЗО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A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Водяницька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Вознесенська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Гельмязівська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Городищенська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Дмитрушківська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Драбівська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Єрківська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Жашківська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Звенигородська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Золотоніська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ЗОШІ + 4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Зорівська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Іваньківська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Іркліївська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Кам’янська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Канівська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Катеринопільська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Корсунь-Шевченківська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Ладижинська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Леськівська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Лип’янська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Лисянська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Ліплявська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Маньківська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Матусівська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B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B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Медведівська ТГ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B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B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B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B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B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Михайлівська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Мліївська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Мокрокалигірська 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Монастирищенська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Мошнівська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B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B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Набутівська ТГ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B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B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B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B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B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Новодмитрівська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Паланська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Піщанська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Ротмістрівська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Руськополянська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Сагунівська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Селищенська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B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Смілянська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Стеблівська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Степанецька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Степанківська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Тальнівська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Тернівська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Уманська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C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C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Христинівська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C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C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C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C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C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Червонослобідська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Черкаська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C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C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Чигиринська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C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C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C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C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C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Чорнобаївська 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C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C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Шевченківська 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C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C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C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C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C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Шполянська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Шрамківська 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Просимо поінформувати педагогів про умови організації навчання та сприяти проходженню курсів підвищення кваліфікації освітянами вашої громади, навчального закладу.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4436110</wp:posOffset>
            </wp:positionH>
            <wp:positionV relativeFrom="paragraph">
              <wp:posOffset>1905</wp:posOffset>
            </wp:positionV>
            <wp:extent cx="805180" cy="871855"/>
            <wp:effectExtent b="0" l="0" r="0" t="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9"/>
                    <a:srcRect b="0" l="0" r="1426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871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C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Ректор</w:t>
        <w:tab/>
        <w:tab/>
        <w:tab/>
        <w:tab/>
        <w:tab/>
        <w:tab/>
        <w:tab/>
        <w:tab/>
        <w:tab/>
        <w:tab/>
        <w:tab/>
        <w:tab/>
        <w:tab/>
        <w:t xml:space="preserve">Наталія ЧЕПУРНА</w:t>
      </w:r>
    </w:p>
    <w:p w:rsidR="00000000" w:rsidDel="00000000" w:rsidP="00000000" w:rsidRDefault="00000000" w:rsidRPr="00000000" w14:paraId="00000C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Окорокова Н.М. (0472) 64 05 90</w:t>
      </w:r>
    </w:p>
    <w:sectPr>
      <w:headerReference r:id="rId40" w:type="default"/>
      <w:headerReference r:id="rId41" w:type="first"/>
      <w:headerReference r:id="rId42" w:type="even"/>
      <w:pgSz w:h="11906" w:w="16838" w:orient="landscape"/>
      <w:pgMar w:bottom="567" w:top="1134" w:left="851" w:right="851" w:header="539" w:footer="4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C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C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C76">
    <w:pPr>
      <w:tabs>
        <w:tab w:val="left" w:leader="none" w:pos="4489"/>
        <w:tab w:val="left" w:leader="none" w:pos="5092"/>
      </w:tabs>
      <w:jc w:val="center"/>
      <w:rPr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vertAlign w:val="baseline"/>
      </w:rPr>
      <w:pict>
        <v:shape id="_x0000_s0" style="width:39pt;height:50pt;" type="#_x0000_t75">
          <v:imagedata r:id="rId1" o:title=""/>
        </v:shape>
        <o:OLEObject DrawAspect="Content" r:id="rId2" ObjectID="_979704837" ProgID="Word.Picture.8" ShapeID="_x0000_s0" Type="Embed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C77">
    <w:pPr>
      <w:tabs>
        <w:tab w:val="left" w:leader="none" w:pos="4489"/>
        <w:tab w:val="left" w:leader="none" w:pos="5092"/>
      </w:tabs>
      <w:jc w:val="center"/>
      <w:rPr>
        <w:sz w:val="16"/>
        <w:szCs w:val="16"/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15235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7655"/>
      <w:gridCol w:w="7513"/>
      <w:gridCol w:w="67"/>
      <w:tblGridChange w:id="0">
        <w:tblGrid>
          <w:gridCol w:w="7655"/>
          <w:gridCol w:w="7513"/>
          <w:gridCol w:w="67"/>
        </w:tblGrid>
      </w:tblGridChange>
    </w:tblGrid>
    <w:tr>
      <w:trPr>
        <w:cantSplit w:val="1"/>
        <w:trHeight w:val="1704" w:hRule="atLeast"/>
        <w:tblHeader w:val="0"/>
      </w:trPr>
      <w:tc>
        <w:tcPr>
          <w:gridSpan w:val="3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C78">
          <w:pPr>
            <w:jc w:val="center"/>
            <w:rPr>
              <w:sz w:val="28"/>
              <w:szCs w:val="28"/>
              <w:vertAlign w:val="baseline"/>
            </w:rPr>
          </w:pPr>
          <w:r w:rsidDel="00000000" w:rsidR="00000000" w:rsidRPr="00000000">
            <w:rPr>
              <w:sz w:val="28"/>
              <w:szCs w:val="28"/>
              <w:vertAlign w:val="baseline"/>
              <w:rtl w:val="0"/>
            </w:rPr>
            <w:t xml:space="preserve">УПРАВЛІННЯ ОСВІТИ І НАУКИ </w:t>
            <w:br w:type="textWrapping"/>
            <w:t xml:space="preserve">ЧЕРКАСЬКОЇ ОБЛАСНОЇ ДЕРЖАВНОЇ АДМІНІСТРАЦІЇ</w:t>
          </w:r>
        </w:p>
        <w:p w:rsidR="00000000" w:rsidDel="00000000" w:rsidP="00000000" w:rsidRDefault="00000000" w:rsidRPr="00000000" w14:paraId="00000C79">
          <w:pPr>
            <w:jc w:val="center"/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C7A">
          <w:pPr>
            <w:jc w:val="center"/>
            <w:rPr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b w:val="1"/>
              <w:sz w:val="28"/>
              <w:szCs w:val="28"/>
              <w:vertAlign w:val="baseline"/>
              <w:rtl w:val="0"/>
            </w:rPr>
            <w:t xml:space="preserve">КОМУНАЛЬНИЙ НАВЧАЛЬНИЙ ЗАКЛАД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C7B">
          <w:pPr>
            <w:ind w:left="-211" w:firstLine="0"/>
            <w:jc w:val="center"/>
            <w:rPr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b w:val="1"/>
              <w:sz w:val="28"/>
              <w:szCs w:val="28"/>
              <w:vertAlign w:val="baseline"/>
              <w:rtl w:val="0"/>
            </w:rPr>
            <w:t xml:space="preserve">«ЧЕРКАСЬКИЙ ОБЛАСНИЙ ІНСТИТУТ ПІСЛЯДИПЛОМНОЇ ОСВІТИ ПЕДАГОГІЧНИХ ПРАЦІВНИКІВ ЧЕРКАСЬКОЇ ОБЛАСНОЇ РАДИ»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C7C">
          <w:pPr>
            <w:jc w:val="center"/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C7D">
          <w:pPr>
            <w:jc w:val="center"/>
            <w:rPr>
              <w:vertAlign w:val="baseline"/>
            </w:rPr>
          </w:pPr>
          <w:r w:rsidDel="00000000" w:rsidR="00000000" w:rsidRPr="00000000">
            <w:rPr>
              <w:vertAlign w:val="baseline"/>
              <w:rtl w:val="0"/>
            </w:rPr>
            <w:t xml:space="preserve">вул. Бидгощська, 38/1, м.Черкаси, 18003, тел./факс 64-21-78  </w:t>
          </w:r>
        </w:p>
        <w:p w:rsidR="00000000" w:rsidDel="00000000" w:rsidP="00000000" w:rsidRDefault="00000000" w:rsidRPr="00000000" w14:paraId="00000C7E">
          <w:pPr>
            <w:spacing w:after="120" w:lineRule="auto"/>
            <w:jc w:val="center"/>
            <w:rPr>
              <w:vertAlign w:val="baseline"/>
            </w:rPr>
          </w:pPr>
          <w:r w:rsidDel="00000000" w:rsidR="00000000" w:rsidRPr="00000000">
            <w:rPr>
              <w:vertAlign w:val="baseline"/>
              <w:rtl w:val="0"/>
            </w:rPr>
            <w:t xml:space="preserve">web: </w:t>
          </w:r>
          <w:hyperlink r:id="rId3">
            <w:r w:rsidDel="00000000" w:rsidR="00000000" w:rsidRPr="00000000">
              <w:rPr>
                <w:color w:val="0000ff"/>
                <w:u w:val="single"/>
                <w:vertAlign w:val="baseline"/>
                <w:rtl w:val="0"/>
              </w:rPr>
              <w:t xml:space="preserve">http://oipopp.ed-sp.net</w:t>
            </w:r>
          </w:hyperlink>
          <w:r w:rsidDel="00000000" w:rsidR="00000000" w:rsidRPr="00000000">
            <w:rPr>
              <w:vertAlign w:val="baseline"/>
              <w:rtl w:val="0"/>
            </w:rPr>
            <w:t xml:space="preserve"> , e-mail: </w:t>
          </w:r>
          <w:hyperlink r:id="rId4">
            <w:r w:rsidDel="00000000" w:rsidR="00000000" w:rsidRPr="00000000">
              <w:rPr>
                <w:color w:val="0000ff"/>
                <w:u w:val="single"/>
                <w:vertAlign w:val="baseline"/>
                <w:rtl w:val="0"/>
              </w:rPr>
              <w:t xml:space="preserve">oipopp@ukr.net</w:t>
            </w:r>
          </w:hyperlink>
          <w:r w:rsidDel="00000000" w:rsidR="00000000" w:rsidRPr="00000000">
            <w:rPr>
              <w:vertAlign w:val="baseline"/>
              <w:rtl w:val="0"/>
            </w:rPr>
            <w:t xml:space="preserve"> код ЄДРПОУ 02139133    </w:t>
          </w:r>
        </w:p>
      </w:tc>
    </w:tr>
    <w:tr>
      <w:trPr>
        <w:cantSplit w:val="1"/>
        <w:trHeight w:val="357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C81">
          <w:pPr>
            <w:jc w:val="both"/>
            <w:rPr>
              <w:sz w:val="28"/>
              <w:szCs w:val="28"/>
              <w:vertAlign w:val="baseline"/>
            </w:rPr>
          </w:pPr>
          <w:r w:rsidDel="00000000" w:rsidR="00000000" w:rsidRPr="00000000">
            <w:rPr>
              <w:sz w:val="24"/>
              <w:szCs w:val="24"/>
              <w:vertAlign w:val="baseline"/>
              <w:rtl w:val="0"/>
            </w:rPr>
            <w:t xml:space="preserve">17.01.2023    № 20 /01-19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C82">
          <w:pPr>
            <w:ind w:right="34"/>
            <w:jc w:val="right"/>
            <w:rPr>
              <w:sz w:val="28"/>
              <w:szCs w:val="28"/>
              <w:vertAlign w:val="baseline"/>
            </w:rPr>
          </w:pPr>
          <w:r w:rsidDel="00000000" w:rsidR="00000000" w:rsidRPr="00000000">
            <w:rPr>
              <w:sz w:val="24"/>
              <w:szCs w:val="24"/>
              <w:vertAlign w:val="baseline"/>
              <w:rtl w:val="0"/>
            </w:rPr>
            <w:t xml:space="preserve">На №                        від                    </w:t>
          </w:r>
          <w:r w:rsidDel="00000000" w:rsidR="00000000" w:rsidRPr="00000000">
            <w:rPr>
              <w:color w:val="ffffff"/>
              <w:sz w:val="24"/>
              <w:szCs w:val="24"/>
              <w:vertAlign w:val="baseline"/>
              <w:rtl w:val="0"/>
            </w:rPr>
            <w:t xml:space="preserve">.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C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C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C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b w:val="1"/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ru-RU" w:val="uk-UA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="708"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nd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k-UA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ru-RU" w:val="und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="426" w:leftChars="-1" w:rightChars="0" w:firstLine="709" w:firstLineChars="-1"/>
      <w:jc w:val="center"/>
      <w:textDirection w:val="btLr"/>
      <w:textAlignment w:val="top"/>
      <w:outlineLvl w:val="5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ru-RU" w:val="und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="2832" w:leftChars="-1" w:rightChars="0" w:hanging="2832" w:firstLineChars="-1"/>
      <w:jc w:val="center"/>
      <w:textDirection w:val="btLr"/>
      <w:textAlignment w:val="top"/>
      <w:outlineLvl w:val="6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ru-RU" w:val="und"/>
    </w:rPr>
  </w:style>
  <w:style w:type="character" w:styleId="Основнойшрифтабзаца,ЗнакЗнак">
    <w:name w:val="Основной шрифт абзаца, Знак Знак"/>
    <w:next w:val="Основнойшрифтабзаца,Знак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und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ru-RU" w:val="und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ru-RU" w:val="und"/>
    </w:rPr>
  </w:style>
  <w:style w:type="character" w:styleId="Номерстраницы">
    <w:name w:val="Номер страницы"/>
    <w:basedOn w:val="Основнойшрифтабзаца,ЗнакЗнак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und"/>
    </w:rPr>
  </w:style>
  <w:style w:type="paragraph" w:styleId="Основнойтекстсотступом3">
    <w:name w:val="Основной текст с отступом 3"/>
    <w:basedOn w:val="Обычный"/>
    <w:next w:val="Основнойтекстсотступом3"/>
    <w:autoRedefine w:val="0"/>
    <w:hidden w:val="0"/>
    <w:qFormat w:val="0"/>
    <w:pPr>
      <w:suppressAutoHyphens w:val="1"/>
      <w:spacing w:line="216" w:lineRule="auto"/>
      <w:ind w:leftChars="-1" w:rightChars="0" w:firstLine="561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und"/>
    </w:rPr>
  </w:style>
  <w:style w:type="paragraph" w:styleId="Основнойсотступом">
    <w:name w:val="Основной с отступом"/>
    <w:basedOn w:val="Обычный"/>
    <w:next w:val="Основнойсотступом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ru-RU" w:val="uk-UA"/>
    </w:rPr>
  </w:style>
  <w:style w:type="paragraph" w:styleId="Основнойтекст2">
    <w:name w:val="Основной текст 2"/>
    <w:basedOn w:val="Обычный"/>
    <w:next w:val="Основнойтекст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ru-RU" w:val="und"/>
    </w:rPr>
  </w:style>
  <w:style w:type="paragraph" w:styleId="">
    <w:name w:val=""/>
    <w:basedOn w:val="Обычный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MS Mincho" w:hAnsi="Verdan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ru-RU" w:val="und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Cambria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character" w:styleId="Заголовок6Знак">
    <w:name w:val="Заголовок 6 Знак"/>
    <w:next w:val="Заголовок6Знак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character" w:styleId="Заголовок7Знак">
    <w:name w:val="Заголовок 7 Знак"/>
    <w:next w:val="Заголовок7Знак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paragraph" w:styleId="CharЗнакЗнакCharЗнакЗнакЗнакЗнакЗнакЗнакЗнакЗнакЗнакЗнакЗнакЗнакЗнак">
    <w:name w:val="Char Знак Знак Char Знак Знак Знак Знак Знак Знак Знак Знак Знак Знак Знак Знак Знак"/>
    <w:basedOn w:val="Обычный"/>
    <w:next w:val="CharЗнакЗнакCharЗнакЗнакЗнакЗнакЗнакЗнакЗнакЗнакЗнакЗнакЗнакЗнакЗнак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MS Mincho" w:hAnsi="Verdan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color w:val="000000"/>
      <w:w w:val="100"/>
      <w:position w:val="-1"/>
      <w:sz w:val="21"/>
      <w:szCs w:val="21"/>
      <w:effect w:val="none"/>
      <w:vertAlign w:val="baseline"/>
      <w:cs w:val="0"/>
      <w:em w:val="none"/>
      <w:lang w:bidi="ar-SA" w:eastAsia="ru-RU" w:val="ru-RU"/>
    </w:rPr>
  </w:style>
  <w:style w:type="character" w:styleId="СтандартныйHTMLЗнак">
    <w:name w:val="Стандартный HTML Знак"/>
    <w:next w:val="СтандартныйHTMLЗнак"/>
    <w:autoRedefine w:val="0"/>
    <w:hidden w:val="0"/>
    <w:qFormat w:val="0"/>
    <w:rPr>
      <w:rFonts w:ascii="Courier New" w:cs="Courier New" w:hAnsi="Courier New"/>
      <w:color w:val="000000"/>
      <w:w w:val="100"/>
      <w:position w:val="-1"/>
      <w:sz w:val="21"/>
      <w:szCs w:val="21"/>
      <w:effect w:val="none"/>
      <w:vertAlign w:val="baseline"/>
      <w:cs w:val="0"/>
      <w:em w:val="none"/>
      <w:lang w:eastAsia="ru-RU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ru-RU" w:val="und"/>
    </w:rPr>
  </w:style>
  <w:style w:type="character" w:styleId="НазваниеЗнак">
    <w:name w:val="Название Знак"/>
    <w:next w:val="НазваниеЗнак"/>
    <w:autoRedefine w:val="0"/>
    <w:hidden w:val="0"/>
    <w:qFormat w:val="0"/>
    <w:rPr>
      <w:b w:val="1"/>
      <w:w w:val="100"/>
      <w:position w:val="-1"/>
      <w:sz w:val="32"/>
      <w:effect w:val="none"/>
      <w:vertAlign w:val="baseline"/>
      <w:cs w:val="0"/>
      <w:em w:val="none"/>
      <w:lang w:eastAsia="ru-RU"/>
    </w:rPr>
  </w:style>
  <w:style w:type="paragraph" w:styleId="Знак">
    <w:name w:val="Знак"/>
    <w:basedOn w:val="Обычный"/>
    <w:next w:val="Знак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hAnsi="Verdana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Подзаголовок">
    <w:name w:val="Подзаголовок"/>
    <w:basedOn w:val="Обычный"/>
    <w:next w:val="Подзаголовок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ru-RU" w:val="und"/>
    </w:rPr>
  </w:style>
  <w:style w:type="character" w:styleId="ПодзаголовокЗнак">
    <w:name w:val="Подзаголовок Знак"/>
    <w:next w:val="ПодзаголовокЗнак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ru-RU"/>
    </w:rPr>
  </w:style>
  <w:style w:type="character" w:styleId="Основнойтекстсотступом3Знак">
    <w:name w:val="Основной текст с отступом 3 Знак"/>
    <w:next w:val="Основнойтекстсотступом3Знак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styleId="ОсновнойтекстсотступомЗнак">
    <w:name w:val="Основной текст с отступом Знак"/>
    <w:next w:val="ОсновнойтекстсотступомЗнак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ru-RU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character" w:styleId="Основнойтекст2Знак">
    <w:name w:val="Основной текст 2 Знак"/>
    <w:next w:val="Основнойтекст2Знак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character" w:styleId="xfm_00845788">
    <w:name w:val="xfm_00845788"/>
    <w:basedOn w:val="Основнойшрифтабзаца,ЗнакЗнак"/>
    <w:next w:val="xfm_008457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85432493">
    <w:name w:val="xfm_85432493"/>
    <w:basedOn w:val="Основнойшрифтабзаца,ЗнакЗнак"/>
    <w:next w:val="xfm_854324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94733104">
    <w:name w:val="xfm_94733104"/>
    <w:basedOn w:val="Основнойшрифтабзаца,ЗнакЗнак"/>
    <w:next w:val="xfm_947331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c1">
    <w:name w:val="xfmc1"/>
    <w:basedOn w:val="Основнойшрифтабзаца,ЗнакЗнак"/>
    <w:next w:val="xfmc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49338499">
    <w:name w:val="xfm_49338499"/>
    <w:basedOn w:val="Основнойшрифтабзаца,ЗнакЗнак"/>
    <w:next w:val="xfm_493384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42830730">
    <w:name w:val="xfm_42830730"/>
    <w:basedOn w:val="Основнойшрифтабзаца,ЗнакЗнак"/>
    <w:next w:val="xfm_428307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53107851">
    <w:name w:val="xfm_53107851"/>
    <w:basedOn w:val="Основнойшрифтабзаца,ЗнакЗнак"/>
    <w:next w:val="xfm_531078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85007004">
    <w:name w:val="xfm_85007004"/>
    <w:basedOn w:val="Основнойшрифтабзаца,ЗнакЗнак"/>
    <w:next w:val="xfm_850070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31420869">
    <w:name w:val="xfm_31420869"/>
    <w:basedOn w:val="Основнойшрифтабзаца,ЗнакЗнак"/>
    <w:next w:val="xfm_314208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77427397">
    <w:name w:val="xfm_77427397"/>
    <w:basedOn w:val="Основнойшрифтабзаца,ЗнакЗнак"/>
    <w:next w:val="xfm_774273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36683207">
    <w:name w:val="xfm_36683207"/>
    <w:basedOn w:val="Основнойшрифтабзаца,ЗнакЗнак"/>
    <w:next w:val="xfm_366832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74202423">
    <w:name w:val="xfm_74202423"/>
    <w:basedOn w:val="Основнойшрифтабзаца,ЗнакЗнак"/>
    <w:next w:val="xfm_742024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76111750">
    <w:name w:val="xfm_76111750"/>
    <w:basedOn w:val="Основнойшрифтабзаца,ЗнакЗнак"/>
    <w:next w:val="xfm_761117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85647880">
    <w:name w:val="xfm_85647880"/>
    <w:basedOn w:val="Основнойшрифтабзаца,ЗнакЗнак"/>
    <w:next w:val="xfm_856478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42373239">
    <w:name w:val="xfm_42373239"/>
    <w:basedOn w:val="Основнойшрифтабзаца,ЗнакЗнак"/>
    <w:next w:val="xfm_423732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98593839">
    <w:name w:val="xfm_98593839"/>
    <w:basedOn w:val="Основнойшрифтабзаца,ЗнакЗнак"/>
    <w:next w:val="xfm_985938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04038547">
    <w:name w:val="xfm_04038547"/>
    <w:basedOn w:val="Основнойшрифтабзаца,ЗнакЗнак"/>
    <w:next w:val="xfm_040385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32568286">
    <w:name w:val="xfm_32568286"/>
    <w:basedOn w:val="Основнойшрифтабзаца,ЗнакЗнак"/>
    <w:next w:val="xfm_325682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93010894">
    <w:name w:val="xfm_93010894"/>
    <w:basedOn w:val="Основнойшрифтабзаца,ЗнакЗнак"/>
    <w:next w:val="xfm_930108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xfm_66351994">
    <w:name w:val="xfm_66351994"/>
    <w:basedOn w:val="Основнойшрифтабзаца,ЗнакЗнак"/>
    <w:next w:val="xfm_663519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Основнойшрифтабзаца,ЗнакЗнак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54934294">
    <w:name w:val="xfm_54934294"/>
    <w:basedOn w:val="Основнойшрифтабзаца,ЗнакЗнак"/>
    <w:next w:val="xfm_549342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97253482">
    <w:name w:val="xfm_97253482"/>
    <w:basedOn w:val="Основнойшрифтабзаца,ЗнакЗнак"/>
    <w:next w:val="xfm_972534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29033299">
    <w:name w:val="xfm_29033299"/>
    <w:basedOn w:val="Основнойшрифтабзаца,ЗнакЗнак"/>
    <w:next w:val="xfm_290332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23296409">
    <w:name w:val="xfm_23296409"/>
    <w:basedOn w:val="Основнойшрифтабзаца,ЗнакЗнак"/>
    <w:next w:val="xfm_232964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31750851">
    <w:name w:val="xfm_31750851"/>
    <w:basedOn w:val="Основнойшрифтабзаца,ЗнакЗнак"/>
    <w:next w:val="xfm_317508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04643187">
    <w:name w:val="xfm_04643187"/>
    <w:basedOn w:val="Основнойшрифтабзаца,ЗнакЗнак"/>
    <w:next w:val="xfm_046431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91654616">
    <w:name w:val="xfm_91654616"/>
    <w:basedOn w:val="Основнойшрифтабзаца,ЗнакЗнак"/>
    <w:next w:val="xfm_916546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09780887">
    <w:name w:val="xfm_09780887"/>
    <w:basedOn w:val="Основнойшрифтабзаца,ЗнакЗнак"/>
    <w:next w:val="xfm_097808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22428617">
    <w:name w:val="xfm_22428617"/>
    <w:basedOn w:val="Основнойшрифтабзаца,ЗнакЗнак"/>
    <w:next w:val="xfm_224286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47694125">
    <w:name w:val="xfm_47694125"/>
    <w:basedOn w:val="Основнойшрифтабзаца,ЗнакЗнак"/>
    <w:next w:val="xfm_476941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40608442">
    <w:name w:val="xfm_40608442"/>
    <w:basedOn w:val="Основнойшрифтабзаца,ЗнакЗнак"/>
    <w:next w:val="xfm_406084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61366242">
    <w:name w:val="xfm_61366242"/>
    <w:basedOn w:val="Основнойшрифтабзаца,ЗнакЗнак"/>
    <w:next w:val="xfm_613662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78889995">
    <w:name w:val="xfm_78889995"/>
    <w:basedOn w:val="Основнойшрифтабзаца,ЗнакЗнак"/>
    <w:next w:val="xfm_788899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47145601">
    <w:name w:val="xfm_47145601"/>
    <w:basedOn w:val="Основнойшрифтабзаца,ЗнакЗнак"/>
    <w:next w:val="xfm_471456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22734544">
    <w:name w:val="xfm_22734544"/>
    <w:basedOn w:val="Основнойшрифтабзаца,ЗнакЗнак"/>
    <w:next w:val="xfm_227345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91841001">
    <w:name w:val="xfm_91841001"/>
    <w:basedOn w:val="Основнойшрифтабзаца,ЗнакЗнак"/>
    <w:next w:val="xfm_918410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99471997">
    <w:name w:val="xfm_99471997"/>
    <w:basedOn w:val="Основнойшрифтабзаца,ЗнакЗнак"/>
    <w:next w:val="xfm_994719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73532639">
    <w:name w:val="xfm_73532639"/>
    <w:basedOn w:val="Основнойшрифтабзаца,ЗнакЗнак"/>
    <w:next w:val="xfm_735326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08699115">
    <w:name w:val="xfm_08699115"/>
    <w:basedOn w:val="Основнойшрифтабзаца,ЗнакЗнак"/>
    <w:next w:val="xfm_086991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50687667">
    <w:name w:val="xfm_50687667"/>
    <w:basedOn w:val="Основнойшрифтабзаца,ЗнакЗнак"/>
    <w:next w:val="xfm_506876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58089631">
    <w:name w:val="xfm_58089631"/>
    <w:basedOn w:val="Основнойшрифтабзаца,ЗнакЗнак"/>
    <w:next w:val="xfm_580896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07762166">
    <w:name w:val="xfm_07762166"/>
    <w:basedOn w:val="Основнойшрифтабзаца,ЗнакЗнак"/>
    <w:next w:val="xfm_077621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28298264">
    <w:name w:val="xfm_28298264"/>
    <w:basedOn w:val="Основнойшрифтабзаца,ЗнакЗнак"/>
    <w:next w:val="xfm_282982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95447657">
    <w:name w:val="xfm_95447657"/>
    <w:basedOn w:val="Основнойшрифтабзаца,ЗнакЗнак"/>
    <w:next w:val="xfm_954476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38578002">
    <w:name w:val="xfm_38578002"/>
    <w:basedOn w:val="Основнойшрифтабзаца,ЗнакЗнак"/>
    <w:next w:val="xfm_385780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49135172">
    <w:name w:val="xfm_49135172"/>
    <w:basedOn w:val="Основнойшрифтабзаца,ЗнакЗнак"/>
    <w:next w:val="xfm_491351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95711913">
    <w:name w:val="xfm_95711913"/>
    <w:basedOn w:val="Основнойшрифтабзаца,ЗнакЗнак"/>
    <w:next w:val="xfm_957119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47601147">
    <w:name w:val="xfm_47601147"/>
    <w:basedOn w:val="Основнойшрифтабзаца,ЗнакЗнак"/>
    <w:next w:val="xfm_476011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98442978">
    <w:name w:val="xfm_98442978"/>
    <w:basedOn w:val="Основнойшрифтабзаца,ЗнакЗнак"/>
    <w:next w:val="xfm_984429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59520959">
    <w:name w:val="xfm_59520959"/>
    <w:basedOn w:val="Основнойшрифтабзаца,ЗнакЗнак"/>
    <w:next w:val="xfm_595209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88098812">
    <w:name w:val="xfm_88098812"/>
    <w:basedOn w:val="Основнойшрифтабзаца,ЗнакЗнак"/>
    <w:next w:val="xfm_880988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87280284">
    <w:name w:val="xfm_87280284"/>
    <w:basedOn w:val="Основнойшрифтабзаца,ЗнакЗнак"/>
    <w:next w:val="xfm_872802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11391741">
    <w:name w:val="xfm_11391741"/>
    <w:basedOn w:val="Основнойшрифтабзаца,ЗнакЗнак"/>
    <w:next w:val="xfm_113917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23550330">
    <w:name w:val="xfm_23550330"/>
    <w:basedOn w:val="Основнойшрифтабзаца,ЗнакЗнак"/>
    <w:next w:val="xfm_235503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00708585">
    <w:name w:val="xfm_00708585"/>
    <w:basedOn w:val="Основнойшрифтабзаца,ЗнакЗнак"/>
    <w:next w:val="xfm_007085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uk-UA" w:val="und"/>
    </w:rPr>
  </w:style>
  <w:style w:type="character" w:styleId="xfm_07206678">
    <w:name w:val="xfm_07206678"/>
    <w:basedOn w:val="Основнойшрифтабзаца,ЗнакЗнак"/>
    <w:next w:val="xfm_072066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11048238">
    <w:name w:val="xfm_11048238"/>
    <w:basedOn w:val="Основнойшрифтабзаца,ЗнакЗнак"/>
    <w:next w:val="xfm_110482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31683087">
    <w:name w:val="xfm_31683087"/>
    <w:basedOn w:val="Основнойшрифтабзаца,ЗнакЗнак"/>
    <w:next w:val="xfm_316830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80723958">
    <w:name w:val="xfm_80723958"/>
    <w:basedOn w:val="Основнойшрифтабзаца,ЗнакЗнак"/>
    <w:next w:val="xfm_807239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character" w:styleId="xfm_77338912">
    <w:name w:val="xfm_77338912"/>
    <w:basedOn w:val="Основнойшрифтабзаца,ЗнакЗнак"/>
    <w:next w:val="xfm_773389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71193354">
    <w:name w:val="xfm_71193354"/>
    <w:basedOn w:val="Основнойшрифтабзаца,ЗнакЗнак"/>
    <w:next w:val="xfm_711933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50988141">
    <w:name w:val="xfm_50988141"/>
    <w:basedOn w:val="Основнойшрифтабзаца,ЗнакЗнак"/>
    <w:next w:val="xfm_509881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78027673">
    <w:name w:val="xfm_78027673"/>
    <w:basedOn w:val="Основнойшрифтабзаца,ЗнакЗнак"/>
    <w:next w:val="xfm_780276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95710885">
    <w:name w:val="xfm_95710885"/>
    <w:basedOn w:val="Основнойшрифтабзаца,ЗнакЗнак"/>
    <w:next w:val="xfm_957108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57379785">
    <w:name w:val="xfm_57379785"/>
    <w:basedOn w:val="Основнойшрифтабзаца,ЗнакЗнак"/>
    <w:next w:val="xfm_573797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00693273">
    <w:name w:val="xfm_00693273"/>
    <w:basedOn w:val="Основнойшрифтабзаца,ЗнакЗнак"/>
    <w:next w:val="xfm_006932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55179091">
    <w:name w:val="xfm_55179091"/>
    <w:basedOn w:val="Основнойшрифтабзаца,ЗнакЗнак"/>
    <w:next w:val="xfm_551790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06051944">
    <w:name w:val="xfm_06051944"/>
    <w:basedOn w:val="Основнойшрифтабзаца,ЗнакЗнак"/>
    <w:next w:val="xfm_060519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68502254">
    <w:name w:val="xfm_68502254"/>
    <w:basedOn w:val="Основнойшрифтабзаца,ЗнакЗнак"/>
    <w:next w:val="xfm_685022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xfm_04895722">
    <w:name w:val="xfm_04895722"/>
    <w:basedOn w:val="Основнойшрифтабзаца,ЗнакЗнак"/>
    <w:next w:val="xfm_048957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66595446">
    <w:name w:val="xfm_66595446"/>
    <w:basedOn w:val="Основнойшрифтабзаца,ЗнакЗнак"/>
    <w:next w:val="xfm_665954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41050104">
    <w:name w:val="xfm_41050104"/>
    <w:basedOn w:val="Основнойшрифтабзаца,ЗнакЗнак"/>
    <w:next w:val="xfm_410501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68096836">
    <w:name w:val="xfm_68096836"/>
    <w:basedOn w:val="Основнойшрифтабзаца,ЗнакЗнак"/>
    <w:next w:val="xfm_680968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00770694">
    <w:name w:val="xfm_00770694"/>
    <w:basedOn w:val="Основнойшрифтабзаца,ЗнакЗнак"/>
    <w:next w:val="xfm_007706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09026301">
    <w:name w:val="xfm_09026301"/>
    <w:basedOn w:val="Основнойшрифтабзаца,ЗнакЗнак"/>
    <w:next w:val="xfm_090263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07851490">
    <w:name w:val="xfm_07851490"/>
    <w:basedOn w:val="Основнойшрифтабзаца,ЗнакЗнак"/>
    <w:next w:val="xfm_078514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42158724">
    <w:name w:val="xfm_42158724"/>
    <w:basedOn w:val="Основнойшрифтабзаца,ЗнакЗнак"/>
    <w:next w:val="xfm_421587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92745221">
    <w:name w:val="xfm_92745221"/>
    <w:basedOn w:val="Основнойшрифтабзаца,ЗнакЗнак"/>
    <w:next w:val="xfm_927452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12331647">
    <w:name w:val="xfm_12331647"/>
    <w:basedOn w:val="Основнойшрифтабзаца,ЗнакЗнак"/>
    <w:next w:val="xfm_123316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60488949">
    <w:name w:val="xfm_60488949"/>
    <w:basedOn w:val="Основнойшрифтабзаца,ЗнакЗнак"/>
    <w:next w:val="xfm_604889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76438275">
    <w:name w:val="xfm_76438275"/>
    <w:basedOn w:val="Основнойшрифтабзаца,ЗнакЗнак"/>
    <w:next w:val="xfm_764382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82170071">
    <w:name w:val="xfm_82170071"/>
    <w:basedOn w:val="Основнойшрифтабзаца,ЗнакЗнак"/>
    <w:next w:val="xfm_821700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75471200">
    <w:name w:val="xfm_75471200"/>
    <w:basedOn w:val="Основнойшрифтабзаца,ЗнакЗнак"/>
    <w:next w:val="xfm_754712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05375132">
    <w:name w:val="xfm_05375132"/>
    <w:basedOn w:val="Основнойшрифтабзаца,ЗнакЗнак"/>
    <w:next w:val="xfm_053751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64914926">
    <w:name w:val="xfm_64914926"/>
    <w:basedOn w:val="Основнойшрифтабзаца,ЗнакЗнак"/>
    <w:next w:val="xfm_649149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64683516">
    <w:name w:val="xfm_64683516"/>
    <w:basedOn w:val="Основнойшрифтабзаца,ЗнакЗнак"/>
    <w:next w:val="xfm_646835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61601467">
    <w:name w:val="xfm_61601467"/>
    <w:basedOn w:val="Основнойшрифтабзаца,ЗнакЗнак"/>
    <w:next w:val="xfm_616014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18727000">
    <w:name w:val="xfm_18727000"/>
    <w:basedOn w:val="Основнойшрифтабзаца,ЗнакЗнак"/>
    <w:next w:val="xfm_187270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63606461">
    <w:name w:val="xfm_63606461"/>
    <w:basedOn w:val="Основнойшрифтабзаца,ЗнакЗнак"/>
    <w:next w:val="xfm_636064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23068457">
    <w:name w:val="xfm_23068457"/>
    <w:basedOn w:val="Основнойшрифтабзаца,ЗнакЗнак"/>
    <w:next w:val="xfm_230684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69580660">
    <w:name w:val="xfm_69580660"/>
    <w:basedOn w:val="Основнойшрифтабзаца,ЗнакЗнак"/>
    <w:next w:val="xfm_695806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64484351">
    <w:name w:val="xfm_64484351"/>
    <w:basedOn w:val="Основнойшрифтабзаца,ЗнакЗнак"/>
    <w:next w:val="xfm_644843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16990133">
    <w:name w:val="xfm_16990133"/>
    <w:basedOn w:val="Основнойшрифтабзаца,ЗнакЗнак"/>
    <w:next w:val="xfm_169901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85316609">
    <w:name w:val="xfm_85316609"/>
    <w:basedOn w:val="Основнойшрифтабзаца,ЗнакЗнак"/>
    <w:next w:val="xfm_853166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76921789">
    <w:name w:val="xfm_76921789"/>
    <w:basedOn w:val="Основнойшрифтабзаца,ЗнакЗнак"/>
    <w:next w:val="xfm_769217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91392446">
    <w:name w:val="xfm_91392446"/>
    <w:basedOn w:val="Основнойшрифтабзаца,ЗнакЗнак"/>
    <w:next w:val="xfm_913924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35877052">
    <w:name w:val="xfm_35877052"/>
    <w:basedOn w:val="Основнойшрифтабзаца,ЗнакЗнак"/>
    <w:next w:val="xfm_358770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10119482">
    <w:name w:val="xfm_10119482"/>
    <w:basedOn w:val="Основнойшрифтабзаца,ЗнакЗнак"/>
    <w:next w:val="xfm_101194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66760697">
    <w:name w:val="xfm_66760697"/>
    <w:basedOn w:val="Основнойшрифтабзаца,ЗнакЗнак"/>
    <w:next w:val="xfm_667606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23330144">
    <w:name w:val="xfm_23330144"/>
    <w:basedOn w:val="Основнойшрифтабзаца,ЗнакЗнак"/>
    <w:next w:val="xfm_233301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59597274">
    <w:name w:val="xfm_59597274"/>
    <w:basedOn w:val="Основнойшрифтабзаца,ЗнакЗнак"/>
    <w:next w:val="xfm_595972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55706063">
    <w:name w:val="xfm_55706063"/>
    <w:basedOn w:val="Основнойшрифтабзаца,ЗнакЗнак"/>
    <w:next w:val="xfm_557060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61830579">
    <w:name w:val="xfm_61830579"/>
    <w:basedOn w:val="Основнойшрифтабзаца,ЗнакЗнак"/>
    <w:next w:val="xfm_618305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07592604">
    <w:name w:val="xfm_07592604"/>
    <w:basedOn w:val="Основнойшрифтабзаца,ЗнакЗнак"/>
    <w:next w:val="xfm_075926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95738407">
    <w:name w:val="xfm_95738407"/>
    <w:basedOn w:val="Основнойшрифтабзаца,ЗнакЗнак"/>
    <w:next w:val="xfm_957384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67212940">
    <w:name w:val="xfm_67212940"/>
    <w:basedOn w:val="Основнойшрифтабзаца,ЗнакЗнак"/>
    <w:next w:val="xfm_672129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34682027">
    <w:name w:val="xfm_34682027"/>
    <w:basedOn w:val="Основнойшрифтабзаца,ЗнакЗнак"/>
    <w:next w:val="xfm_346820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xfm_10637487">
    <w:name w:val="xfm_10637487"/>
    <w:basedOn w:val="Основнойшрифтабзаца,ЗнакЗнак"/>
    <w:next w:val="xfm_106374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eader" Target="header3.xml"/><Relationship Id="rId20" Type="http://schemas.openxmlformats.org/officeDocument/2006/relationships/hyperlink" Target="https://forms.gle/DdcmnrBBg8rDDSuf6" TargetMode="External"/><Relationship Id="rId42" Type="http://schemas.openxmlformats.org/officeDocument/2006/relationships/header" Target="header1.xml"/><Relationship Id="rId41" Type="http://schemas.openxmlformats.org/officeDocument/2006/relationships/header" Target="header2.xml"/><Relationship Id="rId22" Type="http://schemas.openxmlformats.org/officeDocument/2006/relationships/hyperlink" Target="https://forms.gle/a4X3TTbnmpxUtXBu8" TargetMode="External"/><Relationship Id="rId21" Type="http://schemas.openxmlformats.org/officeDocument/2006/relationships/hyperlink" Target="https://forms.gle/odAnpUCzHdLg1ZDSA" TargetMode="External"/><Relationship Id="rId24" Type="http://schemas.openxmlformats.org/officeDocument/2006/relationships/hyperlink" Target="https://bit.ly/3XwDAaK" TargetMode="External"/><Relationship Id="rId23" Type="http://schemas.openxmlformats.org/officeDocument/2006/relationships/hyperlink" Target="https://forms.gle/1thJG7JRtqTn77Rg9" TargetMode="Externa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t.ly/3vTBOox" TargetMode="External"/><Relationship Id="rId26" Type="http://schemas.openxmlformats.org/officeDocument/2006/relationships/hyperlink" Target="https://forms.gle/h21aDkLrNVSaaZcXA" TargetMode="External"/><Relationship Id="rId25" Type="http://schemas.openxmlformats.org/officeDocument/2006/relationships/hyperlink" Target="https://forms.gle/sZ2MBoUAtZhaf8Dn7" TargetMode="External"/><Relationship Id="rId28" Type="http://schemas.openxmlformats.org/officeDocument/2006/relationships/hyperlink" Target="https://bit.ly/3BMKgcy" TargetMode="External"/><Relationship Id="rId27" Type="http://schemas.openxmlformats.org/officeDocument/2006/relationships/hyperlink" Target="https://forms.gle/SmSx7e1vp9zCXx3E8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29" Type="http://schemas.openxmlformats.org/officeDocument/2006/relationships/hyperlink" Target="https://bit.ly/3Yyccud" TargetMode="External"/><Relationship Id="rId7" Type="http://schemas.openxmlformats.org/officeDocument/2006/relationships/styles" Target="styles.xml"/><Relationship Id="rId8" Type="http://schemas.openxmlformats.org/officeDocument/2006/relationships/customXml" Target="../customXML/item1.xml"/><Relationship Id="rId31" Type="http://schemas.openxmlformats.org/officeDocument/2006/relationships/hyperlink" Target="https://docs.google.com/forms/d/1_jONIbI_sxiIn9YT4DfGxY_EmU0EjOzZ7eiZw6_YKpY/edit" TargetMode="External"/><Relationship Id="rId30" Type="http://schemas.openxmlformats.org/officeDocument/2006/relationships/hyperlink" Target="https://forms.gle/GR2amHepXMtQShMA7" TargetMode="External"/><Relationship Id="rId11" Type="http://schemas.openxmlformats.org/officeDocument/2006/relationships/hyperlink" Target="https://cutt.ly/H2GEJEe" TargetMode="External"/><Relationship Id="rId33" Type="http://schemas.openxmlformats.org/officeDocument/2006/relationships/hyperlink" Target="https://forms.gle/ZoDcqR5iXGB5uzXM7" TargetMode="External"/><Relationship Id="rId10" Type="http://schemas.openxmlformats.org/officeDocument/2006/relationships/hyperlink" Target="https://docs.google.com/forms/d/1A00NoaTaXWGQUaxTJQ-LFS9uknTg4E8FGsKyFWLI8B0/edit" TargetMode="External"/><Relationship Id="rId32" Type="http://schemas.openxmlformats.org/officeDocument/2006/relationships/hyperlink" Target="https://forms.gle/geXLTNMpg2RwEvPv7" TargetMode="External"/><Relationship Id="rId13" Type="http://schemas.openxmlformats.org/officeDocument/2006/relationships/hyperlink" Target="https://forms.gle/VXhvungiAR59Xmpg9" TargetMode="External"/><Relationship Id="rId35" Type="http://schemas.openxmlformats.org/officeDocument/2006/relationships/hyperlink" Target="https://bit.ly/3kihKt6" TargetMode="External"/><Relationship Id="rId12" Type="http://schemas.openxmlformats.org/officeDocument/2006/relationships/hyperlink" Target="https://forms.gle/aDBhWetac9iNaJVUA" TargetMode="External"/><Relationship Id="rId34" Type="http://schemas.openxmlformats.org/officeDocument/2006/relationships/hyperlink" Target="https://forms.gle/cbEFQHA9vUE7Y5PLA" TargetMode="External"/><Relationship Id="rId15" Type="http://schemas.openxmlformats.org/officeDocument/2006/relationships/hyperlink" Target="https://bit.ly/3Htd1OL" TargetMode="External"/><Relationship Id="rId37" Type="http://schemas.openxmlformats.org/officeDocument/2006/relationships/hyperlink" Target="https://forms.gle/qfCVgEcQ3k9WeBmY7" TargetMode="External"/><Relationship Id="rId14" Type="http://schemas.openxmlformats.org/officeDocument/2006/relationships/hyperlink" Target="https://forms.gle/gvHHXPZHJ4PVA1LJ8" TargetMode="External"/><Relationship Id="rId36" Type="http://schemas.openxmlformats.org/officeDocument/2006/relationships/hyperlink" Target="https://forms.gle/c4guMYY5aw12wFoe9" TargetMode="External"/><Relationship Id="rId17" Type="http://schemas.openxmlformats.org/officeDocument/2006/relationships/hyperlink" Target="https://docs.google.com/forms/d/1KVoXkOINIDpCnOMAGqcx6mRUNO_VE1UmD-8lAr49jfA/edit" TargetMode="External"/><Relationship Id="rId39" Type="http://schemas.openxmlformats.org/officeDocument/2006/relationships/image" Target="media/image2.png"/><Relationship Id="rId16" Type="http://schemas.openxmlformats.org/officeDocument/2006/relationships/hyperlink" Target="https://forms.gle/g3YXCDR9tqzAHJ1m6" TargetMode="External"/><Relationship Id="rId38" Type="http://schemas.openxmlformats.org/officeDocument/2006/relationships/hyperlink" Target="https://forms.gle/ZpCPDLabeRNx4MJU9" TargetMode="External"/><Relationship Id="rId19" Type="http://schemas.openxmlformats.org/officeDocument/2006/relationships/hyperlink" Target="https://forms.gle/FxPzH6xntQSaijDg7" TargetMode="External"/><Relationship Id="rId18" Type="http://schemas.openxmlformats.org/officeDocument/2006/relationships/hyperlink" Target="https://cutt.ly/f2Hxgad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hyperlink" Target="http://oipopp.ed-sp.net" TargetMode="External"/><Relationship Id="rId4" Type="http://schemas.openxmlformats.org/officeDocument/2006/relationships/hyperlink" Target="mailto:oipopp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l8Lh+AXIfpXaf+alOJMkslz0uw==">AMUW2mUJEIhwHNSr8AG0Q4ZHDLaGJsc84yrb0UjPgaQI6cBJXIXqjotLAmsGLsrTzvn4Em0VJtqDiA8Yt9fA1TRhcNnALORokWdeOhsBiyENv9U/M7hZCibFL478q/OHDw92F+dW0iBn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2023-01-18T09:33:00Z</dcterms:created>
  <dc:creator>Customer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