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655" w:rsidRPr="006C7228" w:rsidRDefault="00335655" w:rsidP="00335655">
      <w:pPr>
        <w:spacing w:line="276" w:lineRule="auto"/>
        <w:ind w:left="3261"/>
        <w:jc w:val="both"/>
        <w:rPr>
          <w:sz w:val="28"/>
          <w:szCs w:val="28"/>
          <w:lang w:val="uk-UA"/>
        </w:rPr>
      </w:pPr>
      <w:bookmarkStart w:id="0" w:name="_Hlk99193495"/>
      <w:r w:rsidRPr="006C7228">
        <w:rPr>
          <w:b/>
          <w:iCs/>
          <w:sz w:val="28"/>
          <w:szCs w:val="28"/>
          <w:lang w:val="uk-UA"/>
        </w:rPr>
        <w:t>Черкашина Тетяна Вікторівна</w:t>
      </w:r>
      <w:r w:rsidRPr="006C7228">
        <w:rPr>
          <w:sz w:val="28"/>
          <w:szCs w:val="28"/>
          <w:lang w:val="uk-UA"/>
        </w:rPr>
        <w:t>, професор кафедри педагогіки, психології та освітнього менеджменту 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</w:t>
      </w:r>
    </w:p>
    <w:p w:rsidR="00A40321" w:rsidRPr="001E6D51" w:rsidRDefault="00A40321" w:rsidP="00A40321">
      <w:pPr>
        <w:jc w:val="both"/>
        <w:rPr>
          <w:sz w:val="28"/>
          <w:szCs w:val="28"/>
          <w:lang w:val="uk-UA"/>
        </w:rPr>
      </w:pPr>
      <w:bookmarkStart w:id="1" w:name="_GoBack"/>
      <w:bookmarkEnd w:id="0"/>
      <w:bookmarkEnd w:id="1"/>
    </w:p>
    <w:p w:rsidR="00335655" w:rsidRDefault="00335655" w:rsidP="006542CE">
      <w:pPr>
        <w:jc w:val="center"/>
        <w:rPr>
          <w:b/>
          <w:sz w:val="28"/>
          <w:szCs w:val="28"/>
          <w:lang w:val="uk-UA"/>
        </w:rPr>
      </w:pPr>
    </w:p>
    <w:p w:rsidR="00683F8D" w:rsidRDefault="00683F8D" w:rsidP="00335655">
      <w:pPr>
        <w:spacing w:after="240"/>
        <w:jc w:val="center"/>
        <w:rPr>
          <w:b/>
          <w:sz w:val="28"/>
          <w:szCs w:val="28"/>
          <w:lang w:val="uk-UA"/>
        </w:rPr>
      </w:pPr>
      <w:r w:rsidRPr="00683F8D">
        <w:rPr>
          <w:b/>
          <w:sz w:val="28"/>
          <w:szCs w:val="28"/>
        </w:rPr>
        <w:drawing>
          <wp:inline distT="0" distB="0" distL="0" distR="0" wp14:anchorId="70B06DE1" wp14:editId="74B468F0">
            <wp:extent cx="2592275" cy="1908313"/>
            <wp:effectExtent l="0" t="0" r="0" b="0"/>
            <wp:docPr id="1" name="Picture 8" descr="Группа в составе дети с ПК учителя и таблетки на школе Стоковое Фото -  изображение насчитывающей малыши, детство: 49273484">
              <a:extLst xmlns:a="http://schemas.openxmlformats.org/drawingml/2006/main">
                <a:ext uri="{FF2B5EF4-FFF2-40B4-BE49-F238E27FC236}">
                  <a16:creationId xmlns:a16="http://schemas.microsoft.com/office/drawing/2014/main" id="{BCAE7986-4433-465F-9DA9-536DF763B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Группа в составе дети с ПК учителя и таблетки на школе Стоковое Фото -  изображение насчитывающей малыши, детство: 49273484">
                      <a:extLst>
                        <a:ext uri="{FF2B5EF4-FFF2-40B4-BE49-F238E27FC236}">
                          <a16:creationId xmlns:a16="http://schemas.microsoft.com/office/drawing/2014/main" id="{BCAE7986-4433-465F-9DA9-536DF763B5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31" cy="1913875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Pr="00683F8D">
        <w:rPr>
          <w:b/>
          <w:sz w:val="28"/>
          <w:szCs w:val="28"/>
        </w:rPr>
        <w:drawing>
          <wp:inline distT="0" distB="0" distL="0" distR="0" wp14:anchorId="6CE88772" wp14:editId="514DD7A9">
            <wp:extent cx="1343025" cy="2305878"/>
            <wp:effectExtent l="0" t="0" r="0" b="0"/>
            <wp:docPr id="8" name="Рисунок 7" descr="ÐÐ¾ÑÐ¾Ð¶ÐµÐµ Ð¸Ð·Ð¾Ð±ÑÐ°Ð¶ÐµÐ½Ð¸Ðµ">
              <a:extLst xmlns:a="http://schemas.openxmlformats.org/drawingml/2006/main">
                <a:ext uri="{FF2B5EF4-FFF2-40B4-BE49-F238E27FC236}">
                  <a16:creationId xmlns:a16="http://schemas.microsoft.com/office/drawing/2014/main" id="{60E93603-2DFB-402B-B353-39C189016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ÐÐ¾ÑÐ¾Ð¶ÐµÐµ Ð¸Ð·Ð¾Ð±ÑÐ°Ð¶ÐµÐ½Ð¸Ðµ">
                      <a:extLst>
                        <a:ext uri="{FF2B5EF4-FFF2-40B4-BE49-F238E27FC236}">
                          <a16:creationId xmlns:a16="http://schemas.microsoft.com/office/drawing/2014/main" id="{60E93603-2DFB-402B-B353-39C189016B6F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98" cy="23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683F8D">
        <w:rPr>
          <w:b/>
          <w:sz w:val="28"/>
          <w:szCs w:val="28"/>
        </w:rPr>
        <w:drawing>
          <wp:inline distT="0" distB="0" distL="0" distR="0" wp14:anchorId="685D49D9" wp14:editId="5DE6E791">
            <wp:extent cx="1987827" cy="1987827"/>
            <wp:effectExtent l="0" t="0" r="0" b="0"/>
            <wp:docPr id="11" name="Picture 2" descr="Дети об учителе сегодня: это уже не тетя с забранными в пучок волосами">
              <a:extLst xmlns:a="http://schemas.openxmlformats.org/drawingml/2006/main">
                <a:ext uri="{FF2B5EF4-FFF2-40B4-BE49-F238E27FC236}">
                  <a16:creationId xmlns:a16="http://schemas.microsoft.com/office/drawing/2014/main" id="{52555CAE-10A3-4355-99B8-F4E1E59F35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Дети об учителе сегодня: это уже не тетя с забранными в пучок волосами">
                      <a:extLst>
                        <a:ext uri="{FF2B5EF4-FFF2-40B4-BE49-F238E27FC236}">
                          <a16:creationId xmlns:a16="http://schemas.microsoft.com/office/drawing/2014/main" id="{52555CAE-10A3-4355-99B8-F4E1E59F35F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53" cy="1992153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40321" w:rsidRPr="001E6D51" w:rsidRDefault="00FC6948" w:rsidP="00335655">
      <w:pPr>
        <w:spacing w:after="240"/>
        <w:jc w:val="center"/>
        <w:rPr>
          <w:b/>
          <w:sz w:val="28"/>
          <w:szCs w:val="28"/>
          <w:lang w:val="uk-UA"/>
        </w:rPr>
      </w:pPr>
      <w:r w:rsidRPr="001E6D51">
        <w:rPr>
          <w:b/>
          <w:sz w:val="28"/>
          <w:szCs w:val="28"/>
          <w:lang w:val="uk-UA"/>
        </w:rPr>
        <w:t>ФОРМУЛА ОСОБИСТІСНО-ПРОФЕСІЙНОГО УСПІХУ. ХТО Я</w:t>
      </w:r>
      <w:r w:rsidR="004D4F5E">
        <w:rPr>
          <w:b/>
          <w:sz w:val="28"/>
          <w:szCs w:val="28"/>
          <w:lang w:val="uk-UA"/>
        </w:rPr>
        <w:t>:</w:t>
      </w:r>
    </w:p>
    <w:p w:rsidR="00A40321" w:rsidRPr="001E6D51" w:rsidRDefault="00A40321" w:rsidP="00335655">
      <w:pPr>
        <w:pStyle w:val="a3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Борець за успіх?</w:t>
      </w:r>
    </w:p>
    <w:p w:rsidR="00A40321" w:rsidRPr="001E6D51" w:rsidRDefault="00A40321" w:rsidP="00335655">
      <w:pPr>
        <w:pStyle w:val="a3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Носій успіху?</w:t>
      </w:r>
    </w:p>
    <w:p w:rsidR="00A40321" w:rsidRDefault="00A40321" w:rsidP="00335655">
      <w:pPr>
        <w:pStyle w:val="a3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Творець успіху?</w:t>
      </w:r>
    </w:p>
    <w:p w:rsidR="00A40321" w:rsidRPr="001E6D51" w:rsidRDefault="00A40321" w:rsidP="00A40321">
      <w:pPr>
        <w:ind w:firstLine="708"/>
        <w:jc w:val="both"/>
        <w:rPr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 xml:space="preserve">Тренінг спрямований на </w:t>
      </w:r>
      <w:r w:rsidRPr="001E6D51">
        <w:rPr>
          <w:b/>
          <w:i/>
          <w:sz w:val="28"/>
          <w:szCs w:val="28"/>
          <w:lang w:val="uk-UA"/>
        </w:rPr>
        <w:t>об’єктивацію самооцінки</w:t>
      </w:r>
      <w:r w:rsidRPr="001E6D51">
        <w:rPr>
          <w:sz w:val="28"/>
          <w:szCs w:val="28"/>
          <w:lang w:val="uk-UA"/>
        </w:rPr>
        <w:t xml:space="preserve"> спонукань, думок та дій, формування почуття міри, самовладання, позитивного, логічного, конструктивного мислення, досягнення більш високого рівня культури незгоди, культури прийняття рішень, профілактику конфліктів в повсякденній педагогічній практиці.</w:t>
      </w:r>
    </w:p>
    <w:p w:rsidR="00A40321" w:rsidRPr="001E6D51" w:rsidRDefault="00A40321" w:rsidP="00FC6948">
      <w:pPr>
        <w:ind w:firstLine="708"/>
        <w:jc w:val="both"/>
        <w:rPr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 xml:space="preserve">Метою </w:t>
      </w:r>
      <w:r w:rsidRPr="001E6D51">
        <w:rPr>
          <w:sz w:val="28"/>
          <w:szCs w:val="28"/>
          <w:lang w:val="uk-UA"/>
        </w:rPr>
        <w:t xml:space="preserve">тренінгу є оволодіння та застосування в повсякденній педагогічній практиці технологій </w:t>
      </w:r>
      <w:proofErr w:type="spellStart"/>
      <w:r w:rsidRPr="001E6D51">
        <w:rPr>
          <w:sz w:val="28"/>
          <w:szCs w:val="28"/>
          <w:lang w:val="uk-UA"/>
        </w:rPr>
        <w:t>самопізнавальної</w:t>
      </w:r>
      <w:proofErr w:type="spellEnd"/>
      <w:r w:rsidRPr="001E6D51">
        <w:rPr>
          <w:sz w:val="28"/>
          <w:szCs w:val="28"/>
          <w:lang w:val="uk-UA"/>
        </w:rPr>
        <w:t xml:space="preserve"> діяльності, зокрема </w:t>
      </w:r>
      <w:proofErr w:type="spellStart"/>
      <w:r w:rsidRPr="001E6D51">
        <w:rPr>
          <w:b/>
          <w:i/>
          <w:sz w:val="28"/>
          <w:szCs w:val="28"/>
          <w:lang w:val="uk-UA"/>
        </w:rPr>
        <w:t>самодіагностичних</w:t>
      </w:r>
      <w:proofErr w:type="spellEnd"/>
      <w:r w:rsidRPr="001E6D5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E6D51">
        <w:rPr>
          <w:b/>
          <w:i/>
          <w:sz w:val="28"/>
          <w:szCs w:val="28"/>
          <w:lang w:val="uk-UA"/>
        </w:rPr>
        <w:t>методик</w:t>
      </w:r>
      <w:proofErr w:type="spellEnd"/>
      <w:r w:rsidRPr="001E6D51">
        <w:rPr>
          <w:sz w:val="28"/>
          <w:szCs w:val="28"/>
          <w:lang w:val="uk-UA"/>
        </w:rPr>
        <w:t xml:space="preserve">: </w:t>
      </w:r>
    </w:p>
    <w:p w:rsidR="00A40321" w:rsidRPr="001E6D51" w:rsidRDefault="00A40321" w:rsidP="00FC6948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самооцінка пам’яті, бажань, емоцій, думок за комплексом спеціальних тестів;</w:t>
      </w:r>
    </w:p>
    <w:p w:rsidR="00A40321" w:rsidRPr="001E6D51" w:rsidRDefault="00A40321" w:rsidP="00FC6948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самоаналіз індивідуального ресурсу сил (пам’яті, бажань, емоцій, думок) за діагностичною таблицею «Леонардо» (автора Е. </w:t>
      </w:r>
      <w:proofErr w:type="spellStart"/>
      <w:r w:rsidRPr="001E6D51">
        <w:rPr>
          <w:rFonts w:ascii="Times New Roman" w:hAnsi="Times New Roman" w:cs="Times New Roman"/>
          <w:sz w:val="28"/>
          <w:szCs w:val="28"/>
          <w:lang w:val="uk-UA"/>
        </w:rPr>
        <w:t>Піньковської</w:t>
      </w:r>
      <w:proofErr w:type="spellEnd"/>
      <w:r w:rsidRPr="001E6D5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40321" w:rsidRPr="001E6D51" w:rsidRDefault="00A40321" w:rsidP="00FC6948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техніка конструювання моделі подальшого самовдосконалення в досягненні особистісно-професійного успіху.</w:t>
      </w:r>
    </w:p>
    <w:p w:rsidR="00A40321" w:rsidRPr="001E6D51" w:rsidRDefault="00A40321" w:rsidP="00A40321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A40321" w:rsidRPr="001E6D51" w:rsidRDefault="00A40321" w:rsidP="00FC694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>Завдання</w:t>
      </w:r>
      <w:r w:rsidRPr="001E6D51">
        <w:rPr>
          <w:sz w:val="28"/>
          <w:szCs w:val="28"/>
          <w:lang w:val="uk-UA"/>
        </w:rPr>
        <w:t xml:space="preserve"> навчального тренінгу: </w:t>
      </w:r>
    </w:p>
    <w:p w:rsidR="00A40321" w:rsidRPr="001E6D51" w:rsidRDefault="00FC6948" w:rsidP="00FC6948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>панувати методикою системного самоаналізу індивідуального ресурсу сил (пам’яті, бажань, емоцій, думок) з визначенням особистого рівня внутрішньої культури за прийнятими показниками;</w:t>
      </w:r>
    </w:p>
    <w:p w:rsidR="00A40321" w:rsidRPr="001E6D51" w:rsidRDefault="00FC6948" w:rsidP="00FC694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володіти </w:t>
      </w:r>
      <w:proofErr w:type="spellStart"/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>самопізнавальними</w:t>
      </w:r>
      <w:proofErr w:type="spellEnd"/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методиками об’єктивації самооцінки пам’яті, бажань, емоцій, думок та дій, з подальш</w:t>
      </w:r>
      <w:r w:rsidR="001E6D51" w:rsidRPr="001E6D5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51"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трансформацією виявлених негативних якостей та </w:t>
      </w:r>
      <w:r w:rsidR="00A40321" w:rsidRPr="001E6D51">
        <w:rPr>
          <w:rFonts w:ascii="Times New Roman" w:hAnsi="Times New Roman" w:cs="Times New Roman"/>
          <w:sz w:val="28"/>
          <w:szCs w:val="28"/>
          <w:lang w:val="uk-UA"/>
        </w:rPr>
        <w:t>накопиченням ресурсу чеснот;</w:t>
      </w:r>
    </w:p>
    <w:p w:rsidR="00A40321" w:rsidRPr="001E6D51" w:rsidRDefault="00A40321" w:rsidP="00FC6948">
      <w:pPr>
        <w:pStyle w:val="a4"/>
        <w:spacing w:before="0" w:beforeAutospacing="0" w:after="0" w:afterAutospacing="0"/>
        <w:ind w:firstLine="708"/>
        <w:rPr>
          <w:b/>
          <w:i/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>Результати</w:t>
      </w:r>
      <w:r w:rsidRPr="001E6D51">
        <w:rPr>
          <w:b/>
          <w:sz w:val="28"/>
          <w:szCs w:val="28"/>
          <w:lang w:val="uk-UA"/>
        </w:rPr>
        <w:t xml:space="preserve">: </w:t>
      </w:r>
      <w:r w:rsidRPr="001E6D51">
        <w:rPr>
          <w:b/>
          <w:i/>
          <w:sz w:val="28"/>
          <w:szCs w:val="28"/>
          <w:lang w:val="uk-UA"/>
        </w:rPr>
        <w:t xml:space="preserve">Що дасть учасникам тренінг? </w:t>
      </w:r>
    </w:p>
    <w:p w:rsidR="00A40321" w:rsidRPr="001E6D51" w:rsidRDefault="00A40321" w:rsidP="00FC6948">
      <w:pPr>
        <w:pStyle w:val="a4"/>
        <w:numPr>
          <w:ilvl w:val="0"/>
          <w:numId w:val="4"/>
        </w:numPr>
        <w:tabs>
          <w:tab w:val="left" w:pos="490"/>
        </w:tabs>
        <w:spacing w:before="0" w:beforeAutospacing="0" w:after="0" w:afterAutospacing="0"/>
        <w:ind w:left="851" w:firstLine="0"/>
        <w:jc w:val="both"/>
        <w:rPr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>вміння керувати своїми бажаннями та емоціями в напружених ситуаціях повсякдення, запобігати конфліктів, самостійно та своєчасно вирішувати проблемні питання;</w:t>
      </w:r>
    </w:p>
    <w:p w:rsidR="00A40321" w:rsidRPr="001E6D51" w:rsidRDefault="00A40321" w:rsidP="00FC6948">
      <w:pPr>
        <w:pStyle w:val="a3"/>
        <w:numPr>
          <w:ilvl w:val="0"/>
          <w:numId w:val="1"/>
        </w:numPr>
        <w:shd w:val="clear" w:color="auto" w:fill="FFFFFF"/>
        <w:tabs>
          <w:tab w:val="left" w:pos="60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E6D51">
        <w:rPr>
          <w:rFonts w:ascii="Times New Roman" w:hAnsi="Times New Roman"/>
          <w:sz w:val="28"/>
          <w:szCs w:val="28"/>
          <w:lang w:val="uk-UA"/>
        </w:rPr>
        <w:t xml:space="preserve">зміцнення фізичного здоров’я, внаслідок укріплення вольового, емоційного, ментального імунітету; </w:t>
      </w:r>
    </w:p>
    <w:p w:rsidR="00A40321" w:rsidRPr="001E6D51" w:rsidRDefault="00FC6948" w:rsidP="00FC6948">
      <w:pPr>
        <w:pStyle w:val="a3"/>
        <w:numPr>
          <w:ilvl w:val="0"/>
          <w:numId w:val="1"/>
        </w:numPr>
        <w:shd w:val="clear" w:color="auto" w:fill="FFFFFF"/>
        <w:tabs>
          <w:tab w:val="left" w:pos="60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E6D51">
        <w:rPr>
          <w:rFonts w:ascii="Times New Roman" w:hAnsi="Times New Roman"/>
          <w:sz w:val="28"/>
          <w:szCs w:val="28"/>
          <w:lang w:val="uk-UA"/>
        </w:rPr>
        <w:t>досягнення більш високого</w:t>
      </w:r>
      <w:r w:rsidR="00A40321" w:rsidRPr="001E6D51">
        <w:rPr>
          <w:rFonts w:ascii="Times New Roman" w:hAnsi="Times New Roman"/>
          <w:sz w:val="28"/>
          <w:szCs w:val="28"/>
          <w:lang w:val="uk-UA"/>
        </w:rPr>
        <w:t xml:space="preserve"> рівня особистісно-професійного самовдосконалення, </w:t>
      </w:r>
      <w:r w:rsidR="001E6D51" w:rsidRPr="001E6D51">
        <w:rPr>
          <w:rFonts w:ascii="Times New Roman" w:hAnsi="Times New Roman"/>
          <w:sz w:val="28"/>
          <w:szCs w:val="28"/>
          <w:lang w:val="uk-UA"/>
        </w:rPr>
        <w:t xml:space="preserve">професійної компетентності, </w:t>
      </w:r>
      <w:r w:rsidR="00A40321" w:rsidRPr="001E6D51">
        <w:rPr>
          <w:rFonts w:ascii="Times New Roman" w:hAnsi="Times New Roman"/>
          <w:sz w:val="28"/>
          <w:szCs w:val="28"/>
          <w:lang w:val="uk-UA"/>
        </w:rPr>
        <w:t>комунікативної культури</w:t>
      </w:r>
      <w:r w:rsidRPr="001E6D51">
        <w:rPr>
          <w:rFonts w:ascii="Times New Roman" w:hAnsi="Times New Roman"/>
          <w:sz w:val="28"/>
          <w:szCs w:val="28"/>
          <w:lang w:val="uk-UA"/>
        </w:rPr>
        <w:t>.</w:t>
      </w:r>
      <w:r w:rsidR="00A40321" w:rsidRPr="001E6D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3061" w:rsidRPr="001E6D51" w:rsidRDefault="00823061" w:rsidP="00FC6948">
      <w:pPr>
        <w:jc w:val="both"/>
        <w:rPr>
          <w:lang w:val="uk-UA"/>
        </w:rPr>
      </w:pPr>
    </w:p>
    <w:p w:rsidR="00706F0E" w:rsidRPr="001E6D51" w:rsidRDefault="00706F0E" w:rsidP="006542CE">
      <w:pPr>
        <w:jc w:val="center"/>
        <w:rPr>
          <w:b/>
          <w:sz w:val="28"/>
          <w:szCs w:val="28"/>
          <w:lang w:val="uk-UA"/>
        </w:rPr>
      </w:pPr>
    </w:p>
    <w:p w:rsidR="00FC6948" w:rsidRPr="001E6D51" w:rsidRDefault="00FC6948" w:rsidP="006542CE">
      <w:pPr>
        <w:jc w:val="center"/>
        <w:rPr>
          <w:b/>
          <w:sz w:val="28"/>
          <w:szCs w:val="28"/>
          <w:lang w:val="uk-UA"/>
        </w:rPr>
      </w:pPr>
      <w:r w:rsidRPr="001E6D51">
        <w:rPr>
          <w:b/>
          <w:sz w:val="28"/>
          <w:szCs w:val="28"/>
          <w:lang w:val="uk-UA"/>
        </w:rPr>
        <w:t xml:space="preserve">МОДУЛЬ 1. </w:t>
      </w:r>
      <w:r w:rsidR="00706F0E" w:rsidRPr="001E6D51">
        <w:rPr>
          <w:b/>
          <w:sz w:val="28"/>
          <w:szCs w:val="28"/>
          <w:lang w:val="uk-UA"/>
        </w:rPr>
        <w:t>КУЛЬТУРА ПАМ</w:t>
      </w:r>
      <w:r w:rsidR="00706F0E" w:rsidRPr="001E6D51">
        <w:rPr>
          <w:sz w:val="28"/>
          <w:szCs w:val="28"/>
          <w:lang w:val="uk-UA"/>
        </w:rPr>
        <w:t>’</w:t>
      </w:r>
      <w:r w:rsidR="00706F0E" w:rsidRPr="001E6D51">
        <w:rPr>
          <w:b/>
          <w:sz w:val="28"/>
          <w:szCs w:val="28"/>
          <w:lang w:val="uk-UA"/>
        </w:rPr>
        <w:t>ЯТІ. КУЛЬТУРА БАЖАНЬ</w:t>
      </w:r>
    </w:p>
    <w:p w:rsidR="002D4D68" w:rsidRPr="001E6D51" w:rsidRDefault="002D4D68" w:rsidP="006542CE">
      <w:pPr>
        <w:jc w:val="center"/>
        <w:rPr>
          <w:b/>
          <w:i/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>1.1. Культура пам</w:t>
      </w:r>
      <w:r w:rsidRPr="001E6D51">
        <w:rPr>
          <w:i/>
          <w:sz w:val="28"/>
          <w:szCs w:val="28"/>
          <w:lang w:val="uk-UA"/>
        </w:rPr>
        <w:t>’</w:t>
      </w:r>
      <w:r w:rsidRPr="001E6D51">
        <w:rPr>
          <w:b/>
          <w:i/>
          <w:sz w:val="28"/>
          <w:szCs w:val="28"/>
          <w:lang w:val="uk-UA"/>
        </w:rPr>
        <w:t>яті</w:t>
      </w:r>
    </w:p>
    <w:p w:rsidR="006542CE" w:rsidRPr="001E6D51" w:rsidRDefault="003B6AA0" w:rsidP="003B6A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до </w:t>
      </w:r>
      <w:proofErr w:type="spellStart"/>
      <w:r w:rsidRPr="001E6D51">
        <w:rPr>
          <w:rFonts w:ascii="Times New Roman" w:hAnsi="Times New Roman" w:cs="Times New Roman"/>
          <w:sz w:val="28"/>
          <w:szCs w:val="28"/>
          <w:lang w:val="uk-UA"/>
        </w:rPr>
        <w:t>самопізнавальної</w:t>
      </w:r>
      <w:proofErr w:type="spellEnd"/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3B6AA0" w:rsidRPr="001E6D51" w:rsidRDefault="003B6AA0" w:rsidP="003B6A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Ключове поняття дослідження</w:t>
      </w:r>
      <w:r w:rsidR="001E6D51" w:rsidRPr="001E6D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ресурс сил.</w:t>
      </w:r>
    </w:p>
    <w:p w:rsidR="003B6AA0" w:rsidRPr="001E6D51" w:rsidRDefault="003B6AA0" w:rsidP="003B6A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Формула вибору головного</w:t>
      </w:r>
      <w:r w:rsidR="002D4D68" w:rsidRPr="001E6D51">
        <w:rPr>
          <w:rFonts w:ascii="Times New Roman" w:hAnsi="Times New Roman" w:cs="Times New Roman"/>
          <w:sz w:val="28"/>
          <w:szCs w:val="28"/>
          <w:lang w:val="uk-UA"/>
        </w:rPr>
        <w:t>: об’єктивація самооцінки в визначенні рівня культури пам’яті.</w:t>
      </w:r>
    </w:p>
    <w:p w:rsidR="002D4D68" w:rsidRPr="001E6D51" w:rsidRDefault="002D4D68" w:rsidP="002D4D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Самодіагностика пам’яті: </w:t>
      </w:r>
      <w:proofErr w:type="spellStart"/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самотестування</w:t>
      </w:r>
      <w:proofErr w:type="spellEnd"/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комплексом спеціальних тестів. </w:t>
      </w:r>
    </w:p>
    <w:p w:rsidR="002D4D68" w:rsidRPr="001E6D51" w:rsidRDefault="002D4D68" w:rsidP="002F33AC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в досягненні особистісно-професійного успіху.</w:t>
      </w:r>
    </w:p>
    <w:p w:rsidR="001E6D51" w:rsidRDefault="001E6D51" w:rsidP="00706F0E">
      <w:pPr>
        <w:pStyle w:val="a3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D4D68" w:rsidRPr="001E6D51" w:rsidRDefault="002D4D68" w:rsidP="00706F0E">
      <w:pPr>
        <w:pStyle w:val="a3"/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1.2. </w:t>
      </w:r>
      <w:r w:rsidRPr="001E6D51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бажань</w:t>
      </w:r>
    </w:p>
    <w:p w:rsidR="002F33AC" w:rsidRPr="001E6D51" w:rsidRDefault="002F33AC" w:rsidP="002F33AC">
      <w:pPr>
        <w:ind w:firstLine="426"/>
        <w:jc w:val="both"/>
        <w:rPr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 xml:space="preserve">1. Мотивація до </w:t>
      </w:r>
      <w:proofErr w:type="spellStart"/>
      <w:r w:rsidRPr="001E6D51">
        <w:rPr>
          <w:sz w:val="28"/>
          <w:szCs w:val="28"/>
          <w:lang w:val="uk-UA"/>
        </w:rPr>
        <w:t>самопізнавальної</w:t>
      </w:r>
      <w:proofErr w:type="spellEnd"/>
      <w:r w:rsidRPr="001E6D51">
        <w:rPr>
          <w:sz w:val="28"/>
          <w:szCs w:val="28"/>
          <w:lang w:val="uk-UA"/>
        </w:rPr>
        <w:t xml:space="preserve"> діяльності.</w:t>
      </w:r>
    </w:p>
    <w:p w:rsidR="002D4D68" w:rsidRPr="001E6D51" w:rsidRDefault="002F33AC" w:rsidP="002F33AC">
      <w:pPr>
        <w:tabs>
          <w:tab w:val="left" w:pos="426"/>
        </w:tabs>
        <w:ind w:firstLine="426"/>
        <w:rPr>
          <w:bCs/>
          <w:iCs/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 xml:space="preserve">2. </w:t>
      </w:r>
      <w:r w:rsidRPr="001E6D51">
        <w:rPr>
          <w:bCs/>
          <w:iCs/>
          <w:sz w:val="28"/>
          <w:szCs w:val="28"/>
          <w:lang w:val="uk-UA"/>
        </w:rPr>
        <w:t xml:space="preserve">Базові умови та ціннісні складники в досягненні </w:t>
      </w:r>
      <w:r w:rsidR="001E6D51">
        <w:rPr>
          <w:bCs/>
          <w:iCs/>
          <w:sz w:val="28"/>
          <w:szCs w:val="28"/>
          <w:lang w:val="uk-UA"/>
        </w:rPr>
        <w:t>бажаного.</w:t>
      </w:r>
    </w:p>
    <w:p w:rsidR="002F33AC" w:rsidRPr="001E6D51" w:rsidRDefault="002F33AC" w:rsidP="002F33AC">
      <w:pPr>
        <w:tabs>
          <w:tab w:val="left" w:pos="426"/>
        </w:tabs>
        <w:ind w:firstLine="426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3.</w:t>
      </w:r>
      <w:r w:rsidRPr="001E6D51">
        <w:rPr>
          <w:rFonts w:ascii="Calibri" w:eastAsiaTheme="minorEastAsia" w:hAnsi="Calibri" w:cs="Calibri"/>
          <w:bCs/>
          <w:iCs/>
          <w:shadow/>
          <w:color w:val="000000" w:themeColor="text1"/>
          <w:kern w:val="24"/>
          <w:sz w:val="48"/>
          <w:szCs w:val="4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E6D51">
        <w:rPr>
          <w:bCs/>
          <w:iCs/>
          <w:sz w:val="28"/>
          <w:szCs w:val="28"/>
          <w:lang w:val="uk-UA"/>
        </w:rPr>
        <w:t xml:space="preserve">Почуття міри: </w:t>
      </w:r>
      <w:r w:rsidRPr="001E6D51">
        <w:rPr>
          <w:sz w:val="28"/>
          <w:szCs w:val="28"/>
          <w:lang w:val="uk-UA"/>
        </w:rPr>
        <w:t>об’єктивація самооцінки в визначенні рівня</w:t>
      </w:r>
      <w:r w:rsidRPr="001E6D51">
        <w:rPr>
          <w:bCs/>
          <w:iCs/>
          <w:sz w:val="28"/>
          <w:szCs w:val="28"/>
          <w:lang w:val="uk-UA"/>
        </w:rPr>
        <w:t xml:space="preserve"> культури бажань</w:t>
      </w:r>
      <w:r w:rsidR="001E6D51">
        <w:rPr>
          <w:bCs/>
          <w:iCs/>
          <w:sz w:val="28"/>
          <w:szCs w:val="28"/>
          <w:lang w:val="uk-UA"/>
        </w:rPr>
        <w:t>.</w:t>
      </w:r>
    </w:p>
    <w:p w:rsidR="002F33AC" w:rsidRPr="001E6D51" w:rsidRDefault="002F33AC" w:rsidP="002F33AC">
      <w:pPr>
        <w:tabs>
          <w:tab w:val="left" w:pos="426"/>
        </w:tabs>
        <w:ind w:firstLine="426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4. Самодіагностика бажань за спеціальним комплексом тестів</w:t>
      </w:r>
      <w:r w:rsidR="001E6D51">
        <w:rPr>
          <w:bCs/>
          <w:iCs/>
          <w:sz w:val="28"/>
          <w:szCs w:val="28"/>
          <w:lang w:val="uk-UA"/>
        </w:rPr>
        <w:t>.</w:t>
      </w:r>
    </w:p>
    <w:p w:rsidR="002F33AC" w:rsidRPr="001E6D51" w:rsidRDefault="002F33AC" w:rsidP="002F33AC">
      <w:pPr>
        <w:tabs>
          <w:tab w:val="left" w:pos="426"/>
        </w:tabs>
        <w:ind w:firstLine="426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5. Формула успіху в досягненні бажаного (міра бажань)</w:t>
      </w:r>
      <w:r w:rsidR="001E6D51">
        <w:rPr>
          <w:bCs/>
          <w:iCs/>
          <w:sz w:val="28"/>
          <w:szCs w:val="28"/>
          <w:lang w:val="uk-UA"/>
        </w:rPr>
        <w:t>.</w:t>
      </w:r>
    </w:p>
    <w:p w:rsidR="00706F0E" w:rsidRPr="001E6D51" w:rsidRDefault="00706F0E" w:rsidP="002F33AC">
      <w:pPr>
        <w:tabs>
          <w:tab w:val="left" w:pos="426"/>
        </w:tabs>
        <w:ind w:firstLine="426"/>
        <w:rPr>
          <w:bCs/>
          <w:iCs/>
          <w:sz w:val="28"/>
          <w:szCs w:val="28"/>
          <w:lang w:val="uk-UA"/>
        </w:rPr>
      </w:pPr>
    </w:p>
    <w:p w:rsidR="00706F0E" w:rsidRPr="001E6D51" w:rsidRDefault="00706F0E" w:rsidP="00706F0E">
      <w:pPr>
        <w:tabs>
          <w:tab w:val="left" w:pos="426"/>
        </w:tabs>
        <w:ind w:firstLine="426"/>
        <w:jc w:val="center"/>
        <w:rPr>
          <w:b/>
          <w:sz w:val="28"/>
          <w:szCs w:val="28"/>
          <w:lang w:val="uk-UA"/>
        </w:rPr>
      </w:pPr>
    </w:p>
    <w:p w:rsidR="00706F0E" w:rsidRPr="001E6D51" w:rsidRDefault="00706F0E" w:rsidP="00706F0E">
      <w:pPr>
        <w:tabs>
          <w:tab w:val="left" w:pos="426"/>
        </w:tabs>
        <w:ind w:firstLine="426"/>
        <w:jc w:val="center"/>
        <w:rPr>
          <w:b/>
          <w:sz w:val="28"/>
          <w:szCs w:val="28"/>
          <w:lang w:val="uk-UA"/>
        </w:rPr>
      </w:pPr>
      <w:r w:rsidRPr="001E6D51">
        <w:rPr>
          <w:b/>
          <w:sz w:val="28"/>
          <w:szCs w:val="28"/>
          <w:lang w:val="uk-UA"/>
        </w:rPr>
        <w:t>МОДУЛЬ 2. КУЛЬТУРА ЕМОЦІЙ</w:t>
      </w:r>
    </w:p>
    <w:p w:rsidR="00384544" w:rsidRPr="001E6D51" w:rsidRDefault="00384544" w:rsidP="00706F0E">
      <w:pPr>
        <w:tabs>
          <w:tab w:val="left" w:pos="426"/>
        </w:tabs>
        <w:ind w:firstLine="426"/>
        <w:jc w:val="center"/>
        <w:rPr>
          <w:b/>
          <w:i/>
          <w:sz w:val="28"/>
          <w:szCs w:val="28"/>
          <w:lang w:val="uk-UA"/>
        </w:rPr>
      </w:pPr>
      <w:r w:rsidRPr="001E6D51">
        <w:rPr>
          <w:b/>
          <w:sz w:val="28"/>
          <w:szCs w:val="28"/>
          <w:lang w:val="uk-UA"/>
        </w:rPr>
        <w:t xml:space="preserve">2.1. </w:t>
      </w:r>
      <w:r w:rsidRPr="001E6D51">
        <w:rPr>
          <w:b/>
          <w:i/>
          <w:sz w:val="28"/>
          <w:szCs w:val="28"/>
          <w:lang w:val="uk-UA"/>
        </w:rPr>
        <w:t>Культура емоцій</w:t>
      </w:r>
    </w:p>
    <w:p w:rsidR="00706F0E" w:rsidRPr="001E6D51" w:rsidRDefault="00706F0E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до </w:t>
      </w:r>
      <w:proofErr w:type="spellStart"/>
      <w:r w:rsidRPr="001E6D51">
        <w:rPr>
          <w:rFonts w:ascii="Times New Roman" w:hAnsi="Times New Roman" w:cs="Times New Roman"/>
          <w:sz w:val="28"/>
          <w:szCs w:val="28"/>
          <w:lang w:val="uk-UA"/>
        </w:rPr>
        <w:t>самопізнавальної</w:t>
      </w:r>
      <w:proofErr w:type="spellEnd"/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540729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Самовладання: </w:t>
      </w:r>
      <w:r w:rsidRPr="001E6D51">
        <w:rPr>
          <w:rFonts w:ascii="Times New Roman" w:hAnsi="Times New Roman" w:cs="Times New Roman"/>
          <w:sz w:val="28"/>
          <w:szCs w:val="28"/>
          <w:lang w:val="uk-UA"/>
        </w:rPr>
        <w:t>об’єктивація самооцінки в визначенні рівня</w:t>
      </w:r>
      <w:r w:rsidRPr="001E6D51">
        <w:rPr>
          <w:bCs/>
          <w:iCs/>
          <w:sz w:val="28"/>
          <w:szCs w:val="28"/>
          <w:lang w:val="uk-UA"/>
        </w:rPr>
        <w:t xml:space="preserve"> </w:t>
      </w: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культури емоцій.</w:t>
      </w:r>
    </w:p>
    <w:p w:rsidR="00E56F53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>Головні напрямки з формування самовладання у повсякденних комунікаціях і контактах.</w:t>
      </w:r>
    </w:p>
    <w:p w:rsidR="00E56F53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Узагальнені правила формування стриманості (розсудливості).</w:t>
      </w:r>
    </w:p>
    <w:p w:rsidR="00E56F53" w:rsidRPr="001E6D51" w:rsidRDefault="00E56F53" w:rsidP="003128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Самодіагностика емоцій: як ти реагуєш на дуже сильну образу?</w:t>
      </w:r>
    </w:p>
    <w:p w:rsidR="00E56F53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Свідоме застосування закону дзеркального відображення у комунікаціях повсякдення.</w:t>
      </w:r>
    </w:p>
    <w:p w:rsidR="00E56F53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Самодіагностика емоцій: чи вмієш користуватися дзеркалом спілкування?</w:t>
      </w:r>
    </w:p>
    <w:p w:rsidR="00E56F53" w:rsidRPr="001E6D51" w:rsidRDefault="00E56F53" w:rsidP="0070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Свідоме застосування «золотого правила» спілкування.</w:t>
      </w:r>
    </w:p>
    <w:p w:rsidR="00E56F53" w:rsidRPr="001E6D51" w:rsidRDefault="00E56F53" w:rsidP="003131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Самодіагностика емоцій: самоаналіз самовладання</w:t>
      </w:r>
      <w:r w:rsidR="00036F9E"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036F9E" w:rsidRPr="001E6D51" w:rsidRDefault="00036F9E" w:rsidP="003131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особистісно-професійного успіху в досягненні самовладання</w:t>
      </w:r>
      <w:r w:rsid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36F9E" w:rsidRPr="001E6D51" w:rsidRDefault="00036F9E" w:rsidP="003131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Формула успіху в самокеруванні індивідуальним ресурсом сил</w:t>
      </w:r>
      <w:r w:rsid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06F0E" w:rsidRDefault="00706F0E" w:rsidP="00706F0E">
      <w:pPr>
        <w:tabs>
          <w:tab w:val="left" w:pos="426"/>
        </w:tabs>
        <w:ind w:firstLine="426"/>
        <w:jc w:val="center"/>
        <w:rPr>
          <w:sz w:val="28"/>
          <w:szCs w:val="28"/>
          <w:lang w:val="uk-UA"/>
        </w:rPr>
      </w:pPr>
    </w:p>
    <w:p w:rsidR="00C5100B" w:rsidRPr="001E6D51" w:rsidRDefault="00C5100B" w:rsidP="00706F0E">
      <w:pPr>
        <w:tabs>
          <w:tab w:val="left" w:pos="426"/>
        </w:tabs>
        <w:ind w:firstLine="426"/>
        <w:jc w:val="center"/>
        <w:rPr>
          <w:sz w:val="28"/>
          <w:szCs w:val="28"/>
          <w:lang w:val="uk-UA"/>
        </w:rPr>
      </w:pPr>
    </w:p>
    <w:p w:rsidR="00706F0E" w:rsidRPr="001E6D51" w:rsidRDefault="00706F0E" w:rsidP="00706F0E">
      <w:pPr>
        <w:tabs>
          <w:tab w:val="left" w:pos="426"/>
        </w:tabs>
        <w:ind w:firstLine="426"/>
        <w:jc w:val="center"/>
        <w:rPr>
          <w:b/>
          <w:sz w:val="28"/>
          <w:szCs w:val="28"/>
          <w:lang w:val="uk-UA"/>
        </w:rPr>
      </w:pPr>
      <w:r w:rsidRPr="001E6D51">
        <w:rPr>
          <w:b/>
          <w:sz w:val="28"/>
          <w:szCs w:val="28"/>
          <w:lang w:val="uk-UA"/>
        </w:rPr>
        <w:t>МОДУЛЬ 3. КУЛЬТУРА ДУМОК. КУЛЬТУРА ДІЙ</w:t>
      </w:r>
    </w:p>
    <w:p w:rsidR="00384544" w:rsidRPr="001E6D51" w:rsidRDefault="00384544" w:rsidP="00706F0E">
      <w:pPr>
        <w:tabs>
          <w:tab w:val="left" w:pos="426"/>
        </w:tabs>
        <w:ind w:firstLine="426"/>
        <w:jc w:val="center"/>
        <w:rPr>
          <w:b/>
          <w:i/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>3.1. Культура думок</w:t>
      </w:r>
    </w:p>
    <w:p w:rsidR="00384544" w:rsidRPr="001E6D51" w:rsidRDefault="00384544" w:rsidP="00384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до </w:t>
      </w:r>
      <w:proofErr w:type="spellStart"/>
      <w:r w:rsidRPr="001E6D51">
        <w:rPr>
          <w:rFonts w:ascii="Times New Roman" w:hAnsi="Times New Roman" w:cs="Times New Roman"/>
          <w:sz w:val="28"/>
          <w:szCs w:val="28"/>
          <w:lang w:val="uk-UA"/>
        </w:rPr>
        <w:t>самопізнавальної</w:t>
      </w:r>
      <w:proofErr w:type="spellEnd"/>
      <w:r w:rsidRPr="001E6D5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384544" w:rsidRPr="001E6D51" w:rsidRDefault="00384544" w:rsidP="001E76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Позитивне, логічне, конструктивне, проектне мислення: </w:t>
      </w:r>
      <w:r w:rsidRPr="001E6D51">
        <w:rPr>
          <w:rFonts w:ascii="Times New Roman" w:hAnsi="Times New Roman" w:cs="Times New Roman"/>
          <w:sz w:val="28"/>
          <w:szCs w:val="28"/>
          <w:lang w:val="uk-UA"/>
        </w:rPr>
        <w:t>об’єктивація самооцінки в визначенні рівня</w:t>
      </w:r>
      <w:r w:rsidRPr="001E6D51">
        <w:rPr>
          <w:bCs/>
          <w:iCs/>
          <w:sz w:val="28"/>
          <w:szCs w:val="28"/>
          <w:lang w:val="uk-UA"/>
        </w:rPr>
        <w:t xml:space="preserve"> </w:t>
      </w: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культури думок. </w:t>
      </w:r>
    </w:p>
    <w:p w:rsidR="00384544" w:rsidRPr="001E6D51" w:rsidRDefault="00384544" w:rsidP="00384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Узагальнені правила формування культури думок. Трансформування образу ворога</w:t>
      </w:r>
      <w:r w:rsid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84544" w:rsidRPr="001E6D51" w:rsidRDefault="001E6D51" w:rsidP="00384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Поради</w:t>
      </w:r>
      <w:r w:rsidR="00384544"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реалізації правил формування культури думок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F750C" w:rsidRPr="001E6D51" w:rsidRDefault="005F750C" w:rsidP="00384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Самодіагностика думок: якими категоріями ти вчишся думати?</w:t>
      </w:r>
    </w:p>
    <w:p w:rsidR="005F750C" w:rsidRPr="001E6D51" w:rsidRDefault="005F750C" w:rsidP="00384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Правила та ознаки особистісно-професійного успіху</w:t>
      </w:r>
      <w:r w:rsidR="001E6D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384544" w:rsidRPr="001E6D51" w:rsidRDefault="005F750C" w:rsidP="00706F0E">
      <w:pPr>
        <w:tabs>
          <w:tab w:val="left" w:pos="426"/>
        </w:tabs>
        <w:ind w:firstLine="426"/>
        <w:jc w:val="center"/>
        <w:rPr>
          <w:b/>
          <w:i/>
          <w:sz w:val="28"/>
          <w:szCs w:val="28"/>
          <w:lang w:val="uk-UA"/>
        </w:rPr>
      </w:pPr>
      <w:r w:rsidRPr="001E6D51">
        <w:rPr>
          <w:b/>
          <w:i/>
          <w:sz w:val="28"/>
          <w:szCs w:val="28"/>
          <w:lang w:val="uk-UA"/>
        </w:rPr>
        <w:t>3.1. Культура дій</w:t>
      </w:r>
    </w:p>
    <w:p w:rsidR="005F750C" w:rsidRPr="001E6D51" w:rsidRDefault="005F750C" w:rsidP="005F750C">
      <w:pPr>
        <w:ind w:firstLine="426"/>
        <w:jc w:val="both"/>
        <w:rPr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 xml:space="preserve">1. Мотивація до </w:t>
      </w:r>
      <w:proofErr w:type="spellStart"/>
      <w:r w:rsidRPr="001E6D51">
        <w:rPr>
          <w:sz w:val="28"/>
          <w:szCs w:val="28"/>
          <w:lang w:val="uk-UA"/>
        </w:rPr>
        <w:t>самопізнавальної</w:t>
      </w:r>
      <w:proofErr w:type="spellEnd"/>
      <w:r w:rsidRPr="001E6D51">
        <w:rPr>
          <w:sz w:val="28"/>
          <w:szCs w:val="28"/>
          <w:lang w:val="uk-UA"/>
        </w:rPr>
        <w:t xml:space="preserve"> діяльності.</w:t>
      </w:r>
    </w:p>
    <w:p w:rsidR="005F750C" w:rsidRPr="001E6D51" w:rsidRDefault="005F750C" w:rsidP="005F750C">
      <w:pPr>
        <w:ind w:firstLine="426"/>
        <w:jc w:val="both"/>
        <w:rPr>
          <w:bCs/>
          <w:iCs/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>2. С</w:t>
      </w:r>
      <w:r w:rsidRPr="001E6D51">
        <w:rPr>
          <w:iCs/>
          <w:sz w:val="28"/>
          <w:szCs w:val="28"/>
          <w:lang w:val="uk-UA"/>
        </w:rPr>
        <w:t>відомі конструктивні дії:</w:t>
      </w:r>
      <w:r w:rsidRPr="001E6D51">
        <w:rPr>
          <w:sz w:val="28"/>
          <w:szCs w:val="28"/>
          <w:lang w:val="uk-UA"/>
        </w:rPr>
        <w:t xml:space="preserve"> об’єктивація самооцінки в визначенні рівня</w:t>
      </w:r>
      <w:r w:rsidRPr="001E6D51">
        <w:rPr>
          <w:bCs/>
          <w:iCs/>
          <w:sz w:val="28"/>
          <w:szCs w:val="28"/>
          <w:lang w:val="uk-UA"/>
        </w:rPr>
        <w:t xml:space="preserve"> культури дій.</w:t>
      </w:r>
    </w:p>
    <w:p w:rsidR="005F750C" w:rsidRPr="001E6D51" w:rsidRDefault="005F750C" w:rsidP="005F750C">
      <w:pPr>
        <w:ind w:firstLine="426"/>
        <w:jc w:val="both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3. Алгоритм свідомих конструктивних дій.</w:t>
      </w:r>
    </w:p>
    <w:p w:rsidR="005F750C" w:rsidRPr="001E6D51" w:rsidRDefault="005F750C" w:rsidP="005F750C">
      <w:pPr>
        <w:ind w:firstLine="426"/>
        <w:jc w:val="both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4. Узагальнені правила формування культури дій.</w:t>
      </w:r>
    </w:p>
    <w:p w:rsidR="005F750C" w:rsidRPr="001E6D51" w:rsidRDefault="005F750C" w:rsidP="005F750C">
      <w:pPr>
        <w:ind w:firstLine="426"/>
        <w:jc w:val="both"/>
        <w:rPr>
          <w:bCs/>
          <w:iCs/>
          <w:sz w:val="28"/>
          <w:szCs w:val="28"/>
          <w:lang w:val="uk-UA"/>
        </w:rPr>
      </w:pPr>
      <w:r w:rsidRPr="001E6D51">
        <w:rPr>
          <w:bCs/>
          <w:iCs/>
          <w:sz w:val="28"/>
          <w:szCs w:val="28"/>
          <w:lang w:val="uk-UA"/>
        </w:rPr>
        <w:t>5. Самодіагностика дій:</w:t>
      </w:r>
      <w:r w:rsidRPr="001E6D51">
        <w:rPr>
          <w:rFonts w:asciiTheme="minorHAnsi" w:eastAsiaTheme="minorEastAsia" w:hAnsi="Verdana" w:cstheme="minorBidi"/>
          <w:i/>
          <w:iCs/>
          <w:shadow/>
          <w:color w:val="FFFFFF" w:themeColor="background1"/>
          <w:kern w:val="24"/>
          <w:sz w:val="36"/>
          <w:szCs w:val="36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E6D51">
        <w:rPr>
          <w:bCs/>
          <w:iCs/>
          <w:sz w:val="28"/>
          <w:szCs w:val="28"/>
          <w:lang w:val="uk-UA"/>
        </w:rPr>
        <w:t>культури взаємодії з законом.</w:t>
      </w:r>
    </w:p>
    <w:p w:rsidR="005F750C" w:rsidRPr="001E6D51" w:rsidRDefault="005F750C" w:rsidP="005F750C">
      <w:pPr>
        <w:ind w:firstLine="426"/>
        <w:jc w:val="both"/>
        <w:rPr>
          <w:sz w:val="28"/>
          <w:szCs w:val="28"/>
          <w:lang w:val="uk-UA"/>
        </w:rPr>
      </w:pPr>
      <w:r w:rsidRPr="001E6D51">
        <w:rPr>
          <w:sz w:val="28"/>
          <w:szCs w:val="28"/>
          <w:lang w:val="uk-UA"/>
        </w:rPr>
        <w:t xml:space="preserve">6. </w:t>
      </w:r>
      <w:r w:rsidRPr="001E6D51">
        <w:rPr>
          <w:bCs/>
          <w:iCs/>
          <w:sz w:val="28"/>
          <w:szCs w:val="28"/>
          <w:lang w:val="uk-UA"/>
        </w:rPr>
        <w:t>Формула успішної людини – людини творчих д</w:t>
      </w:r>
      <w:r w:rsidR="00B923EE">
        <w:rPr>
          <w:bCs/>
          <w:iCs/>
          <w:sz w:val="28"/>
          <w:szCs w:val="28"/>
          <w:lang w:val="uk-UA"/>
        </w:rPr>
        <w:t>осягнень</w:t>
      </w:r>
      <w:r w:rsidR="00F45274" w:rsidRPr="001E6D51">
        <w:rPr>
          <w:bCs/>
          <w:iCs/>
          <w:sz w:val="28"/>
          <w:szCs w:val="28"/>
          <w:lang w:val="uk-UA"/>
        </w:rPr>
        <w:t>.</w:t>
      </w:r>
    </w:p>
    <w:p w:rsidR="005F750C" w:rsidRDefault="005F750C" w:rsidP="005F750C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BC0A90" w:rsidRDefault="00BC0A90" w:rsidP="005F750C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BC0A90" w:rsidRDefault="00BC0A90" w:rsidP="005F750C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BC0A90" w:rsidRPr="001E6D51" w:rsidRDefault="00BC0A90" w:rsidP="005F750C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sectPr w:rsidR="00BC0A90" w:rsidRPr="001E6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D02"/>
    <w:multiLevelType w:val="hybridMultilevel"/>
    <w:tmpl w:val="5CD254B6"/>
    <w:lvl w:ilvl="0" w:tplc="59184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FF23AA"/>
    <w:multiLevelType w:val="hybridMultilevel"/>
    <w:tmpl w:val="619AA8BA"/>
    <w:lvl w:ilvl="0" w:tplc="187EE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B034D2"/>
    <w:multiLevelType w:val="hybridMultilevel"/>
    <w:tmpl w:val="C62C26F2"/>
    <w:lvl w:ilvl="0" w:tplc="004CD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679"/>
    <w:multiLevelType w:val="hybridMultilevel"/>
    <w:tmpl w:val="C1661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66C"/>
    <w:multiLevelType w:val="hybridMultilevel"/>
    <w:tmpl w:val="D77C3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903"/>
    <w:multiLevelType w:val="hybridMultilevel"/>
    <w:tmpl w:val="610C8008"/>
    <w:lvl w:ilvl="0" w:tplc="16C4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5EC"/>
    <w:multiLevelType w:val="hybridMultilevel"/>
    <w:tmpl w:val="BDEA44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5715C90"/>
    <w:multiLevelType w:val="hybridMultilevel"/>
    <w:tmpl w:val="F19A3026"/>
    <w:lvl w:ilvl="0" w:tplc="27E4B5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21"/>
    <w:rsid w:val="00036F9E"/>
    <w:rsid w:val="000F6A08"/>
    <w:rsid w:val="001E6D51"/>
    <w:rsid w:val="002D4D68"/>
    <w:rsid w:val="002F33AC"/>
    <w:rsid w:val="00335655"/>
    <w:rsid w:val="00384544"/>
    <w:rsid w:val="003B6AA0"/>
    <w:rsid w:val="00423D28"/>
    <w:rsid w:val="004A6EEF"/>
    <w:rsid w:val="004D4F5E"/>
    <w:rsid w:val="00540729"/>
    <w:rsid w:val="005F750C"/>
    <w:rsid w:val="006542CE"/>
    <w:rsid w:val="00683F8D"/>
    <w:rsid w:val="00706F0E"/>
    <w:rsid w:val="00823061"/>
    <w:rsid w:val="00890A28"/>
    <w:rsid w:val="00A40321"/>
    <w:rsid w:val="00B923EE"/>
    <w:rsid w:val="00BC0A90"/>
    <w:rsid w:val="00C5100B"/>
    <w:rsid w:val="00E37905"/>
    <w:rsid w:val="00E56F53"/>
    <w:rsid w:val="00F45274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14D1"/>
  <w15:chartTrackingRefBased/>
  <w15:docId w15:val="{2D866485-B6B4-418D-A981-0FA49F5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40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2018-07-30T12:18:00Z</dcterms:created>
  <dcterms:modified xsi:type="dcterms:W3CDTF">2022-03-28T11:18:00Z</dcterms:modified>
</cp:coreProperties>
</file>