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E2B" w:rsidRPr="0033049B" w:rsidRDefault="008D7B24" w:rsidP="0033049B">
      <w:pPr>
        <w:ind w:left="4253"/>
        <w:rPr>
          <w:rFonts w:ascii="Times New Roman" w:hAnsi="Times New Roman" w:cs="Times New Roman"/>
          <w:b/>
          <w:sz w:val="28"/>
          <w:szCs w:val="28"/>
          <w:lang w:val="uk-UA"/>
        </w:rPr>
      </w:pPr>
      <w:r w:rsidRPr="0033049B">
        <w:rPr>
          <w:rFonts w:ascii="Times New Roman" w:hAnsi="Times New Roman" w:cs="Times New Roman"/>
          <w:b/>
          <w:sz w:val="28"/>
          <w:szCs w:val="28"/>
          <w:lang w:val="uk-UA"/>
        </w:rPr>
        <w:t>А</w:t>
      </w:r>
      <w:r w:rsidR="0033049B">
        <w:rPr>
          <w:rFonts w:ascii="Times New Roman" w:hAnsi="Times New Roman" w:cs="Times New Roman"/>
          <w:b/>
          <w:sz w:val="28"/>
          <w:szCs w:val="28"/>
          <w:lang w:val="uk-UA"/>
        </w:rPr>
        <w:t>втор: Кабак Людмила Вікторівна, вихователь з</w:t>
      </w:r>
      <w:r w:rsidR="002678AC" w:rsidRPr="0033049B">
        <w:rPr>
          <w:rFonts w:ascii="Times New Roman" w:hAnsi="Times New Roman" w:cs="Times New Roman"/>
          <w:b/>
          <w:sz w:val="28"/>
          <w:szCs w:val="28"/>
          <w:lang w:val="uk-UA"/>
        </w:rPr>
        <w:t>аклад</w:t>
      </w:r>
      <w:r w:rsidR="0033049B">
        <w:rPr>
          <w:rFonts w:ascii="Times New Roman" w:hAnsi="Times New Roman" w:cs="Times New Roman"/>
          <w:b/>
          <w:sz w:val="28"/>
          <w:szCs w:val="28"/>
          <w:lang w:val="uk-UA"/>
        </w:rPr>
        <w:t xml:space="preserve">у </w:t>
      </w:r>
      <w:r w:rsidR="002678AC" w:rsidRPr="0033049B">
        <w:rPr>
          <w:rFonts w:ascii="Times New Roman" w:hAnsi="Times New Roman" w:cs="Times New Roman"/>
          <w:b/>
          <w:sz w:val="28"/>
          <w:szCs w:val="28"/>
          <w:lang w:val="uk-UA"/>
        </w:rPr>
        <w:t xml:space="preserve">дошкільної освіти «Світлофорчик» </w:t>
      </w:r>
      <w:r w:rsidR="00FF0CE1" w:rsidRPr="0033049B">
        <w:rPr>
          <w:rFonts w:ascii="Times New Roman" w:hAnsi="Times New Roman" w:cs="Times New Roman"/>
          <w:b/>
          <w:sz w:val="28"/>
          <w:szCs w:val="28"/>
          <w:lang w:val="uk-UA"/>
        </w:rPr>
        <w:t>(</w:t>
      </w:r>
      <w:r w:rsidR="002678AC" w:rsidRPr="0033049B">
        <w:rPr>
          <w:rFonts w:ascii="Times New Roman" w:hAnsi="Times New Roman" w:cs="Times New Roman"/>
          <w:b/>
          <w:sz w:val="28"/>
          <w:szCs w:val="28"/>
          <w:lang w:val="uk-UA"/>
        </w:rPr>
        <w:t>ясла –садок</w:t>
      </w:r>
      <w:r w:rsidR="00FF0CE1" w:rsidRPr="0033049B">
        <w:rPr>
          <w:rFonts w:ascii="Times New Roman" w:hAnsi="Times New Roman" w:cs="Times New Roman"/>
          <w:b/>
          <w:sz w:val="28"/>
          <w:szCs w:val="28"/>
          <w:lang w:val="uk-UA"/>
        </w:rPr>
        <w:t>)</w:t>
      </w:r>
      <w:r w:rsidR="00286AF0" w:rsidRPr="0033049B">
        <w:rPr>
          <w:rFonts w:ascii="Times New Roman" w:hAnsi="Times New Roman" w:cs="Times New Roman"/>
          <w:b/>
          <w:sz w:val="28"/>
          <w:szCs w:val="28"/>
          <w:lang w:val="uk-UA"/>
        </w:rPr>
        <w:t xml:space="preserve"> № 50</w:t>
      </w:r>
      <w:r w:rsidR="0033049B" w:rsidRPr="0033049B">
        <w:rPr>
          <w:rFonts w:ascii="Times New Roman" w:hAnsi="Times New Roman" w:cs="Times New Roman"/>
          <w:b/>
          <w:sz w:val="28"/>
          <w:szCs w:val="28"/>
          <w:lang w:val="uk-UA"/>
        </w:rPr>
        <w:t xml:space="preserve"> </w:t>
      </w:r>
      <w:r w:rsidR="00286AF0" w:rsidRPr="0033049B">
        <w:rPr>
          <w:rFonts w:ascii="Times New Roman" w:hAnsi="Times New Roman" w:cs="Times New Roman"/>
          <w:b/>
          <w:sz w:val="28"/>
          <w:szCs w:val="28"/>
          <w:lang w:val="uk-UA"/>
        </w:rPr>
        <w:t>Черкаської міської ради</w:t>
      </w:r>
    </w:p>
    <w:p w:rsidR="00E17C89" w:rsidRPr="0033049B" w:rsidRDefault="00247308" w:rsidP="0033049B">
      <w:pPr>
        <w:pStyle w:val="a3"/>
        <w:shd w:val="clear" w:color="auto" w:fill="FFFFFF" w:themeFill="background1"/>
        <w:spacing w:before="0" w:beforeAutospacing="0" w:after="360" w:afterAutospacing="0" w:line="276" w:lineRule="auto"/>
        <w:ind w:firstLine="709"/>
        <w:jc w:val="both"/>
        <w:rPr>
          <w:sz w:val="28"/>
          <w:szCs w:val="28"/>
          <w:shd w:val="clear" w:color="auto" w:fill="FFFFFF"/>
          <w:lang w:val="uk-UA"/>
        </w:rPr>
      </w:pPr>
      <w:r w:rsidRPr="0033049B">
        <w:rPr>
          <w:i/>
          <w:sz w:val="28"/>
          <w:szCs w:val="28"/>
          <w:shd w:val="clear" w:color="auto" w:fill="FFFFFF"/>
          <w:lang w:val="uk-UA"/>
        </w:rPr>
        <w:t xml:space="preserve">Компетентнісний підхід, на мою думку, допомагає досягнути розумного балансу між знаннями і вміннями. Знання як самоціль має поступитися знанню як інструментові життя, що забезпечує дитині можливість жити в гармонії зі своєю природою та довкіллям, суспільством, окремими людьми, можливість оволодівати новими технологіями </w:t>
      </w:r>
      <w:r w:rsidR="00E17C89" w:rsidRPr="0033049B">
        <w:rPr>
          <w:i/>
          <w:sz w:val="28"/>
          <w:szCs w:val="28"/>
          <w:shd w:val="clear" w:color="auto" w:fill="FFFFFF"/>
          <w:lang w:val="uk-UA"/>
        </w:rPr>
        <w:t>.</w:t>
      </w:r>
      <w:r w:rsidRPr="0033049B">
        <w:rPr>
          <w:i/>
          <w:sz w:val="28"/>
          <w:szCs w:val="28"/>
          <w:shd w:val="clear" w:color="auto" w:fill="FFFFFF"/>
          <w:lang w:val="uk-UA"/>
        </w:rPr>
        <w:t xml:space="preserve">У статті розкрито вплив компетентнісного підходу на формування логіко </w:t>
      </w:r>
      <w:r w:rsidR="00E17C89" w:rsidRPr="0033049B">
        <w:rPr>
          <w:i/>
          <w:sz w:val="28"/>
          <w:szCs w:val="28"/>
          <w:shd w:val="clear" w:color="auto" w:fill="FFFFFF"/>
          <w:lang w:val="uk-UA"/>
        </w:rPr>
        <w:t xml:space="preserve">- </w:t>
      </w:r>
      <w:r w:rsidRPr="0033049B">
        <w:rPr>
          <w:i/>
          <w:sz w:val="28"/>
          <w:szCs w:val="28"/>
          <w:shd w:val="clear" w:color="auto" w:fill="FFFFFF"/>
          <w:lang w:val="uk-UA"/>
        </w:rPr>
        <w:t>математичної компетентності</w:t>
      </w:r>
      <w:r w:rsidRPr="0033049B">
        <w:rPr>
          <w:sz w:val="28"/>
          <w:szCs w:val="28"/>
          <w:shd w:val="clear" w:color="auto" w:fill="FFFFFF"/>
          <w:lang w:val="uk-UA"/>
        </w:rPr>
        <w:t>.</w:t>
      </w:r>
    </w:p>
    <w:p w:rsidR="00247308" w:rsidRPr="0033049B" w:rsidRDefault="0033049B" w:rsidP="0033049B">
      <w:pPr>
        <w:pStyle w:val="a3"/>
        <w:shd w:val="clear" w:color="auto" w:fill="FFFFFF" w:themeFill="background1"/>
        <w:spacing w:before="0" w:beforeAutospacing="0" w:after="360" w:afterAutospacing="0" w:line="276" w:lineRule="auto"/>
        <w:ind w:firstLine="709"/>
        <w:jc w:val="center"/>
        <w:rPr>
          <w:b/>
          <w:sz w:val="28"/>
          <w:szCs w:val="28"/>
          <w:shd w:val="clear" w:color="auto" w:fill="E0E0E0"/>
          <w:lang w:val="uk-UA"/>
        </w:rPr>
      </w:pPr>
      <w:r>
        <w:rPr>
          <w:b/>
          <w:sz w:val="28"/>
          <w:szCs w:val="28"/>
          <w:shd w:val="clear" w:color="auto" w:fill="FFFFFF"/>
          <w:lang w:val="uk-UA"/>
        </w:rPr>
        <w:t>Компетентнісний</w:t>
      </w:r>
      <w:r w:rsidR="00247308" w:rsidRPr="0033049B">
        <w:rPr>
          <w:b/>
          <w:sz w:val="28"/>
          <w:szCs w:val="28"/>
          <w:shd w:val="clear" w:color="auto" w:fill="FFFFFF"/>
          <w:lang w:val="uk-UA"/>
        </w:rPr>
        <w:t xml:space="preserve"> підхід, як вимога сучасності для формування  логіко – математичної компетентності дошкільника</w:t>
      </w:r>
    </w:p>
    <w:p w:rsidR="00980827" w:rsidRPr="0033049B" w:rsidRDefault="00F622EE" w:rsidP="0033049B">
      <w:pPr>
        <w:pStyle w:val="a3"/>
        <w:shd w:val="clear" w:color="auto" w:fill="FFFFFF"/>
        <w:spacing w:before="0" w:beforeAutospacing="0" w:after="0" w:afterAutospacing="0" w:line="360" w:lineRule="auto"/>
        <w:ind w:firstLine="709"/>
        <w:jc w:val="both"/>
        <w:rPr>
          <w:i/>
          <w:sz w:val="28"/>
          <w:szCs w:val="28"/>
          <w:lang w:val="uk-UA"/>
        </w:rPr>
      </w:pPr>
      <w:r w:rsidRPr="0033049B">
        <w:rPr>
          <w:i/>
          <w:sz w:val="28"/>
          <w:szCs w:val="28"/>
        </w:rPr>
        <w:t xml:space="preserve">Освіта, яка не вчить жити успішно в сучасному світі, не має ніякої цінності. Кожен із нас приходить у життя із природженою здатністю жити щасливо і успішно. А ми повинні збагатити цю здатність знаннями і навичками, які б допомогли нам реалізувати її якомога </w:t>
      </w:r>
      <w:r w:rsidRPr="0033049B">
        <w:rPr>
          <w:i/>
          <w:sz w:val="28"/>
          <w:szCs w:val="28"/>
          <w:lang w:val="uk-UA"/>
        </w:rPr>
        <w:t>ефект</w:t>
      </w:r>
      <w:r w:rsidR="00822C5A" w:rsidRPr="0033049B">
        <w:rPr>
          <w:i/>
          <w:sz w:val="28"/>
          <w:szCs w:val="28"/>
          <w:lang w:val="uk-UA"/>
        </w:rPr>
        <w:t>ивніше.                 </w:t>
      </w:r>
      <w:r w:rsidRPr="0033049B">
        <w:rPr>
          <w:i/>
          <w:sz w:val="28"/>
          <w:szCs w:val="28"/>
          <w:lang w:val="uk-UA"/>
        </w:rPr>
        <w:t xml:space="preserve"> Р. Т. Кіосакі</w:t>
      </w:r>
    </w:p>
    <w:p w:rsidR="0033049B" w:rsidRDefault="0033049B" w:rsidP="0033049B">
      <w:pPr>
        <w:pStyle w:val="a3"/>
        <w:shd w:val="clear" w:color="auto" w:fill="FFFFFF"/>
        <w:spacing w:before="0" w:beforeAutospacing="0" w:after="0" w:afterAutospacing="0" w:line="360" w:lineRule="auto"/>
        <w:ind w:firstLine="709"/>
        <w:jc w:val="both"/>
        <w:rPr>
          <w:sz w:val="28"/>
          <w:szCs w:val="28"/>
          <w:lang w:val="uk-UA"/>
        </w:rPr>
      </w:pPr>
    </w:p>
    <w:p w:rsidR="00540BED" w:rsidRPr="0033049B" w:rsidRDefault="00D83E5C" w:rsidP="0033049B">
      <w:pPr>
        <w:pStyle w:val="a3"/>
        <w:shd w:val="clear" w:color="auto" w:fill="FFFFFF"/>
        <w:spacing w:before="0" w:beforeAutospacing="0" w:after="0" w:afterAutospacing="0" w:line="360" w:lineRule="auto"/>
        <w:ind w:firstLine="709"/>
        <w:jc w:val="both"/>
        <w:rPr>
          <w:sz w:val="28"/>
          <w:szCs w:val="28"/>
          <w:lang w:val="uk-UA"/>
        </w:rPr>
      </w:pPr>
      <w:r w:rsidRPr="0033049B">
        <w:rPr>
          <w:sz w:val="28"/>
          <w:szCs w:val="28"/>
          <w:lang w:val="uk-UA"/>
        </w:rPr>
        <w:t>Зміст</w:t>
      </w:r>
      <w:r w:rsidR="0035770D" w:rsidRPr="0033049B">
        <w:rPr>
          <w:sz w:val="28"/>
          <w:szCs w:val="28"/>
          <w:lang w:val="uk-UA"/>
        </w:rPr>
        <w:t xml:space="preserve"> Базового</w:t>
      </w:r>
      <w:r w:rsidR="00136F56" w:rsidRPr="0033049B">
        <w:rPr>
          <w:sz w:val="28"/>
          <w:szCs w:val="28"/>
          <w:lang w:val="uk-UA"/>
        </w:rPr>
        <w:t xml:space="preserve"> компонента</w:t>
      </w:r>
      <w:r w:rsidR="001618F6" w:rsidRPr="0033049B">
        <w:rPr>
          <w:sz w:val="28"/>
          <w:szCs w:val="28"/>
          <w:lang w:val="uk-UA"/>
        </w:rPr>
        <w:t xml:space="preserve"> </w:t>
      </w:r>
      <w:r w:rsidR="00351ED4" w:rsidRPr="0033049B">
        <w:rPr>
          <w:sz w:val="28"/>
          <w:szCs w:val="28"/>
          <w:lang w:val="uk-UA"/>
        </w:rPr>
        <w:t>дошкільної освіти</w:t>
      </w:r>
      <w:r w:rsidR="0035770D" w:rsidRPr="0033049B">
        <w:rPr>
          <w:sz w:val="28"/>
          <w:szCs w:val="28"/>
          <w:lang w:val="uk-UA"/>
        </w:rPr>
        <w:t xml:space="preserve"> </w:t>
      </w:r>
      <w:r w:rsidR="001618F6" w:rsidRPr="0033049B">
        <w:rPr>
          <w:sz w:val="28"/>
          <w:szCs w:val="28"/>
          <w:lang w:val="uk-UA"/>
        </w:rPr>
        <w:t xml:space="preserve"> розроблено на основі компетентн</w:t>
      </w:r>
      <w:r w:rsidR="00CD2816" w:rsidRPr="0033049B">
        <w:rPr>
          <w:sz w:val="28"/>
          <w:szCs w:val="28"/>
          <w:lang w:val="uk-UA"/>
        </w:rPr>
        <w:t>існого підходу,</w:t>
      </w:r>
      <w:r w:rsidR="001618F6" w:rsidRPr="0033049B">
        <w:rPr>
          <w:sz w:val="28"/>
          <w:szCs w:val="28"/>
          <w:lang w:val="uk-UA"/>
        </w:rPr>
        <w:t xml:space="preserve">  </w:t>
      </w:r>
      <w:r w:rsidR="00CD2816" w:rsidRPr="0033049B">
        <w:rPr>
          <w:sz w:val="28"/>
          <w:szCs w:val="28"/>
          <w:lang w:val="uk-UA"/>
        </w:rPr>
        <w:t>яким передбачено формування ключових</w:t>
      </w:r>
      <w:r w:rsidR="001618F6" w:rsidRPr="0033049B">
        <w:rPr>
          <w:sz w:val="28"/>
          <w:szCs w:val="28"/>
          <w:lang w:val="uk-UA"/>
        </w:rPr>
        <w:t xml:space="preserve"> </w:t>
      </w:r>
      <w:r w:rsidRPr="0033049B">
        <w:rPr>
          <w:sz w:val="28"/>
          <w:szCs w:val="28"/>
          <w:lang w:val="uk-UA"/>
        </w:rPr>
        <w:t>компетентностей та умінь дітей дошкільної освіти як передумови успішного навчання протягом життя та продовження здобуття освіти на наступних рівнях.</w:t>
      </w:r>
    </w:p>
    <w:p w:rsidR="00D83E5C" w:rsidRPr="0033049B" w:rsidRDefault="00D83E5C" w:rsidP="0033049B">
      <w:pPr>
        <w:pStyle w:val="a3"/>
        <w:shd w:val="clear" w:color="auto" w:fill="FFFFFF"/>
        <w:spacing w:before="0" w:beforeAutospacing="0" w:after="0" w:afterAutospacing="0" w:line="360" w:lineRule="auto"/>
        <w:ind w:firstLine="709"/>
        <w:jc w:val="both"/>
        <w:rPr>
          <w:sz w:val="28"/>
          <w:szCs w:val="28"/>
          <w:lang w:val="uk-UA"/>
        </w:rPr>
      </w:pPr>
      <w:r w:rsidRPr="0033049B">
        <w:rPr>
          <w:sz w:val="28"/>
          <w:szCs w:val="28"/>
          <w:lang w:val="uk-UA"/>
        </w:rPr>
        <w:t xml:space="preserve">Стандарт передбачає тісний взаємозв’язок між цінностями освіти, напрямами освіти (змістом), процесом формування досвіду дитини в різних видах діяльності, що забезпечують освітній результат – компетентність дитини старшого дошкільного віку. </w:t>
      </w:r>
    </w:p>
    <w:p w:rsidR="00D83E5C" w:rsidRPr="0033049B" w:rsidRDefault="00D83E5C" w:rsidP="0033049B">
      <w:pPr>
        <w:pStyle w:val="a3"/>
        <w:shd w:val="clear" w:color="auto" w:fill="FFFFFF"/>
        <w:spacing w:before="0" w:beforeAutospacing="0" w:after="0" w:afterAutospacing="0" w:line="360" w:lineRule="auto"/>
        <w:ind w:firstLine="709"/>
        <w:jc w:val="both"/>
        <w:rPr>
          <w:sz w:val="28"/>
          <w:szCs w:val="28"/>
          <w:lang w:val="uk-UA"/>
        </w:rPr>
      </w:pPr>
      <w:r w:rsidRPr="0033049B">
        <w:rPr>
          <w:sz w:val="28"/>
          <w:szCs w:val="28"/>
          <w:lang w:val="uk-UA"/>
        </w:rPr>
        <w:t xml:space="preserve">В дошкільному віці в дітей формуються допитливість, ініціативність, відповідальність, креативність, навички комунікації, які розвиваються та вдосконалюються в початковій школі. Зміст на організація освітнього </w:t>
      </w:r>
      <w:r w:rsidRPr="0033049B">
        <w:rPr>
          <w:sz w:val="28"/>
          <w:szCs w:val="28"/>
          <w:lang w:val="uk-UA"/>
        </w:rPr>
        <w:lastRenderedPageBreak/>
        <w:t>процесу вимагають від педагога максимальної активізації діяльності дитини, спрямованої на пізнанн</w:t>
      </w:r>
      <w:r w:rsidR="00F60644" w:rsidRPr="0033049B">
        <w:rPr>
          <w:sz w:val="28"/>
          <w:szCs w:val="28"/>
          <w:lang w:val="uk-UA"/>
        </w:rPr>
        <w:t>я навколишнього світу реалізації творчих задумів та мрій.</w:t>
      </w:r>
    </w:p>
    <w:p w:rsidR="00506E2B" w:rsidRPr="0033049B" w:rsidRDefault="00F60644" w:rsidP="0033049B">
      <w:pPr>
        <w:pStyle w:val="a3"/>
        <w:shd w:val="clear" w:color="auto" w:fill="FFFFFF"/>
        <w:spacing w:before="0" w:beforeAutospacing="0" w:after="0" w:afterAutospacing="0" w:line="360" w:lineRule="auto"/>
        <w:ind w:firstLine="709"/>
        <w:jc w:val="both"/>
        <w:rPr>
          <w:sz w:val="28"/>
          <w:szCs w:val="28"/>
          <w:lang w:val="uk-UA"/>
        </w:rPr>
      </w:pPr>
      <w:r w:rsidRPr="0033049B">
        <w:rPr>
          <w:sz w:val="28"/>
          <w:szCs w:val="28"/>
          <w:lang w:val="uk-UA"/>
        </w:rPr>
        <w:t>Наступність в освіті необхідна для створення єдиного освітнього процесу що допомагає досягти цілісного розвитку особистості</w:t>
      </w:r>
      <w:r w:rsidR="00250EBE" w:rsidRPr="0033049B">
        <w:rPr>
          <w:sz w:val="28"/>
          <w:szCs w:val="28"/>
          <w:lang w:val="uk-UA"/>
        </w:rPr>
        <w:t>. Зрілість особистісних якостей на психічних процесів забезпечує успішність розвитку навчальних навичок на наступних етапах життя</w:t>
      </w:r>
      <w:r w:rsidR="00E72A75" w:rsidRPr="0033049B">
        <w:rPr>
          <w:sz w:val="28"/>
          <w:szCs w:val="28"/>
          <w:lang w:val="uk-UA"/>
        </w:rPr>
        <w:t>. Освітні напрямки визначають зміст роботи закладу дошкільної освіти через організацію педагогом базових (основних) видів діяльності</w:t>
      </w:r>
      <w:r w:rsidR="00A83C96" w:rsidRPr="0033049B">
        <w:rPr>
          <w:sz w:val="28"/>
          <w:szCs w:val="28"/>
          <w:lang w:val="uk-UA"/>
        </w:rPr>
        <w:t>, які збагачують досвід дитини та реалізуються як її особистісне</w:t>
      </w:r>
      <w:r w:rsidR="00040AFF" w:rsidRPr="0033049B">
        <w:rPr>
          <w:sz w:val="28"/>
          <w:szCs w:val="28"/>
          <w:lang w:val="uk-UA"/>
        </w:rPr>
        <w:t xml:space="preserve"> надбання (результат розвитку) за підтримки батьків в умовах сімейного виховання.</w:t>
      </w:r>
      <w:r w:rsidR="00A83C96" w:rsidRPr="0033049B">
        <w:rPr>
          <w:sz w:val="28"/>
          <w:szCs w:val="28"/>
          <w:lang w:val="uk-UA"/>
        </w:rPr>
        <w:t xml:space="preserve"> </w:t>
      </w:r>
      <w:r w:rsidR="00E72A75" w:rsidRPr="0033049B">
        <w:rPr>
          <w:sz w:val="28"/>
          <w:szCs w:val="28"/>
          <w:lang w:val="uk-UA"/>
        </w:rPr>
        <w:t xml:space="preserve"> </w:t>
      </w:r>
    </w:p>
    <w:p w:rsidR="00B40F96" w:rsidRPr="0033049B" w:rsidRDefault="00B40F96"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Відколи існують заклади освіти, існує одвічна проблема: чому вчити і як вчити? У  різні часи  існували різні підходи до цього питання.</w:t>
      </w:r>
    </w:p>
    <w:p w:rsidR="00B14F98" w:rsidRPr="0033049B" w:rsidRDefault="00B40F96"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 xml:space="preserve">Для сучасного світу характерні стрімкі зміни, бурхливий розвиток інформаційного простору, що ставить нові вимоги  перед педагогом та дошкільним закладом . </w:t>
      </w:r>
    </w:p>
    <w:p w:rsidR="00B14F98" w:rsidRPr="0033049B" w:rsidRDefault="00B40F96"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Вже крилатими стали слова: «Дитина повинна мати не добре наповнену, а добре впорядковану голову».</w:t>
      </w:r>
    </w:p>
    <w:p w:rsidR="00B40F96" w:rsidRPr="0033049B" w:rsidRDefault="00CD2816"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Іноді задумуєшся</w:t>
      </w:r>
      <w:r w:rsidR="00B14F98" w:rsidRPr="0033049B">
        <w:rPr>
          <w:rFonts w:ascii="Times New Roman" w:eastAsia="Times New Roman" w:hAnsi="Times New Roman" w:cs="Times New Roman"/>
          <w:sz w:val="28"/>
          <w:szCs w:val="28"/>
          <w:lang w:val="uk-UA" w:eastAsia="ru-RU"/>
        </w:rPr>
        <w:t xml:space="preserve"> - </w:t>
      </w:r>
      <w:r w:rsidRPr="0033049B">
        <w:rPr>
          <w:rFonts w:ascii="Times New Roman" w:eastAsia="Times New Roman" w:hAnsi="Times New Roman" w:cs="Times New Roman"/>
          <w:sz w:val="28"/>
          <w:szCs w:val="28"/>
          <w:lang w:val="uk-UA" w:eastAsia="ru-RU"/>
        </w:rPr>
        <w:t xml:space="preserve"> ч</w:t>
      </w:r>
      <w:r w:rsidR="00B40F96" w:rsidRPr="0033049B">
        <w:rPr>
          <w:rFonts w:ascii="Times New Roman" w:eastAsia="Times New Roman" w:hAnsi="Times New Roman" w:cs="Times New Roman"/>
          <w:sz w:val="28"/>
          <w:szCs w:val="28"/>
          <w:lang w:val="uk-UA" w:eastAsia="ru-RU"/>
        </w:rPr>
        <w:t>ому вчити і як вчити сучасних дітей?</w:t>
      </w:r>
    </w:p>
    <w:p w:rsidR="00B40F96" w:rsidRPr="0033049B" w:rsidRDefault="00B40F96"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Пропоную поговорити про один із сучасних  підходів  до навчально-виховної діяльності: компетентнісний підхід.  </w:t>
      </w:r>
    </w:p>
    <w:p w:rsidR="00B40F96" w:rsidRPr="0033049B" w:rsidRDefault="00B40F96"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Щоб мати можливість знайти своє місце в житті</w:t>
      </w:r>
      <w:r w:rsidR="00B14F98" w:rsidRPr="0033049B">
        <w:rPr>
          <w:rFonts w:ascii="Times New Roman" w:eastAsia="Times New Roman" w:hAnsi="Times New Roman" w:cs="Times New Roman"/>
          <w:sz w:val="28"/>
          <w:szCs w:val="28"/>
          <w:lang w:val="uk-UA" w:eastAsia="ru-RU"/>
        </w:rPr>
        <w:t xml:space="preserve">,  дитина  має </w:t>
      </w:r>
      <w:r w:rsidRPr="0033049B">
        <w:rPr>
          <w:rFonts w:ascii="Times New Roman" w:eastAsia="Times New Roman" w:hAnsi="Times New Roman" w:cs="Times New Roman"/>
          <w:sz w:val="28"/>
          <w:szCs w:val="28"/>
          <w:lang w:val="uk-UA" w:eastAsia="ru-RU"/>
        </w:rPr>
        <w:t>володіти певними якостями, уміннями:</w:t>
      </w:r>
    </w:p>
    <w:p w:rsidR="00B40F96" w:rsidRPr="0033049B" w:rsidRDefault="00B40F96" w:rsidP="0033049B">
      <w:pPr>
        <w:pStyle w:val="ab"/>
        <w:numPr>
          <w:ilvl w:val="0"/>
          <w:numId w:val="2"/>
        </w:numPr>
        <w:spacing w:after="0" w:line="360" w:lineRule="auto"/>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швидко адаптуватись у мінливих життєвих ситуаціях;</w:t>
      </w:r>
    </w:p>
    <w:p w:rsidR="00B40F96" w:rsidRPr="0033049B" w:rsidRDefault="00B40F96" w:rsidP="0033049B">
      <w:pPr>
        <w:pStyle w:val="ab"/>
        <w:numPr>
          <w:ilvl w:val="0"/>
          <w:numId w:val="2"/>
        </w:numPr>
        <w:spacing w:after="0" w:line="360" w:lineRule="auto"/>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критично мислити;</w:t>
      </w:r>
    </w:p>
    <w:p w:rsidR="00B40F96" w:rsidRPr="0033049B" w:rsidRDefault="00B40F96" w:rsidP="0033049B">
      <w:pPr>
        <w:pStyle w:val="ab"/>
        <w:numPr>
          <w:ilvl w:val="0"/>
          <w:numId w:val="2"/>
        </w:numPr>
        <w:spacing w:after="0" w:line="360" w:lineRule="auto"/>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використовувати набуті знання й вміння в навколишній дійснocтi;</w:t>
      </w:r>
    </w:p>
    <w:p w:rsidR="00312869" w:rsidRPr="0033049B" w:rsidRDefault="00B40F96" w:rsidP="0033049B">
      <w:pPr>
        <w:pStyle w:val="ab"/>
        <w:numPr>
          <w:ilvl w:val="0"/>
          <w:numId w:val="2"/>
        </w:numPr>
        <w:spacing w:after="0" w:line="360" w:lineRule="auto"/>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бути комунікабельним, контактним у різних соціальних групах, уміти працювати в команді;</w:t>
      </w:r>
    </w:p>
    <w:p w:rsidR="00B40F96" w:rsidRPr="0033049B" w:rsidRDefault="00B40F96" w:rsidP="0033049B">
      <w:pPr>
        <w:pStyle w:val="ab"/>
        <w:numPr>
          <w:ilvl w:val="0"/>
          <w:numId w:val="2"/>
        </w:numPr>
        <w:spacing w:after="0" w:line="360" w:lineRule="auto"/>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бережливо ставитися до свого здоров'я й здоров'я інших як найвищої цінності;</w:t>
      </w:r>
    </w:p>
    <w:p w:rsidR="00B40F96" w:rsidRPr="0033049B" w:rsidRDefault="00B14F98"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lastRenderedPageBreak/>
        <w:t>Все  це зумовлює</w:t>
      </w:r>
      <w:r w:rsidR="00B40F96" w:rsidRPr="0033049B">
        <w:rPr>
          <w:rFonts w:ascii="Times New Roman" w:eastAsia="Times New Roman" w:hAnsi="Times New Roman" w:cs="Times New Roman"/>
          <w:sz w:val="28"/>
          <w:szCs w:val="28"/>
          <w:lang w:val="uk-UA" w:eastAsia="ru-RU"/>
        </w:rPr>
        <w:t xml:space="preserve"> потребу в оволодінні суч</w:t>
      </w:r>
      <w:r w:rsidRPr="0033049B">
        <w:rPr>
          <w:rFonts w:ascii="Times New Roman" w:eastAsia="Times New Roman" w:hAnsi="Times New Roman" w:cs="Times New Roman"/>
          <w:sz w:val="28"/>
          <w:szCs w:val="28"/>
          <w:lang w:val="uk-UA" w:eastAsia="ru-RU"/>
        </w:rPr>
        <w:t xml:space="preserve">асними компетентностями, </w:t>
      </w:r>
    </w:p>
    <w:p w:rsidR="00B40F96" w:rsidRPr="0033049B" w:rsidRDefault="00B40F96" w:rsidP="0033049B">
      <w:pPr>
        <w:pStyle w:val="a3"/>
        <w:shd w:val="clear" w:color="auto" w:fill="FFFFFF"/>
        <w:spacing w:before="0" w:beforeAutospacing="0" w:after="0" w:afterAutospacing="0" w:line="360" w:lineRule="auto"/>
        <w:ind w:firstLine="709"/>
        <w:jc w:val="both"/>
        <w:rPr>
          <w:sz w:val="28"/>
          <w:szCs w:val="28"/>
          <w:lang w:val="uk-UA"/>
        </w:rPr>
      </w:pPr>
      <w:r w:rsidRPr="0033049B">
        <w:rPr>
          <w:sz w:val="28"/>
          <w:szCs w:val="28"/>
          <w:lang w:val="uk-UA"/>
        </w:rPr>
        <w:t xml:space="preserve">Поняття «компетентність» знаходиться зараз в епіцентрі світової педагогічної думки, оскільки воно розкриває якісно нові перспективи розуміння місії закладів освіти, результатів освітньої діяльності. </w:t>
      </w:r>
    </w:p>
    <w:p w:rsidR="008334C9" w:rsidRPr="0033049B" w:rsidRDefault="00B14F98"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Дитячий садок може і повинен</w:t>
      </w:r>
      <w:r w:rsidR="00A03B93" w:rsidRPr="0033049B">
        <w:rPr>
          <w:rFonts w:ascii="Times New Roman" w:eastAsia="Times New Roman" w:hAnsi="Times New Roman" w:cs="Times New Roman"/>
          <w:sz w:val="28"/>
          <w:szCs w:val="28"/>
          <w:lang w:val="uk-UA" w:eastAsia="ru-RU"/>
        </w:rPr>
        <w:t xml:space="preserve"> допомогти дитині зрозуміти, як потрібно, і як не потрібно розв’язувати цю проблему, яку ми називаємо «життя».</w:t>
      </w:r>
    </w:p>
    <w:p w:rsidR="00F227E0" w:rsidRPr="0033049B" w:rsidRDefault="00DF475C"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На думку сучасних педагогів, саме набуття життєво важливих</w:t>
      </w:r>
      <w:r w:rsidR="0033049B">
        <w:rPr>
          <w:rFonts w:ascii="Times New Roman" w:eastAsia="Times New Roman" w:hAnsi="Times New Roman" w:cs="Times New Roman"/>
          <w:sz w:val="28"/>
          <w:szCs w:val="28"/>
          <w:lang w:val="uk-UA" w:eastAsia="ru-RU"/>
        </w:rPr>
        <w:t xml:space="preserve"> </w:t>
      </w:r>
      <w:r w:rsidRPr="0033049B">
        <w:rPr>
          <w:rFonts w:ascii="Times New Roman" w:eastAsia="Times New Roman" w:hAnsi="Times New Roman" w:cs="Times New Roman"/>
          <w:sz w:val="28"/>
          <w:szCs w:val="28"/>
          <w:lang w:val="uk-UA" w:eastAsia="ru-RU"/>
        </w:rPr>
        <w:t>компетентностей може дати людині можливості орієнтуватися у сучасному суспільст</w:t>
      </w:r>
      <w:r w:rsidR="008334C9" w:rsidRPr="0033049B">
        <w:rPr>
          <w:rFonts w:ascii="Times New Roman" w:eastAsia="Times New Roman" w:hAnsi="Times New Roman" w:cs="Times New Roman"/>
          <w:sz w:val="28"/>
          <w:szCs w:val="28"/>
          <w:lang w:val="uk-UA" w:eastAsia="ru-RU"/>
        </w:rPr>
        <w:t>ві, інформаційному просторі</w:t>
      </w:r>
      <w:r w:rsidR="0033049B">
        <w:rPr>
          <w:rFonts w:ascii="Times New Roman" w:eastAsia="Times New Roman" w:hAnsi="Times New Roman" w:cs="Times New Roman"/>
          <w:sz w:val="28"/>
          <w:szCs w:val="28"/>
          <w:lang w:val="uk-UA" w:eastAsia="ru-RU"/>
        </w:rPr>
        <w:t xml:space="preserve">. </w:t>
      </w:r>
      <w:r w:rsidR="00F227E0" w:rsidRPr="0033049B">
        <w:rPr>
          <w:rFonts w:ascii="Times New Roman" w:eastAsia="Times New Roman" w:hAnsi="Times New Roman" w:cs="Times New Roman"/>
          <w:sz w:val="28"/>
          <w:szCs w:val="28"/>
          <w:lang w:val="uk-UA" w:eastAsia="ru-RU"/>
        </w:rPr>
        <w:t>Зміст освітньої програми «Дитина»., ставить за мету реалізацію компетентнісного  підходу щодо розвитку  дошкільника,  враховує стратегічний курс розвитку системи освіти України загалом та  забезпечує її наступність.</w:t>
      </w:r>
    </w:p>
    <w:p w:rsidR="007F376C" w:rsidRPr="0033049B" w:rsidRDefault="00907196"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Я вважаю, що  р</w:t>
      </w:r>
      <w:r w:rsidR="00F227E0" w:rsidRPr="0033049B">
        <w:rPr>
          <w:rFonts w:ascii="Times New Roman" w:eastAsia="Times New Roman" w:hAnsi="Times New Roman" w:cs="Times New Roman"/>
          <w:sz w:val="28"/>
          <w:szCs w:val="28"/>
          <w:lang w:val="uk-UA" w:eastAsia="ru-RU"/>
        </w:rPr>
        <w:t>еальні зміни в освітньому процесі вимагають внутрішніх зрушень в особистості самого педагога, адже з орієнтації на себе треба перео</w:t>
      </w:r>
      <w:r w:rsidRPr="0033049B">
        <w:rPr>
          <w:rFonts w:ascii="Times New Roman" w:eastAsia="Times New Roman" w:hAnsi="Times New Roman" w:cs="Times New Roman"/>
          <w:sz w:val="28"/>
          <w:szCs w:val="28"/>
          <w:lang w:val="uk-UA" w:eastAsia="ru-RU"/>
        </w:rPr>
        <w:t xml:space="preserve">рієнтуватися на дитину, </w:t>
      </w:r>
      <w:r w:rsidR="00F227E0" w:rsidRPr="0033049B">
        <w:rPr>
          <w:rFonts w:ascii="Times New Roman" w:eastAsia="Times New Roman" w:hAnsi="Times New Roman" w:cs="Times New Roman"/>
          <w:sz w:val="28"/>
          <w:szCs w:val="28"/>
          <w:lang w:val="uk-UA" w:eastAsia="ru-RU"/>
        </w:rPr>
        <w:t> намагатися прийняти, пізнати, підтримати, зрозуміти, відчути її, відійти від традиційного спілкування переорієнтовуючись на  суб’єкт-суб’єктний   </w:t>
      </w:r>
      <w:r w:rsidR="00136F56" w:rsidRPr="0033049B">
        <w:rPr>
          <w:rFonts w:ascii="Times New Roman" w:eastAsia="Times New Roman" w:hAnsi="Times New Roman" w:cs="Times New Roman"/>
          <w:sz w:val="28"/>
          <w:szCs w:val="28"/>
          <w:lang w:val="uk-UA" w:eastAsia="ru-RU"/>
        </w:rPr>
        <w:t>стиль взаєм</w:t>
      </w:r>
      <w:r w:rsidRPr="0033049B">
        <w:rPr>
          <w:rFonts w:ascii="Times New Roman" w:eastAsia="Times New Roman" w:hAnsi="Times New Roman" w:cs="Times New Roman"/>
          <w:sz w:val="28"/>
          <w:szCs w:val="28"/>
          <w:lang w:val="uk-UA" w:eastAsia="ru-RU"/>
        </w:rPr>
        <w:t>одії.</w:t>
      </w:r>
    </w:p>
    <w:p w:rsidR="007F376C" w:rsidRPr="0033049B" w:rsidRDefault="00DF475C"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Однією із ключових компетентностей  дошкільної освіти є логіко – математична компетентність дитини.</w:t>
      </w:r>
    </w:p>
    <w:p w:rsidR="00312869" w:rsidRPr="0033049B" w:rsidRDefault="000A1FDE"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Як же сформувати в дітей дош</w:t>
      </w:r>
      <w:r w:rsidR="00947DAD" w:rsidRPr="0033049B">
        <w:rPr>
          <w:rFonts w:ascii="Times New Roman" w:eastAsia="Times New Roman" w:hAnsi="Times New Roman" w:cs="Times New Roman"/>
          <w:sz w:val="28"/>
          <w:szCs w:val="28"/>
          <w:lang w:val="uk-UA" w:eastAsia="ru-RU"/>
        </w:rPr>
        <w:t>кільного віку логіко-математичн</w:t>
      </w:r>
      <w:r w:rsidRPr="0033049B">
        <w:rPr>
          <w:rFonts w:ascii="Times New Roman" w:eastAsia="Times New Roman" w:hAnsi="Times New Roman" w:cs="Times New Roman"/>
          <w:sz w:val="28"/>
          <w:szCs w:val="28"/>
          <w:lang w:val="uk-UA" w:eastAsia="ru-RU"/>
        </w:rPr>
        <w:t>у компетентність ? Як зацікавити їх математикою? Треба показати малятам, що математика – це не тільки числа і цифри, площинні та об’ємні геометричні фігури</w:t>
      </w:r>
      <w:r w:rsidR="00DB0285" w:rsidRPr="0033049B">
        <w:rPr>
          <w:rFonts w:ascii="Times New Roman" w:eastAsia="Times New Roman" w:hAnsi="Times New Roman" w:cs="Times New Roman"/>
          <w:sz w:val="28"/>
          <w:szCs w:val="28"/>
          <w:lang w:val="uk-UA" w:eastAsia="ru-RU"/>
        </w:rPr>
        <w:t>, сюжетні задачі, приклади на додавання і віднімання, орієнтування в просторі і часі, математика – це наше життя!</w:t>
      </w:r>
      <w:r w:rsidR="009B5264" w:rsidRPr="0033049B">
        <w:rPr>
          <w:rFonts w:ascii="Times New Roman" w:eastAsia="Times New Roman" w:hAnsi="Times New Roman" w:cs="Times New Roman"/>
          <w:sz w:val="28"/>
          <w:szCs w:val="28"/>
          <w:lang w:val="uk-UA" w:eastAsia="ru-RU"/>
        </w:rPr>
        <w:t xml:space="preserve"> Це природа, усі об’єкти якої мають такі математичні ознаки, як форма, колір, симетрія, предмети навколишнього середовища ,транспорт, роботи, комп</w:t>
      </w:r>
      <w:r w:rsidR="00947DAD" w:rsidRPr="0033049B">
        <w:rPr>
          <w:rFonts w:ascii="Times New Roman" w:eastAsia="Times New Roman" w:hAnsi="Times New Roman" w:cs="Times New Roman"/>
          <w:sz w:val="28"/>
          <w:szCs w:val="28"/>
          <w:lang w:val="uk-UA" w:eastAsia="ru-RU"/>
        </w:rPr>
        <w:t xml:space="preserve"> ютерні</w:t>
      </w:r>
      <w:r w:rsidR="009B5264" w:rsidRPr="0033049B">
        <w:rPr>
          <w:rFonts w:ascii="Times New Roman" w:eastAsia="Times New Roman" w:hAnsi="Times New Roman" w:cs="Times New Roman"/>
          <w:sz w:val="28"/>
          <w:szCs w:val="28"/>
          <w:lang w:val="uk-UA" w:eastAsia="ru-RU"/>
        </w:rPr>
        <w:t xml:space="preserve"> гаджети, витвори мистецтва тощо створені людиною не без участі математичних формул і розрахунків.</w:t>
      </w:r>
      <w:r w:rsidR="00947DAD" w:rsidRPr="0033049B">
        <w:rPr>
          <w:rFonts w:ascii="Times New Roman" w:eastAsia="Times New Roman" w:hAnsi="Times New Roman" w:cs="Times New Roman"/>
          <w:sz w:val="28"/>
          <w:szCs w:val="28"/>
          <w:lang w:val="uk-UA" w:eastAsia="ru-RU"/>
        </w:rPr>
        <w:t xml:space="preserve"> </w:t>
      </w:r>
    </w:p>
    <w:p w:rsidR="00DF475C" w:rsidRPr="0033049B" w:rsidRDefault="00947DAD" w:rsidP="0033049B">
      <w:pPr>
        <w:spacing w:after="0" w:line="360" w:lineRule="auto"/>
        <w:ind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lastRenderedPageBreak/>
        <w:t xml:space="preserve">Дитину треба зацікавити самим процесом мислення, пізнання нового навчити отримувати задоволення від інтелектуального напруження, долання труднощів, давати змогу використовувати знання на практиці. Розв’язання цих завдань можливе за умов побудови освітнього процесу ЗДО на засадах компетентнісного підходу на заняттях з логіко-математичного розвитку під час різних режимних моментів, математичних прогулянок і </w:t>
      </w:r>
      <w:r w:rsidR="00E62932" w:rsidRPr="0033049B">
        <w:rPr>
          <w:rFonts w:ascii="Times New Roman" w:eastAsia="Times New Roman" w:hAnsi="Times New Roman" w:cs="Times New Roman"/>
          <w:sz w:val="28"/>
          <w:szCs w:val="28"/>
          <w:lang w:val="uk-UA" w:eastAsia="ru-RU"/>
        </w:rPr>
        <w:t>екскурсій, хвилин</w:t>
      </w:r>
      <w:r w:rsidRPr="0033049B">
        <w:rPr>
          <w:rFonts w:ascii="Times New Roman" w:eastAsia="Times New Roman" w:hAnsi="Times New Roman" w:cs="Times New Roman"/>
          <w:sz w:val="28"/>
          <w:szCs w:val="28"/>
          <w:lang w:val="uk-UA" w:eastAsia="ru-RU"/>
        </w:rPr>
        <w:t xml:space="preserve"> мислення і творчості. </w:t>
      </w:r>
      <w:r w:rsidR="00DF475C" w:rsidRPr="0033049B">
        <w:rPr>
          <w:rFonts w:ascii="Times New Roman" w:eastAsia="Times New Roman" w:hAnsi="Times New Roman" w:cs="Times New Roman"/>
          <w:sz w:val="28"/>
          <w:szCs w:val="28"/>
          <w:lang w:val="uk-UA" w:eastAsia="ru-RU"/>
        </w:rPr>
        <w:t> </w:t>
      </w:r>
    </w:p>
    <w:p w:rsidR="00DF475C" w:rsidRPr="0033049B" w:rsidRDefault="00DF475C" w:rsidP="0033049B">
      <w:pPr>
        <w:spacing w:after="0" w:line="360" w:lineRule="auto"/>
        <w:ind w:firstLine="708"/>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В нашому дошкільному закладі ми організовуємо з дітьми навчально-пізнавальну діяльність, яка не обмежується тільки заняттями. Ми здійснюємо її в інших формах роботи: організовані дидактичні ігри, індивідуальна робота, спостереження, елементарні досліди тощо.</w:t>
      </w:r>
    </w:p>
    <w:p w:rsidR="00B40F96" w:rsidRPr="0033049B" w:rsidRDefault="00DF475C"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У малюків ми розвиваємо логіко-математичне мислення, граючись, бо чим менша дитина, тим більше значення в її житті займає гра, спілкування та продуктивна діяльність. Діти, як у дзеркалі, відображають у грі навколишню дійсність, відтворюють те, що бачать у сім’ї, на вулиці, з екрана телевізора. За допомогою ігрових ситуацій значно легше зосередити увагу дитини, поліпшити сприймання матеріалу.</w:t>
      </w:r>
    </w:p>
    <w:p w:rsidR="00DF475C" w:rsidRPr="0033049B" w:rsidRDefault="00DF475C"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 xml:space="preserve">Провідний вид діяльності дошкільників– це гра. Саме в процесі ігрової діяльності діти виконують різні математичні і логічні операції: рахують предмети та об’єкти, порівнюють їх за величиною та формою, групують, класифікують, оперують із множинами. Принцип інтеграції ми реалізовуємо в ігровій діяльності дошкільників. </w:t>
      </w:r>
    </w:p>
    <w:p w:rsidR="00DF475C" w:rsidRPr="0033049B" w:rsidRDefault="00DF475C"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Багаторічна практична робота і спостереження за моїми вихованцями спонукали замислитись, а чи можна пришвидшити пізнання?</w:t>
      </w:r>
      <w:r w:rsidR="0033049B">
        <w:rPr>
          <w:rFonts w:ascii="Times New Roman" w:hAnsi="Times New Roman" w:cs="Times New Roman"/>
          <w:sz w:val="28"/>
          <w:szCs w:val="28"/>
          <w:lang w:val="uk-UA"/>
        </w:rPr>
        <w:t xml:space="preserve"> </w:t>
      </w:r>
      <w:r w:rsidRPr="0033049B">
        <w:rPr>
          <w:rFonts w:ascii="Times New Roman" w:hAnsi="Times New Roman" w:cs="Times New Roman"/>
          <w:sz w:val="28"/>
          <w:szCs w:val="28"/>
          <w:lang w:val="uk-UA"/>
        </w:rPr>
        <w:t>Дійшла вис</w:t>
      </w:r>
      <w:r w:rsidR="0033049B">
        <w:rPr>
          <w:rFonts w:ascii="Times New Roman" w:hAnsi="Times New Roman" w:cs="Times New Roman"/>
          <w:sz w:val="28"/>
          <w:szCs w:val="28"/>
          <w:lang w:val="uk-UA"/>
        </w:rPr>
        <w:t xml:space="preserve">новку, що таке цілком можливе, </w:t>
      </w:r>
      <w:r w:rsidR="0033049B" w:rsidRPr="0033049B">
        <w:rPr>
          <w:rFonts w:ascii="Times New Roman" w:hAnsi="Times New Roman" w:cs="Times New Roman"/>
          <w:sz w:val="28"/>
          <w:szCs w:val="28"/>
          <w:lang w:val="uk-UA"/>
        </w:rPr>
        <w:t>я</w:t>
      </w:r>
      <w:r w:rsidRPr="0033049B">
        <w:rPr>
          <w:rFonts w:ascii="Times New Roman" w:hAnsi="Times New Roman" w:cs="Times New Roman"/>
          <w:sz w:val="28"/>
          <w:szCs w:val="28"/>
          <w:lang w:val="uk-UA"/>
        </w:rPr>
        <w:t xml:space="preserve">кщо формування та розвиток основних структур мислення дітей </w:t>
      </w:r>
      <w:r w:rsidR="0033049B">
        <w:rPr>
          <w:rFonts w:ascii="Times New Roman" w:hAnsi="Times New Roman" w:cs="Times New Roman"/>
          <w:sz w:val="28"/>
          <w:szCs w:val="28"/>
          <w:lang w:val="uk-UA"/>
        </w:rPr>
        <w:t>розвиватиметься</w:t>
      </w:r>
      <w:r w:rsidRPr="0033049B">
        <w:rPr>
          <w:rFonts w:ascii="Times New Roman" w:hAnsi="Times New Roman" w:cs="Times New Roman"/>
          <w:sz w:val="28"/>
          <w:szCs w:val="28"/>
          <w:lang w:val="uk-UA"/>
        </w:rPr>
        <w:t xml:space="preserve"> єдино правильним шляхом – вибор</w:t>
      </w:r>
      <w:r w:rsidR="0033049B">
        <w:rPr>
          <w:rFonts w:ascii="Times New Roman" w:hAnsi="Times New Roman" w:cs="Times New Roman"/>
          <w:sz w:val="28"/>
          <w:szCs w:val="28"/>
          <w:lang w:val="uk-UA"/>
        </w:rPr>
        <w:t>у змісту методів навчання</w:t>
      </w:r>
      <w:r w:rsidRPr="0033049B">
        <w:rPr>
          <w:rFonts w:ascii="Times New Roman" w:hAnsi="Times New Roman" w:cs="Times New Roman"/>
          <w:sz w:val="28"/>
          <w:szCs w:val="28"/>
          <w:lang w:val="uk-UA"/>
        </w:rPr>
        <w:t xml:space="preserve">, адекватних інтересам дошкільнят. Навчання, що </w:t>
      </w:r>
      <w:r w:rsidR="00FB514B" w:rsidRPr="0033049B">
        <w:rPr>
          <w:rFonts w:ascii="Times New Roman" w:hAnsi="Times New Roman" w:cs="Times New Roman"/>
          <w:sz w:val="28"/>
          <w:szCs w:val="28"/>
          <w:lang w:val="uk-UA"/>
        </w:rPr>
        <w:t xml:space="preserve"> </w:t>
      </w:r>
      <w:r w:rsidR="0033049B" w:rsidRPr="0033049B">
        <w:rPr>
          <w:rFonts w:ascii="Times New Roman" w:hAnsi="Times New Roman" w:cs="Times New Roman"/>
          <w:sz w:val="28"/>
          <w:szCs w:val="28"/>
          <w:lang w:val="uk-UA"/>
        </w:rPr>
        <w:t>ґрунтується</w:t>
      </w:r>
      <w:r w:rsidRPr="0033049B">
        <w:rPr>
          <w:rFonts w:ascii="Times New Roman" w:hAnsi="Times New Roman" w:cs="Times New Roman"/>
          <w:sz w:val="28"/>
          <w:szCs w:val="28"/>
          <w:lang w:val="uk-UA"/>
        </w:rPr>
        <w:t xml:space="preserve"> на використанні спеціальних розвивальних ігор належить саме до таких методів.</w:t>
      </w:r>
    </w:p>
    <w:p w:rsidR="00DF475C" w:rsidRPr="0033049B" w:rsidRDefault="00DF475C"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lastRenderedPageBreak/>
        <w:t>Розвивальні логіко-математичні ігри використовую у роботі з дошкільнятами уже досить давно, намагаючись у процесі навчання з раннього віку допомогти кожній дитині реалізувати закладені в ній неабиякі здатності мислити, логічно та конструктивно. Одну з них : - «Логічні блоки» - розробив угорський психолог З.Дьєнеш;  другу : - «Кольорові лічильні палички» - бельгійський математик  Х.Кюізінер. Зазначені ігри зацікавили мене.</w:t>
      </w:r>
    </w:p>
    <w:p w:rsidR="00DF475C" w:rsidRPr="0033049B" w:rsidRDefault="00DF475C"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Обидві розвивальні гри пропонують виконати добірку завдань, розміщених у порядку зростання їхньої складності, що дає дитині змогу просуватися вперед вдосконалюватися самостійно. Завдання подаються в різній формі: у вигляді моделі, схеми, контурного малюнка, словесної вказівки, і відповідно ознайомлють з різними способами передачі інформації.</w:t>
      </w:r>
    </w:p>
    <w:p w:rsidR="00DF475C" w:rsidRPr="0033049B" w:rsidRDefault="00DF475C"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Роки  роботи з дітьми виявилися результативним. Діти швидко просуваються у своєму розвитку, переступаючи через сходинку, а дехто і через дві. У процесі ігор-занять діти навчилися «читати схему», аналізувати форму предметів, порівнювати їх за ознаками, декодувати (розшифровувати) інформацію, зображену на карточці, покращились навички арифметичної діяльності, тощо.</w:t>
      </w:r>
    </w:p>
    <w:p w:rsidR="00DF475C" w:rsidRPr="0033049B" w:rsidRDefault="00DF475C"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З логічними блоками в одній і ті й же грі можна варіювати правилами виконання завдань з урахуванням можливостей дітей..</w:t>
      </w:r>
      <w:r w:rsidR="00FB514B" w:rsidRPr="0033049B">
        <w:rPr>
          <w:rFonts w:ascii="Times New Roman" w:hAnsi="Times New Roman" w:cs="Times New Roman"/>
          <w:sz w:val="28"/>
          <w:szCs w:val="28"/>
          <w:lang w:val="uk-UA"/>
        </w:rPr>
        <w:t xml:space="preserve"> </w:t>
      </w:r>
      <w:r w:rsidRPr="0033049B">
        <w:rPr>
          <w:rFonts w:ascii="Times New Roman" w:hAnsi="Times New Roman" w:cs="Times New Roman"/>
          <w:sz w:val="28"/>
          <w:szCs w:val="28"/>
          <w:lang w:val="uk-UA"/>
        </w:rPr>
        <w:t xml:space="preserve">Наприклад: декілька дітей будують доріжки. Одній дитині пропонується побудувати доріжку так, щоб поряд не було блоків однакової форми (оперувати однією ознакою), іншому – щоб поруч не було однакових по формі і по кольору(оперують одразу двома ознаками). В залежності від рівня розвитку дітей модна використовувати не весь комплекс, </w:t>
      </w:r>
      <w:r w:rsidR="00842000" w:rsidRPr="0033049B">
        <w:rPr>
          <w:rFonts w:ascii="Times New Roman" w:hAnsi="Times New Roman" w:cs="Times New Roman"/>
          <w:sz w:val="28"/>
          <w:szCs w:val="28"/>
          <w:lang w:val="uk-UA"/>
        </w:rPr>
        <w:t>а якусь його частину.</w:t>
      </w:r>
    </w:p>
    <w:p w:rsidR="00DF475C" w:rsidRPr="0033049B" w:rsidRDefault="00DF475C" w:rsidP="0033049B">
      <w:pPr>
        <w:spacing w:after="0" w:line="360" w:lineRule="auto"/>
        <w:ind w:firstLine="708"/>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Для перевірки того, наскільки діти добре засвоїли ознаки геометричних фігур, було введено спеціальний код, який графічно зображував ці ознаки з допомогою малюнків. З допомогою цих знаків діти повинні характеризувати ознаки певн</w:t>
      </w:r>
      <w:r w:rsidR="0033049B">
        <w:rPr>
          <w:rFonts w:ascii="Times New Roman" w:hAnsi="Times New Roman" w:cs="Times New Roman"/>
          <w:sz w:val="28"/>
          <w:szCs w:val="28"/>
          <w:lang w:val="uk-UA"/>
        </w:rPr>
        <w:t>их геометричних фігур наприклад</w:t>
      </w:r>
      <w:r w:rsidRPr="0033049B">
        <w:rPr>
          <w:rFonts w:ascii="Times New Roman" w:hAnsi="Times New Roman" w:cs="Times New Roman"/>
          <w:sz w:val="28"/>
          <w:szCs w:val="28"/>
          <w:lang w:val="uk-UA"/>
        </w:rPr>
        <w:t xml:space="preserve">: великий синій товстий трикутник. </w:t>
      </w:r>
    </w:p>
    <w:p w:rsidR="00506E2B" w:rsidRPr="0033049B" w:rsidRDefault="00DF475C"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lastRenderedPageBreak/>
        <w:t>Використання логічних блоків в дошкільному віці дозволяє моделювати важливі поняття не тільки з математики, а й з інформатики: алгоритм, кодування інформації, логічні операції, будувати речення із сполучниками «і» або часткою «не» та «ні».</w:t>
      </w:r>
    </w:p>
    <w:p w:rsidR="00FB514B" w:rsidRPr="0033049B" w:rsidRDefault="00FB514B"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Роки  роботи з дітьми виявилися результативним. Діти швидко просуваються у своєму розвитку, переступаючи через сходинку, а дехто і через дві. У процесі ігор-занять діти навчилися «читати схему», аналізувати форму предметів, порівнювати їх за ознаками, декодувати (розшифровувати) інформацію, зображену на карточці, покращились навички арифметичної діяльності, тощо.</w:t>
      </w:r>
    </w:p>
    <w:p w:rsidR="00FB514B" w:rsidRPr="0033049B" w:rsidRDefault="00FB514B"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На заняттях з математики дітям стало легше засвоювати програмові завдання: швидше стали виконувати математичні завдання, відповіді дітей істотно відрізняються своїм змістом та логікою. Отже використання в своїй роботі геометричних фігур : блоків Дьєнеша дає позитивний результат .</w:t>
      </w:r>
    </w:p>
    <w:p w:rsidR="00FB514B" w:rsidRPr="0033049B" w:rsidRDefault="00FB514B"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Кольорові лічильні палички Кюізінера призначені для моделювання числа, поділу цілого частини, для вимірювання умовними мірками. За допомогою цих паличок легко запам</w:t>
      </w:r>
      <w:r w:rsidR="00607FF1" w:rsidRPr="0033049B">
        <w:rPr>
          <w:rFonts w:ascii="Times New Roman" w:hAnsi="Times New Roman" w:cs="Times New Roman"/>
          <w:sz w:val="28"/>
          <w:szCs w:val="28"/>
          <w:lang w:val="uk-UA"/>
        </w:rPr>
        <w:t>’я</w:t>
      </w:r>
      <w:r w:rsidRPr="0033049B">
        <w:rPr>
          <w:rFonts w:ascii="Times New Roman" w:hAnsi="Times New Roman" w:cs="Times New Roman"/>
          <w:sz w:val="28"/>
          <w:szCs w:val="28"/>
          <w:lang w:val="uk-UA"/>
        </w:rPr>
        <w:t xml:space="preserve">товується склад числа </w:t>
      </w:r>
      <w:r w:rsidR="00607FF1" w:rsidRPr="0033049B">
        <w:rPr>
          <w:rFonts w:ascii="Times New Roman" w:hAnsi="Times New Roman" w:cs="Times New Roman"/>
          <w:sz w:val="28"/>
          <w:szCs w:val="28"/>
          <w:lang w:val="uk-UA"/>
        </w:rPr>
        <w:t>з одиниць та менших чисел,</w:t>
      </w:r>
      <w:r w:rsidRPr="0033049B">
        <w:rPr>
          <w:rFonts w:ascii="Times New Roman" w:hAnsi="Times New Roman" w:cs="Times New Roman"/>
          <w:sz w:val="28"/>
          <w:szCs w:val="28"/>
          <w:lang w:val="uk-UA"/>
        </w:rPr>
        <w:t xml:space="preserve"> вчаться  співвідносити число та колір, колір та число. Кольорові паличк</w:t>
      </w:r>
      <w:r w:rsidR="00300A81" w:rsidRPr="0033049B">
        <w:rPr>
          <w:rFonts w:ascii="Times New Roman" w:hAnsi="Times New Roman" w:cs="Times New Roman"/>
          <w:sz w:val="28"/>
          <w:szCs w:val="28"/>
          <w:lang w:val="uk-UA"/>
        </w:rPr>
        <w:t>и легко вписуються в систему до</w:t>
      </w:r>
      <w:r w:rsidRPr="0033049B">
        <w:rPr>
          <w:rFonts w:ascii="Times New Roman" w:hAnsi="Times New Roman" w:cs="Times New Roman"/>
          <w:sz w:val="28"/>
          <w:szCs w:val="28"/>
          <w:lang w:val="uk-UA"/>
        </w:rPr>
        <w:t>математичної підготовки дітей до школи – як одна із с</w:t>
      </w:r>
      <w:r w:rsidR="0033049B">
        <w:rPr>
          <w:rFonts w:ascii="Times New Roman" w:hAnsi="Times New Roman" w:cs="Times New Roman"/>
          <w:sz w:val="28"/>
          <w:szCs w:val="28"/>
          <w:lang w:val="uk-UA"/>
        </w:rPr>
        <w:t xml:space="preserve">учасних технологій навчання, </w:t>
      </w:r>
      <w:r w:rsidR="00300A81" w:rsidRPr="0033049B">
        <w:rPr>
          <w:rFonts w:ascii="Times New Roman" w:hAnsi="Times New Roman" w:cs="Times New Roman"/>
          <w:sz w:val="28"/>
          <w:szCs w:val="28"/>
          <w:lang w:val="uk-UA"/>
        </w:rPr>
        <w:t xml:space="preserve">та </w:t>
      </w:r>
      <w:r w:rsidRPr="0033049B">
        <w:rPr>
          <w:rFonts w:ascii="Times New Roman" w:hAnsi="Times New Roman" w:cs="Times New Roman"/>
          <w:sz w:val="28"/>
          <w:szCs w:val="28"/>
          <w:lang w:val="uk-UA"/>
        </w:rPr>
        <w:t>одночасно знаряддям професійної праці педагога і інструментом навчально</w:t>
      </w:r>
      <w:r w:rsidR="00300A81" w:rsidRPr="0033049B">
        <w:rPr>
          <w:rFonts w:ascii="Times New Roman" w:hAnsi="Times New Roman" w:cs="Times New Roman"/>
          <w:sz w:val="28"/>
          <w:szCs w:val="28"/>
          <w:lang w:val="uk-UA"/>
        </w:rPr>
        <w:t>-</w:t>
      </w:r>
      <w:r w:rsidRPr="0033049B">
        <w:rPr>
          <w:rFonts w:ascii="Times New Roman" w:hAnsi="Times New Roman" w:cs="Times New Roman"/>
          <w:sz w:val="28"/>
          <w:szCs w:val="28"/>
          <w:lang w:val="uk-UA"/>
        </w:rPr>
        <w:t xml:space="preserve"> пізнавальної діяльності дитини.</w:t>
      </w:r>
    </w:p>
    <w:p w:rsidR="00FB514B" w:rsidRPr="0033049B" w:rsidRDefault="00FB514B"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В процесі гри з паличками діти засвоїли, яке число позначає кожний колір. Продовжуючи ігри з паличками діти викладають їх так, що утворилися сходи зі східцями і дійшли висновку, що кожна паличка яка лежить нижче, обов’язково довша на один білий кубик. Інтерес до гри з кольоровими паличками зростає кожного дня. Продовжуючи досліджувати палички діти навчилися визначати два співвідношення з допомогою числівників «на один більше ніж …», «на один менше ніж …». Також знайомство з палич</w:t>
      </w:r>
      <w:r w:rsidR="0033049B">
        <w:rPr>
          <w:rFonts w:ascii="Times New Roman" w:hAnsi="Times New Roman" w:cs="Times New Roman"/>
          <w:sz w:val="28"/>
          <w:szCs w:val="28"/>
          <w:lang w:val="uk-UA"/>
        </w:rPr>
        <w:t>ками виявилося досить емоційним</w:t>
      </w:r>
      <w:r w:rsidRPr="0033049B">
        <w:rPr>
          <w:rFonts w:ascii="Times New Roman" w:hAnsi="Times New Roman" w:cs="Times New Roman"/>
          <w:sz w:val="28"/>
          <w:szCs w:val="28"/>
          <w:lang w:val="uk-UA"/>
        </w:rPr>
        <w:t>. Дитячі споруди з них ди</w:t>
      </w:r>
      <w:r w:rsidR="0033049B">
        <w:rPr>
          <w:rFonts w:ascii="Times New Roman" w:hAnsi="Times New Roman" w:cs="Times New Roman"/>
          <w:sz w:val="28"/>
          <w:szCs w:val="28"/>
          <w:lang w:val="uk-UA"/>
        </w:rPr>
        <w:t xml:space="preserve">вували своєю </w:t>
      </w:r>
      <w:r w:rsidR="0033049B">
        <w:rPr>
          <w:rFonts w:ascii="Times New Roman" w:hAnsi="Times New Roman" w:cs="Times New Roman"/>
          <w:sz w:val="28"/>
          <w:szCs w:val="28"/>
          <w:lang w:val="uk-UA"/>
        </w:rPr>
        <w:lastRenderedPageBreak/>
        <w:t>тематикою. Це були</w:t>
      </w:r>
      <w:r w:rsidRPr="0033049B">
        <w:rPr>
          <w:rFonts w:ascii="Times New Roman" w:hAnsi="Times New Roman" w:cs="Times New Roman"/>
          <w:sz w:val="28"/>
          <w:szCs w:val="28"/>
          <w:lang w:val="uk-UA"/>
        </w:rPr>
        <w:t>: будинки, літаки, залізниця, ворота, крамниця, літери, хмара, калюжа тощо.</w:t>
      </w:r>
    </w:p>
    <w:p w:rsidR="00FB514B" w:rsidRPr="0033049B" w:rsidRDefault="00FB514B"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Досить ефективним виявляється використання паличок в індивідуально корекційній роботі з дітьми, що відстають у розвитку. Палички можуть використовуватися для виконання діагностичних завдань.</w:t>
      </w:r>
    </w:p>
    <w:p w:rsidR="00FB514B" w:rsidRPr="0033049B" w:rsidRDefault="00FB514B" w:rsidP="0033049B">
      <w:pPr>
        <w:spacing w:after="0" w:line="360" w:lineRule="auto"/>
        <w:ind w:firstLine="709"/>
        <w:jc w:val="both"/>
        <w:rPr>
          <w:rFonts w:ascii="Times New Roman" w:hAnsi="Times New Roman" w:cs="Times New Roman"/>
          <w:sz w:val="28"/>
          <w:szCs w:val="28"/>
          <w:lang w:val="uk-UA"/>
        </w:rPr>
      </w:pPr>
      <w:r w:rsidRPr="0033049B">
        <w:rPr>
          <w:rFonts w:ascii="Times New Roman" w:hAnsi="Times New Roman" w:cs="Times New Roman"/>
          <w:sz w:val="28"/>
          <w:szCs w:val="28"/>
          <w:lang w:val="uk-UA"/>
        </w:rPr>
        <w:t>Обидві ці гри логічні блоки Дьенеша та кольорові палички Кюізінера – іграшки. Всі деталі яскраві, об’</w:t>
      </w:r>
      <w:r w:rsidR="009410FF" w:rsidRPr="0033049B">
        <w:rPr>
          <w:rFonts w:ascii="Times New Roman" w:hAnsi="Times New Roman" w:cs="Times New Roman"/>
          <w:sz w:val="28"/>
          <w:szCs w:val="28"/>
          <w:lang w:val="uk-UA"/>
        </w:rPr>
        <w:t>є</w:t>
      </w:r>
      <w:r w:rsidRPr="0033049B">
        <w:rPr>
          <w:rFonts w:ascii="Times New Roman" w:hAnsi="Times New Roman" w:cs="Times New Roman"/>
          <w:sz w:val="28"/>
          <w:szCs w:val="28"/>
          <w:lang w:val="uk-UA"/>
        </w:rPr>
        <w:t>мні, привабливі. З ними цікаво грати, вправляючись водночас у пізнаванні форми та кольору, у розрізненні величини і товщини. У дітей нагромаджується чуттєви</w:t>
      </w:r>
      <w:r w:rsidR="00300A81" w:rsidRPr="0033049B">
        <w:rPr>
          <w:rFonts w:ascii="Times New Roman" w:hAnsi="Times New Roman" w:cs="Times New Roman"/>
          <w:sz w:val="28"/>
          <w:szCs w:val="28"/>
          <w:lang w:val="uk-UA"/>
        </w:rPr>
        <w:t xml:space="preserve">й </w:t>
      </w:r>
      <w:r w:rsidRPr="0033049B">
        <w:rPr>
          <w:rFonts w:ascii="Times New Roman" w:hAnsi="Times New Roman" w:cs="Times New Roman"/>
          <w:sz w:val="28"/>
          <w:szCs w:val="28"/>
          <w:lang w:val="uk-UA"/>
        </w:rPr>
        <w:t xml:space="preserve"> досвід. Ось так тісно переплітаються, розвиваючись і живлячи одна одну всі форми мислення. Рука розвиває мозок, а мозок, який звик до вправ, не залишає бездіяльною руку. </w:t>
      </w:r>
    </w:p>
    <w:p w:rsidR="003758D2" w:rsidRPr="0033049B" w:rsidRDefault="00247308" w:rsidP="0033049B">
      <w:pPr>
        <w:pStyle w:val="a3"/>
        <w:shd w:val="clear" w:color="auto" w:fill="FFFFFF"/>
        <w:spacing w:before="0" w:beforeAutospacing="0" w:after="0" w:afterAutospacing="0" w:line="360" w:lineRule="auto"/>
        <w:ind w:firstLine="709"/>
        <w:jc w:val="both"/>
        <w:rPr>
          <w:sz w:val="28"/>
          <w:szCs w:val="28"/>
          <w:lang w:val="uk-UA"/>
        </w:rPr>
      </w:pPr>
      <w:r w:rsidRPr="0033049B">
        <w:rPr>
          <w:sz w:val="28"/>
          <w:szCs w:val="28"/>
          <w:lang w:val="uk-UA"/>
        </w:rPr>
        <w:t>На мою думку р</w:t>
      </w:r>
      <w:r w:rsidR="00F227E0" w:rsidRPr="0033049B">
        <w:rPr>
          <w:sz w:val="28"/>
          <w:szCs w:val="28"/>
          <w:lang w:val="uk-UA"/>
        </w:rPr>
        <w:t>озвиток логічного мислення дити</w:t>
      </w:r>
      <w:r w:rsidRPr="0033049B">
        <w:rPr>
          <w:sz w:val="28"/>
          <w:szCs w:val="28"/>
          <w:lang w:val="uk-UA"/>
        </w:rPr>
        <w:t xml:space="preserve">ни дошкільного віку </w:t>
      </w:r>
      <w:r w:rsidR="00F227E0" w:rsidRPr="0033049B">
        <w:rPr>
          <w:sz w:val="28"/>
          <w:szCs w:val="28"/>
          <w:lang w:val="uk-UA"/>
        </w:rPr>
        <w:t xml:space="preserve"> дає у подальшому житті дорослій людині можливість знаходити раціональний вихід із різних життєвих ситуацій. На думку багатьох авторів формування елементів логічного мислення тісно пов’язано з формуванням елементарних математичних уявлень у дітей дошкільного віку. Але це поняття потрібно розглядати набагато ширше, використовуючи</w:t>
      </w:r>
      <w:r w:rsidRPr="0033049B">
        <w:rPr>
          <w:sz w:val="28"/>
          <w:szCs w:val="28"/>
          <w:lang w:val="uk-UA"/>
        </w:rPr>
        <w:t xml:space="preserve"> </w:t>
      </w:r>
      <w:r w:rsidR="00F227E0" w:rsidRPr="0033049B">
        <w:rPr>
          <w:sz w:val="28"/>
          <w:szCs w:val="28"/>
          <w:lang w:val="uk-UA"/>
        </w:rPr>
        <w:t>всі освітні лінії інваріантної та варіативної складових Базового компоненту дошкільної освіти. При компетентнісному підході у вихованні і навчанні, дитина вчиться аналізувати ситуацію, знаходити причинно-наслідкові зв’язки, робити висновки, вирішувати проблеми, розв’язувати задачі і давати логічну змістовну відповідь на поставлене запитання</w:t>
      </w:r>
    </w:p>
    <w:p w:rsidR="003758D2" w:rsidRPr="0033049B" w:rsidRDefault="003758D2" w:rsidP="0033049B">
      <w:pPr>
        <w:spacing w:after="0" w:line="360" w:lineRule="auto"/>
        <w:ind w:left="709" w:firstLine="709"/>
        <w:jc w:val="both"/>
        <w:rPr>
          <w:rFonts w:ascii="Times New Roman" w:hAnsi="Times New Roman" w:cs="Times New Roman"/>
          <w:sz w:val="28"/>
          <w:szCs w:val="28"/>
          <w:lang w:val="uk-UA"/>
        </w:rPr>
      </w:pPr>
    </w:p>
    <w:p w:rsidR="004A76F5" w:rsidRPr="0033049B" w:rsidRDefault="004A76F5" w:rsidP="0033049B">
      <w:pPr>
        <w:spacing w:after="0" w:line="360" w:lineRule="auto"/>
        <w:jc w:val="both"/>
        <w:rPr>
          <w:rFonts w:ascii="Times New Roman" w:hAnsi="Times New Roman" w:cs="Times New Roman"/>
          <w:sz w:val="28"/>
          <w:szCs w:val="28"/>
          <w:lang w:val="uk-UA"/>
        </w:rPr>
      </w:pPr>
    </w:p>
    <w:p w:rsidR="003758D2" w:rsidRPr="0033049B" w:rsidRDefault="003758D2" w:rsidP="0033049B">
      <w:pPr>
        <w:pStyle w:val="a3"/>
        <w:shd w:val="clear" w:color="auto" w:fill="FFFFFF"/>
        <w:spacing w:before="0" w:beforeAutospacing="0" w:after="0" w:afterAutospacing="0" w:line="360" w:lineRule="auto"/>
        <w:jc w:val="both"/>
        <w:rPr>
          <w:sz w:val="28"/>
          <w:szCs w:val="28"/>
          <w:lang w:val="uk-UA"/>
        </w:rPr>
      </w:pPr>
      <w:r w:rsidRPr="0033049B">
        <w:rPr>
          <w:b/>
          <w:bCs/>
          <w:sz w:val="28"/>
          <w:szCs w:val="28"/>
          <w:lang w:val="uk-UA"/>
        </w:rPr>
        <w:t>Список використаних джерел</w:t>
      </w:r>
    </w:p>
    <w:p w:rsidR="000F6190" w:rsidRPr="0033049B" w:rsidRDefault="00B831EE" w:rsidP="0033049B">
      <w:pPr>
        <w:numPr>
          <w:ilvl w:val="0"/>
          <w:numId w:val="1"/>
        </w:numPr>
        <w:shd w:val="clear" w:color="auto" w:fill="FFFFFF"/>
        <w:tabs>
          <w:tab w:val="clear" w:pos="720"/>
        </w:tabs>
        <w:spacing w:after="0" w:line="360" w:lineRule="auto"/>
        <w:ind w:left="0" w:firstLine="709"/>
        <w:jc w:val="both"/>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t>«</w:t>
      </w:r>
      <w:r w:rsidR="000F6190" w:rsidRPr="0033049B">
        <w:rPr>
          <w:rFonts w:ascii="Times New Roman" w:eastAsia="Times New Roman" w:hAnsi="Times New Roman" w:cs="Times New Roman"/>
          <w:sz w:val="28"/>
          <w:szCs w:val="28"/>
          <w:lang w:val="uk-UA" w:eastAsia="ru-RU"/>
        </w:rPr>
        <w:t>Базовий компон</w:t>
      </w:r>
      <w:r w:rsidRPr="0033049B">
        <w:rPr>
          <w:rFonts w:ascii="Times New Roman" w:eastAsia="Times New Roman" w:hAnsi="Times New Roman" w:cs="Times New Roman"/>
          <w:sz w:val="28"/>
          <w:szCs w:val="28"/>
          <w:lang w:val="uk-UA" w:eastAsia="ru-RU"/>
        </w:rPr>
        <w:t>ент дошкільної освіти в Україні»</w:t>
      </w:r>
    </w:p>
    <w:p w:rsidR="009F0C78" w:rsidRPr="0033049B" w:rsidRDefault="009F0C78" w:rsidP="0033049B">
      <w:pPr>
        <w:shd w:val="clear" w:color="auto" w:fill="FFFFFF"/>
        <w:spacing w:after="120"/>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eastAsia="ru-RU"/>
        </w:rPr>
        <w:t>https</w:t>
      </w:r>
      <w:r w:rsidRPr="0033049B">
        <w:rPr>
          <w:rFonts w:ascii="Times New Roman" w:eastAsia="Times New Roman" w:hAnsi="Times New Roman" w:cs="Times New Roman"/>
          <w:sz w:val="28"/>
          <w:szCs w:val="28"/>
          <w:lang w:val="uk-UA" w:eastAsia="ru-RU"/>
        </w:rPr>
        <w:t>://</w:t>
      </w:r>
      <w:r w:rsidRPr="0033049B">
        <w:rPr>
          <w:rFonts w:ascii="Times New Roman" w:eastAsia="Times New Roman" w:hAnsi="Times New Roman" w:cs="Times New Roman"/>
          <w:sz w:val="28"/>
          <w:szCs w:val="28"/>
          <w:lang w:eastAsia="ru-RU"/>
        </w:rPr>
        <w:t>nus</w:t>
      </w:r>
      <w:r w:rsidRPr="0033049B">
        <w:rPr>
          <w:rFonts w:ascii="Times New Roman" w:eastAsia="Times New Roman" w:hAnsi="Times New Roman" w:cs="Times New Roman"/>
          <w:sz w:val="28"/>
          <w:szCs w:val="28"/>
          <w:lang w:val="uk-UA" w:eastAsia="ru-RU"/>
        </w:rPr>
        <w:t>.</w:t>
      </w:r>
      <w:r w:rsidRPr="0033049B">
        <w:rPr>
          <w:rFonts w:ascii="Times New Roman" w:eastAsia="Times New Roman" w:hAnsi="Times New Roman" w:cs="Times New Roman"/>
          <w:sz w:val="28"/>
          <w:szCs w:val="28"/>
          <w:lang w:eastAsia="ru-RU"/>
        </w:rPr>
        <w:t>org</w:t>
      </w:r>
      <w:r w:rsidRPr="0033049B">
        <w:rPr>
          <w:rFonts w:ascii="Times New Roman" w:eastAsia="Times New Roman" w:hAnsi="Times New Roman" w:cs="Times New Roman"/>
          <w:sz w:val="28"/>
          <w:szCs w:val="28"/>
          <w:lang w:val="uk-UA" w:eastAsia="ru-RU"/>
        </w:rPr>
        <w:t>.</w:t>
      </w:r>
      <w:r w:rsidRPr="0033049B">
        <w:rPr>
          <w:rFonts w:ascii="Times New Roman" w:eastAsia="Times New Roman" w:hAnsi="Times New Roman" w:cs="Times New Roman"/>
          <w:sz w:val="28"/>
          <w:szCs w:val="28"/>
          <w:lang w:eastAsia="ru-RU"/>
        </w:rPr>
        <w:t>ua</w:t>
      </w:r>
      <w:r w:rsidRPr="0033049B">
        <w:rPr>
          <w:rFonts w:ascii="Times New Roman" w:eastAsia="Times New Roman" w:hAnsi="Times New Roman" w:cs="Times New Roman"/>
          <w:sz w:val="28"/>
          <w:szCs w:val="28"/>
          <w:lang w:val="uk-UA" w:eastAsia="ru-RU"/>
        </w:rPr>
        <w:t>/</w:t>
      </w:r>
      <w:r w:rsidRPr="0033049B">
        <w:rPr>
          <w:rFonts w:ascii="Times New Roman" w:eastAsia="Times New Roman" w:hAnsi="Times New Roman" w:cs="Times New Roman"/>
          <w:sz w:val="28"/>
          <w:szCs w:val="28"/>
          <w:lang w:eastAsia="ru-RU"/>
        </w:rPr>
        <w:t>news</w:t>
      </w:r>
      <w:r w:rsidRPr="0033049B">
        <w:rPr>
          <w:rFonts w:ascii="Times New Roman" w:eastAsia="Times New Roman" w:hAnsi="Times New Roman" w:cs="Times New Roman"/>
          <w:sz w:val="28"/>
          <w:szCs w:val="28"/>
          <w:lang w:val="uk-UA" w:eastAsia="ru-RU"/>
        </w:rPr>
        <w:t>/</w:t>
      </w:r>
      <w:r w:rsidRPr="0033049B">
        <w:rPr>
          <w:rFonts w:ascii="Times New Roman" w:eastAsia="Times New Roman" w:hAnsi="Times New Roman" w:cs="Times New Roman"/>
          <w:sz w:val="28"/>
          <w:szCs w:val="28"/>
          <w:lang w:eastAsia="ru-RU"/>
        </w:rPr>
        <w:t>zatverdyly</w:t>
      </w:r>
      <w:r w:rsidRPr="0033049B">
        <w:rPr>
          <w:rFonts w:ascii="Times New Roman" w:eastAsia="Times New Roman" w:hAnsi="Times New Roman" w:cs="Times New Roman"/>
          <w:sz w:val="28"/>
          <w:szCs w:val="28"/>
          <w:lang w:val="uk-UA" w:eastAsia="ru-RU"/>
        </w:rPr>
        <w:t>-</w:t>
      </w:r>
      <w:r w:rsidRPr="0033049B">
        <w:rPr>
          <w:rFonts w:ascii="Times New Roman" w:eastAsia="Times New Roman" w:hAnsi="Times New Roman" w:cs="Times New Roman"/>
          <w:sz w:val="28"/>
          <w:szCs w:val="28"/>
          <w:lang w:eastAsia="ru-RU"/>
        </w:rPr>
        <w:t>novyj</w:t>
      </w:r>
      <w:r w:rsidRPr="0033049B">
        <w:rPr>
          <w:rFonts w:ascii="Times New Roman" w:eastAsia="Times New Roman" w:hAnsi="Times New Roman" w:cs="Times New Roman"/>
          <w:sz w:val="28"/>
          <w:szCs w:val="28"/>
          <w:lang w:val="uk-UA" w:eastAsia="ru-RU"/>
        </w:rPr>
        <w:t>-</w:t>
      </w:r>
      <w:r w:rsidRPr="0033049B">
        <w:rPr>
          <w:rFonts w:ascii="Times New Roman" w:eastAsia="Times New Roman" w:hAnsi="Times New Roman" w:cs="Times New Roman"/>
          <w:sz w:val="28"/>
          <w:szCs w:val="28"/>
          <w:lang w:eastAsia="ru-RU"/>
        </w:rPr>
        <w:t>bazovyj</w:t>
      </w:r>
      <w:r w:rsidRPr="0033049B">
        <w:rPr>
          <w:rFonts w:ascii="Times New Roman" w:eastAsia="Times New Roman" w:hAnsi="Times New Roman" w:cs="Times New Roman"/>
          <w:sz w:val="28"/>
          <w:szCs w:val="28"/>
          <w:lang w:val="uk-UA" w:eastAsia="ru-RU"/>
        </w:rPr>
        <w:t>-</w:t>
      </w:r>
      <w:r w:rsidRPr="0033049B">
        <w:rPr>
          <w:rFonts w:ascii="Times New Roman" w:eastAsia="Times New Roman" w:hAnsi="Times New Roman" w:cs="Times New Roman"/>
          <w:sz w:val="28"/>
          <w:szCs w:val="28"/>
          <w:lang w:eastAsia="ru-RU"/>
        </w:rPr>
        <w:t>komponent</w:t>
      </w:r>
      <w:r w:rsidRPr="0033049B">
        <w:rPr>
          <w:rFonts w:ascii="Times New Roman" w:eastAsia="Times New Roman" w:hAnsi="Times New Roman" w:cs="Times New Roman"/>
          <w:sz w:val="28"/>
          <w:szCs w:val="28"/>
          <w:lang w:val="uk-UA" w:eastAsia="ru-RU"/>
        </w:rPr>
        <w:t>-</w:t>
      </w:r>
      <w:r w:rsidRPr="0033049B">
        <w:rPr>
          <w:rFonts w:ascii="Times New Roman" w:eastAsia="Times New Roman" w:hAnsi="Times New Roman" w:cs="Times New Roman"/>
          <w:sz w:val="28"/>
          <w:szCs w:val="28"/>
          <w:lang w:eastAsia="ru-RU"/>
        </w:rPr>
        <w:t>doshkilnoyi</w:t>
      </w:r>
      <w:r w:rsidRPr="0033049B">
        <w:rPr>
          <w:rFonts w:ascii="Times New Roman" w:eastAsia="Times New Roman" w:hAnsi="Times New Roman" w:cs="Times New Roman"/>
          <w:sz w:val="28"/>
          <w:szCs w:val="28"/>
          <w:lang w:val="uk-UA" w:eastAsia="ru-RU"/>
        </w:rPr>
        <w:t>-</w:t>
      </w:r>
      <w:r w:rsidRPr="0033049B">
        <w:rPr>
          <w:rFonts w:ascii="Times New Roman" w:eastAsia="Times New Roman" w:hAnsi="Times New Roman" w:cs="Times New Roman"/>
          <w:sz w:val="28"/>
          <w:szCs w:val="28"/>
          <w:lang w:eastAsia="ru-RU"/>
        </w:rPr>
        <w:t>osvity</w:t>
      </w:r>
      <w:r w:rsidRPr="0033049B">
        <w:rPr>
          <w:rFonts w:ascii="Times New Roman" w:eastAsia="Times New Roman" w:hAnsi="Times New Roman" w:cs="Times New Roman"/>
          <w:sz w:val="28"/>
          <w:szCs w:val="28"/>
          <w:lang w:val="uk-UA" w:eastAsia="ru-RU"/>
        </w:rPr>
        <w:t>-</w:t>
      </w:r>
      <w:r w:rsidRPr="0033049B">
        <w:rPr>
          <w:rFonts w:ascii="Times New Roman" w:eastAsia="Times New Roman" w:hAnsi="Times New Roman" w:cs="Times New Roman"/>
          <w:sz w:val="28"/>
          <w:szCs w:val="28"/>
          <w:lang w:eastAsia="ru-RU"/>
        </w:rPr>
        <w:t>dokument</w:t>
      </w:r>
      <w:r w:rsidRPr="0033049B">
        <w:rPr>
          <w:rFonts w:ascii="Times New Roman" w:eastAsia="Times New Roman" w:hAnsi="Times New Roman" w:cs="Times New Roman"/>
          <w:sz w:val="28"/>
          <w:szCs w:val="28"/>
          <w:lang w:val="uk-UA" w:eastAsia="ru-RU"/>
        </w:rPr>
        <w:t>/</w:t>
      </w:r>
    </w:p>
    <w:p w:rsidR="000F6190" w:rsidRPr="0033049B" w:rsidRDefault="000F6190" w:rsidP="0033049B">
      <w:pPr>
        <w:numPr>
          <w:ilvl w:val="0"/>
          <w:numId w:val="1"/>
        </w:numPr>
        <w:shd w:val="clear" w:color="auto" w:fill="FFFFFF"/>
        <w:tabs>
          <w:tab w:val="clear" w:pos="720"/>
        </w:tabs>
        <w:spacing w:after="120"/>
        <w:ind w:left="0" w:firstLine="709"/>
        <w:rPr>
          <w:rFonts w:ascii="Times New Roman" w:eastAsia="Times New Roman" w:hAnsi="Times New Roman" w:cs="Times New Roman"/>
          <w:sz w:val="28"/>
          <w:szCs w:val="28"/>
          <w:lang w:val="uk-UA" w:eastAsia="ru-RU"/>
        </w:rPr>
      </w:pPr>
      <w:r w:rsidRPr="0033049B">
        <w:rPr>
          <w:rFonts w:ascii="Times New Roman" w:eastAsia="Times New Roman" w:hAnsi="Times New Roman" w:cs="Times New Roman"/>
          <w:sz w:val="28"/>
          <w:szCs w:val="28"/>
          <w:lang w:val="uk-UA" w:eastAsia="ru-RU"/>
        </w:rPr>
        <w:lastRenderedPageBreak/>
        <w:t>«Математика вже в дитячому садку. Навчально-методичнй посібник/ М. Фідлер  М:, «Просвещение», 1981 р, ст. 159</w:t>
      </w:r>
    </w:p>
    <w:p w:rsidR="00B831EE" w:rsidRPr="0033049B" w:rsidRDefault="00B831EE" w:rsidP="0033049B">
      <w:pPr>
        <w:numPr>
          <w:ilvl w:val="0"/>
          <w:numId w:val="1"/>
        </w:numPr>
        <w:shd w:val="clear" w:color="auto" w:fill="FFFFFF"/>
        <w:tabs>
          <w:tab w:val="clear" w:pos="720"/>
        </w:tabs>
        <w:spacing w:after="120"/>
        <w:ind w:left="0" w:firstLine="709"/>
        <w:rPr>
          <w:rFonts w:ascii="Times New Roman" w:eastAsia="Times New Roman" w:hAnsi="Times New Roman" w:cs="Times New Roman"/>
          <w:sz w:val="28"/>
          <w:szCs w:val="28"/>
          <w:lang w:eastAsia="ru-RU"/>
        </w:rPr>
      </w:pPr>
      <w:r w:rsidRPr="0033049B">
        <w:rPr>
          <w:rFonts w:ascii="Times New Roman" w:eastAsia="Times New Roman" w:hAnsi="Times New Roman" w:cs="Times New Roman"/>
          <w:sz w:val="28"/>
          <w:szCs w:val="28"/>
          <w:lang w:val="uk-UA" w:eastAsia="ru-RU"/>
        </w:rPr>
        <w:t>«Компетентнісний підхід у сучасній освіті»</w:t>
      </w:r>
      <w:r w:rsidRPr="0033049B">
        <w:rPr>
          <w:rFonts w:ascii="Times New Roman" w:eastAsia="Times New Roman" w:hAnsi="Times New Roman" w:cs="Times New Roman"/>
          <w:sz w:val="28"/>
          <w:szCs w:val="28"/>
          <w:lang w:eastAsia="ru-RU"/>
        </w:rPr>
        <w:t> </w:t>
      </w:r>
      <w:r w:rsidRPr="0033049B">
        <w:rPr>
          <w:rFonts w:ascii="Times New Roman" w:eastAsia="Times New Roman" w:hAnsi="Times New Roman" w:cs="Times New Roman"/>
          <w:sz w:val="28"/>
          <w:szCs w:val="28"/>
          <w:lang w:val="uk-UA" w:eastAsia="ru-RU"/>
        </w:rPr>
        <w:t>: Світовий досвід та українські перспективи / за заг. ред. О.</w:t>
      </w:r>
      <w:r w:rsidRPr="0033049B">
        <w:rPr>
          <w:rFonts w:ascii="Times New Roman" w:eastAsia="Times New Roman" w:hAnsi="Times New Roman" w:cs="Times New Roman"/>
          <w:sz w:val="28"/>
          <w:szCs w:val="28"/>
          <w:lang w:eastAsia="ru-RU"/>
        </w:rPr>
        <w:t> </w:t>
      </w:r>
      <w:r w:rsidRPr="0033049B">
        <w:rPr>
          <w:rFonts w:ascii="Times New Roman" w:eastAsia="Times New Roman" w:hAnsi="Times New Roman" w:cs="Times New Roman"/>
          <w:sz w:val="28"/>
          <w:szCs w:val="28"/>
          <w:lang w:val="uk-UA" w:eastAsia="ru-RU"/>
        </w:rPr>
        <w:t>В.</w:t>
      </w:r>
      <w:r w:rsidRPr="0033049B">
        <w:rPr>
          <w:rFonts w:ascii="Times New Roman" w:eastAsia="Times New Roman" w:hAnsi="Times New Roman" w:cs="Times New Roman"/>
          <w:sz w:val="28"/>
          <w:szCs w:val="28"/>
          <w:lang w:eastAsia="ru-RU"/>
        </w:rPr>
        <w:t> </w:t>
      </w:r>
      <w:r w:rsidRPr="0033049B">
        <w:rPr>
          <w:rFonts w:ascii="Times New Roman" w:eastAsia="Times New Roman" w:hAnsi="Times New Roman" w:cs="Times New Roman"/>
          <w:sz w:val="28"/>
          <w:szCs w:val="28"/>
          <w:lang w:val="uk-UA" w:eastAsia="ru-RU"/>
        </w:rPr>
        <w:t>Овчарук. – К.</w:t>
      </w:r>
      <w:r w:rsidRPr="0033049B">
        <w:rPr>
          <w:rFonts w:ascii="Times New Roman" w:eastAsia="Times New Roman" w:hAnsi="Times New Roman" w:cs="Times New Roman"/>
          <w:sz w:val="28"/>
          <w:szCs w:val="28"/>
          <w:lang w:eastAsia="ru-RU"/>
        </w:rPr>
        <w:t> </w:t>
      </w:r>
      <w:r w:rsidRPr="0033049B">
        <w:rPr>
          <w:rFonts w:ascii="Times New Roman" w:eastAsia="Times New Roman" w:hAnsi="Times New Roman" w:cs="Times New Roman"/>
          <w:sz w:val="28"/>
          <w:szCs w:val="28"/>
          <w:lang w:val="uk-UA" w:eastAsia="ru-RU"/>
        </w:rPr>
        <w:t>: К.І.</w:t>
      </w:r>
      <w:r w:rsidRPr="0033049B">
        <w:rPr>
          <w:rFonts w:ascii="Times New Roman" w:eastAsia="Times New Roman" w:hAnsi="Times New Roman" w:cs="Times New Roman"/>
          <w:sz w:val="28"/>
          <w:szCs w:val="28"/>
          <w:lang w:eastAsia="ru-RU"/>
        </w:rPr>
        <w:t>С., 2004. – 112 с.</w:t>
      </w:r>
    </w:p>
    <w:p w:rsidR="00B831EE" w:rsidRPr="0033049B" w:rsidRDefault="00044048" w:rsidP="0033049B">
      <w:pPr>
        <w:numPr>
          <w:ilvl w:val="0"/>
          <w:numId w:val="1"/>
        </w:numPr>
        <w:shd w:val="clear" w:color="auto" w:fill="FFFFFF"/>
        <w:tabs>
          <w:tab w:val="clear" w:pos="720"/>
        </w:tabs>
        <w:spacing w:after="120"/>
        <w:ind w:left="0" w:firstLine="709"/>
        <w:rPr>
          <w:rFonts w:ascii="Times New Roman" w:eastAsia="Times New Roman" w:hAnsi="Times New Roman" w:cs="Times New Roman"/>
          <w:sz w:val="28"/>
          <w:szCs w:val="28"/>
          <w:lang w:eastAsia="ru-RU"/>
        </w:rPr>
      </w:pPr>
      <w:r w:rsidRPr="0033049B">
        <w:rPr>
          <w:rFonts w:ascii="Times New Roman" w:eastAsia="Times New Roman" w:hAnsi="Times New Roman" w:cs="Times New Roman"/>
          <w:sz w:val="28"/>
          <w:szCs w:val="28"/>
          <w:lang w:val="uk-UA" w:eastAsia="ru-RU"/>
        </w:rPr>
        <w:t>«Досягнення та перспективи» розвитку дошкільної освіти – ж. «Дошкільне виховання» №1, 2021 р.</w:t>
      </w:r>
      <w:r w:rsidR="00232B7A" w:rsidRPr="0033049B">
        <w:rPr>
          <w:rFonts w:ascii="Times New Roman" w:eastAsia="Times New Roman" w:hAnsi="Times New Roman" w:cs="Times New Roman"/>
          <w:sz w:val="28"/>
          <w:szCs w:val="28"/>
          <w:lang w:val="uk-UA" w:eastAsia="ru-RU"/>
        </w:rPr>
        <w:t xml:space="preserve"> ст.</w:t>
      </w:r>
      <w:bookmarkStart w:id="0" w:name="_GoBack"/>
      <w:bookmarkEnd w:id="0"/>
      <w:r w:rsidR="00232B7A" w:rsidRPr="0033049B">
        <w:rPr>
          <w:rFonts w:ascii="Times New Roman" w:eastAsia="Times New Roman" w:hAnsi="Times New Roman" w:cs="Times New Roman"/>
          <w:sz w:val="28"/>
          <w:szCs w:val="28"/>
          <w:lang w:val="uk-UA" w:eastAsia="ru-RU"/>
        </w:rPr>
        <w:t xml:space="preserve"> 3-6</w:t>
      </w:r>
      <w:r w:rsidR="00FD2D5F" w:rsidRPr="0033049B">
        <w:rPr>
          <w:rFonts w:ascii="Times New Roman" w:eastAsia="Times New Roman" w:hAnsi="Times New Roman" w:cs="Times New Roman"/>
          <w:sz w:val="28"/>
          <w:szCs w:val="28"/>
          <w:lang w:val="uk-UA" w:eastAsia="ru-RU"/>
        </w:rPr>
        <w:t>.</w:t>
      </w:r>
    </w:p>
    <w:p w:rsidR="00FD2D5F" w:rsidRPr="0033049B" w:rsidRDefault="00FD2D5F" w:rsidP="0033049B">
      <w:pPr>
        <w:numPr>
          <w:ilvl w:val="0"/>
          <w:numId w:val="1"/>
        </w:numPr>
        <w:shd w:val="clear" w:color="auto" w:fill="FFFFFF"/>
        <w:tabs>
          <w:tab w:val="clear" w:pos="720"/>
        </w:tabs>
        <w:spacing w:after="120"/>
        <w:ind w:left="0" w:firstLine="709"/>
        <w:rPr>
          <w:rFonts w:ascii="Times New Roman" w:eastAsia="Times New Roman" w:hAnsi="Times New Roman" w:cs="Times New Roman"/>
          <w:sz w:val="28"/>
          <w:szCs w:val="28"/>
          <w:lang w:eastAsia="ru-RU"/>
        </w:rPr>
      </w:pPr>
      <w:r w:rsidRPr="0033049B">
        <w:rPr>
          <w:rFonts w:ascii="Times New Roman" w:eastAsia="Times New Roman" w:hAnsi="Times New Roman" w:cs="Times New Roman"/>
          <w:sz w:val="28"/>
          <w:szCs w:val="28"/>
          <w:lang w:val="uk-UA" w:eastAsia="ru-RU"/>
        </w:rPr>
        <w:t>«Як зацікавити малят математикою» - ж. «Палітра педагога» №1, 2021р. ст. 3.</w:t>
      </w:r>
    </w:p>
    <w:p w:rsidR="003758D2" w:rsidRPr="0033049B" w:rsidRDefault="003758D2" w:rsidP="0033049B">
      <w:pPr>
        <w:shd w:val="clear" w:color="auto" w:fill="FFFFFF"/>
        <w:spacing w:after="120"/>
        <w:rPr>
          <w:rFonts w:ascii="Times New Roman" w:eastAsia="Times New Roman" w:hAnsi="Times New Roman" w:cs="Times New Roman"/>
          <w:sz w:val="28"/>
          <w:szCs w:val="28"/>
          <w:lang w:eastAsia="ru-RU"/>
        </w:rPr>
      </w:pPr>
    </w:p>
    <w:p w:rsidR="003758D2" w:rsidRPr="0033049B" w:rsidRDefault="003758D2" w:rsidP="00450408">
      <w:pPr>
        <w:pStyle w:val="a3"/>
        <w:shd w:val="clear" w:color="auto" w:fill="FFFFFF"/>
        <w:spacing w:before="0" w:beforeAutospacing="0" w:after="360" w:afterAutospacing="0" w:line="276" w:lineRule="auto"/>
        <w:ind w:left="709" w:firstLine="709"/>
        <w:rPr>
          <w:sz w:val="28"/>
          <w:szCs w:val="28"/>
          <w:lang w:val="uk-UA"/>
        </w:rPr>
      </w:pPr>
    </w:p>
    <w:p w:rsidR="00E17C89" w:rsidRPr="0033049B" w:rsidRDefault="00E17C89" w:rsidP="00450408">
      <w:pPr>
        <w:pStyle w:val="a3"/>
        <w:shd w:val="clear" w:color="auto" w:fill="FFFFFF"/>
        <w:spacing w:before="0" w:beforeAutospacing="0" w:after="360" w:afterAutospacing="0" w:line="276" w:lineRule="auto"/>
        <w:ind w:left="709" w:firstLine="709"/>
        <w:rPr>
          <w:sz w:val="28"/>
          <w:szCs w:val="28"/>
          <w:lang w:val="uk-UA"/>
        </w:rPr>
      </w:pPr>
    </w:p>
    <w:sectPr w:rsidR="00E17C89" w:rsidRPr="0033049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964" w:rsidRDefault="00466964" w:rsidP="00901F96">
      <w:pPr>
        <w:spacing w:after="0" w:line="240" w:lineRule="auto"/>
      </w:pPr>
      <w:r>
        <w:separator/>
      </w:r>
    </w:p>
  </w:endnote>
  <w:endnote w:type="continuationSeparator" w:id="0">
    <w:p w:rsidR="00466964" w:rsidRDefault="00466964" w:rsidP="00901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964" w:rsidRDefault="00466964" w:rsidP="00901F96">
      <w:pPr>
        <w:spacing w:after="0" w:line="240" w:lineRule="auto"/>
      </w:pPr>
      <w:r>
        <w:separator/>
      </w:r>
    </w:p>
  </w:footnote>
  <w:footnote w:type="continuationSeparator" w:id="0">
    <w:p w:rsidR="00466964" w:rsidRDefault="00466964" w:rsidP="00901F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03359"/>
    <w:multiLevelType w:val="multilevel"/>
    <w:tmpl w:val="4606C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A493ACB"/>
    <w:multiLevelType w:val="hybridMultilevel"/>
    <w:tmpl w:val="633A2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8F8"/>
    <w:rsid w:val="00016852"/>
    <w:rsid w:val="00040AFF"/>
    <w:rsid w:val="00044048"/>
    <w:rsid w:val="00056647"/>
    <w:rsid w:val="000A1FDE"/>
    <w:rsid w:val="000F578A"/>
    <w:rsid w:val="000F6190"/>
    <w:rsid w:val="00120097"/>
    <w:rsid w:val="001275E9"/>
    <w:rsid w:val="00136F56"/>
    <w:rsid w:val="001618F6"/>
    <w:rsid w:val="00163107"/>
    <w:rsid w:val="00165357"/>
    <w:rsid w:val="00166AB5"/>
    <w:rsid w:val="001A7408"/>
    <w:rsid w:val="001B7449"/>
    <w:rsid w:val="001D6ECF"/>
    <w:rsid w:val="0022547F"/>
    <w:rsid w:val="00232B7A"/>
    <w:rsid w:val="00247308"/>
    <w:rsid w:val="00250EBE"/>
    <w:rsid w:val="002678AC"/>
    <w:rsid w:val="00286AF0"/>
    <w:rsid w:val="002B7D51"/>
    <w:rsid w:val="002F6480"/>
    <w:rsid w:val="00300A81"/>
    <w:rsid w:val="0030646A"/>
    <w:rsid w:val="00312869"/>
    <w:rsid w:val="0033049B"/>
    <w:rsid w:val="00330B42"/>
    <w:rsid w:val="003314B6"/>
    <w:rsid w:val="00351ED4"/>
    <w:rsid w:val="0035770D"/>
    <w:rsid w:val="003758D2"/>
    <w:rsid w:val="003C03E6"/>
    <w:rsid w:val="00426493"/>
    <w:rsid w:val="00450408"/>
    <w:rsid w:val="00466964"/>
    <w:rsid w:val="004A6B1B"/>
    <w:rsid w:val="004A76F5"/>
    <w:rsid w:val="00506E2B"/>
    <w:rsid w:val="005231D6"/>
    <w:rsid w:val="0053667E"/>
    <w:rsid w:val="00540BED"/>
    <w:rsid w:val="005D3232"/>
    <w:rsid w:val="005F735F"/>
    <w:rsid w:val="006008D8"/>
    <w:rsid w:val="006014D2"/>
    <w:rsid w:val="00607FF1"/>
    <w:rsid w:val="006E08F8"/>
    <w:rsid w:val="006F3DF8"/>
    <w:rsid w:val="00770312"/>
    <w:rsid w:val="00782092"/>
    <w:rsid w:val="007942BF"/>
    <w:rsid w:val="00796F3D"/>
    <w:rsid w:val="007B6C16"/>
    <w:rsid w:val="007D41A1"/>
    <w:rsid w:val="007F266D"/>
    <w:rsid w:val="007F376C"/>
    <w:rsid w:val="00822C5A"/>
    <w:rsid w:val="00825ED9"/>
    <w:rsid w:val="008300D2"/>
    <w:rsid w:val="008334C9"/>
    <w:rsid w:val="00842000"/>
    <w:rsid w:val="0084535F"/>
    <w:rsid w:val="00867A42"/>
    <w:rsid w:val="008C4D7B"/>
    <w:rsid w:val="008D25B2"/>
    <w:rsid w:val="008D7B24"/>
    <w:rsid w:val="008F03E7"/>
    <w:rsid w:val="008F2C62"/>
    <w:rsid w:val="008F34ED"/>
    <w:rsid w:val="00901F96"/>
    <w:rsid w:val="00907196"/>
    <w:rsid w:val="00922CBA"/>
    <w:rsid w:val="009410FF"/>
    <w:rsid w:val="009453BB"/>
    <w:rsid w:val="00947DAD"/>
    <w:rsid w:val="009616F8"/>
    <w:rsid w:val="00980827"/>
    <w:rsid w:val="009B4F8D"/>
    <w:rsid w:val="009B5264"/>
    <w:rsid w:val="009C032E"/>
    <w:rsid w:val="009E42EB"/>
    <w:rsid w:val="009F0C78"/>
    <w:rsid w:val="00A03B93"/>
    <w:rsid w:val="00A6063F"/>
    <w:rsid w:val="00A63C78"/>
    <w:rsid w:val="00A83C96"/>
    <w:rsid w:val="00A9142E"/>
    <w:rsid w:val="00AF1212"/>
    <w:rsid w:val="00B11A36"/>
    <w:rsid w:val="00B14F98"/>
    <w:rsid w:val="00B40F96"/>
    <w:rsid w:val="00B51D5F"/>
    <w:rsid w:val="00B72234"/>
    <w:rsid w:val="00B831EE"/>
    <w:rsid w:val="00BE450E"/>
    <w:rsid w:val="00BE7170"/>
    <w:rsid w:val="00C350CE"/>
    <w:rsid w:val="00C42419"/>
    <w:rsid w:val="00C42D64"/>
    <w:rsid w:val="00C64BAE"/>
    <w:rsid w:val="00C8077D"/>
    <w:rsid w:val="00CD2816"/>
    <w:rsid w:val="00CD2E6F"/>
    <w:rsid w:val="00CE6052"/>
    <w:rsid w:val="00D0116D"/>
    <w:rsid w:val="00D4570D"/>
    <w:rsid w:val="00D55D96"/>
    <w:rsid w:val="00D83E5C"/>
    <w:rsid w:val="00D90F9D"/>
    <w:rsid w:val="00DA5445"/>
    <w:rsid w:val="00DB0285"/>
    <w:rsid w:val="00DF475C"/>
    <w:rsid w:val="00DF575F"/>
    <w:rsid w:val="00E17C89"/>
    <w:rsid w:val="00E409F6"/>
    <w:rsid w:val="00E62932"/>
    <w:rsid w:val="00E72A75"/>
    <w:rsid w:val="00EB5A64"/>
    <w:rsid w:val="00EC43C9"/>
    <w:rsid w:val="00EF6085"/>
    <w:rsid w:val="00F06377"/>
    <w:rsid w:val="00F227E0"/>
    <w:rsid w:val="00F413CE"/>
    <w:rsid w:val="00F60644"/>
    <w:rsid w:val="00F622EE"/>
    <w:rsid w:val="00FB514B"/>
    <w:rsid w:val="00FD2D5F"/>
    <w:rsid w:val="00FF0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F5A37"/>
  <w15:docId w15:val="{7AB1302F-7AFB-49AD-BA21-1D7911050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914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142E"/>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506E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901F9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01F96"/>
  </w:style>
  <w:style w:type="paragraph" w:styleId="a6">
    <w:name w:val="footer"/>
    <w:basedOn w:val="a"/>
    <w:link w:val="a7"/>
    <w:uiPriority w:val="99"/>
    <w:unhideWhenUsed/>
    <w:rsid w:val="00901F9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01F96"/>
  </w:style>
  <w:style w:type="character" w:styleId="a8">
    <w:name w:val="Strong"/>
    <w:basedOn w:val="a0"/>
    <w:uiPriority w:val="22"/>
    <w:qFormat/>
    <w:rsid w:val="00770312"/>
    <w:rPr>
      <w:b/>
      <w:bCs/>
    </w:rPr>
  </w:style>
  <w:style w:type="character" w:styleId="a9">
    <w:name w:val="Hyperlink"/>
    <w:basedOn w:val="a0"/>
    <w:uiPriority w:val="99"/>
    <w:semiHidden/>
    <w:unhideWhenUsed/>
    <w:rsid w:val="00770312"/>
    <w:rPr>
      <w:color w:val="0000FF"/>
      <w:u w:val="single"/>
    </w:rPr>
  </w:style>
  <w:style w:type="character" w:styleId="aa">
    <w:name w:val="Emphasis"/>
    <w:basedOn w:val="a0"/>
    <w:uiPriority w:val="20"/>
    <w:qFormat/>
    <w:rsid w:val="00F227E0"/>
    <w:rPr>
      <w:i/>
      <w:iCs/>
    </w:rPr>
  </w:style>
  <w:style w:type="paragraph" w:styleId="ab">
    <w:name w:val="List Paragraph"/>
    <w:basedOn w:val="a"/>
    <w:uiPriority w:val="34"/>
    <w:qFormat/>
    <w:rsid w:val="003304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85192">
      <w:bodyDiv w:val="1"/>
      <w:marLeft w:val="0"/>
      <w:marRight w:val="0"/>
      <w:marTop w:val="0"/>
      <w:marBottom w:val="0"/>
      <w:divBdr>
        <w:top w:val="none" w:sz="0" w:space="0" w:color="auto"/>
        <w:left w:val="none" w:sz="0" w:space="0" w:color="auto"/>
        <w:bottom w:val="none" w:sz="0" w:space="0" w:color="auto"/>
        <w:right w:val="none" w:sz="0" w:space="0" w:color="auto"/>
      </w:divBdr>
    </w:div>
    <w:div w:id="656225224">
      <w:bodyDiv w:val="1"/>
      <w:marLeft w:val="0"/>
      <w:marRight w:val="0"/>
      <w:marTop w:val="0"/>
      <w:marBottom w:val="0"/>
      <w:divBdr>
        <w:top w:val="none" w:sz="0" w:space="0" w:color="auto"/>
        <w:left w:val="none" w:sz="0" w:space="0" w:color="auto"/>
        <w:bottom w:val="none" w:sz="0" w:space="0" w:color="auto"/>
        <w:right w:val="none" w:sz="0" w:space="0" w:color="auto"/>
      </w:divBdr>
    </w:div>
    <w:div w:id="802234295">
      <w:bodyDiv w:val="1"/>
      <w:marLeft w:val="0"/>
      <w:marRight w:val="0"/>
      <w:marTop w:val="0"/>
      <w:marBottom w:val="0"/>
      <w:divBdr>
        <w:top w:val="none" w:sz="0" w:space="0" w:color="auto"/>
        <w:left w:val="none" w:sz="0" w:space="0" w:color="auto"/>
        <w:bottom w:val="none" w:sz="0" w:space="0" w:color="auto"/>
        <w:right w:val="none" w:sz="0" w:space="0" w:color="auto"/>
      </w:divBdr>
    </w:div>
    <w:div w:id="926691163">
      <w:bodyDiv w:val="1"/>
      <w:marLeft w:val="0"/>
      <w:marRight w:val="0"/>
      <w:marTop w:val="0"/>
      <w:marBottom w:val="0"/>
      <w:divBdr>
        <w:top w:val="none" w:sz="0" w:space="0" w:color="auto"/>
        <w:left w:val="none" w:sz="0" w:space="0" w:color="auto"/>
        <w:bottom w:val="none" w:sz="0" w:space="0" w:color="auto"/>
        <w:right w:val="none" w:sz="0" w:space="0" w:color="auto"/>
      </w:divBdr>
    </w:div>
    <w:div w:id="1542551800">
      <w:bodyDiv w:val="1"/>
      <w:marLeft w:val="0"/>
      <w:marRight w:val="0"/>
      <w:marTop w:val="0"/>
      <w:marBottom w:val="0"/>
      <w:divBdr>
        <w:top w:val="none" w:sz="0" w:space="0" w:color="auto"/>
        <w:left w:val="none" w:sz="0" w:space="0" w:color="auto"/>
        <w:bottom w:val="none" w:sz="0" w:space="0" w:color="auto"/>
        <w:right w:val="none" w:sz="0" w:space="0" w:color="auto"/>
      </w:divBdr>
    </w:div>
    <w:div w:id="165001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EA12C-0E99-4265-B93E-64E0BC719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8</Pages>
  <Words>1926</Words>
  <Characters>10981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Алла</cp:lastModifiedBy>
  <cp:revision>69</cp:revision>
  <dcterms:created xsi:type="dcterms:W3CDTF">2021-10-18T15:33:00Z</dcterms:created>
  <dcterms:modified xsi:type="dcterms:W3CDTF">2021-11-01T12:38:00Z</dcterms:modified>
</cp:coreProperties>
</file>