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14" w:rsidRDefault="007B2614" w:rsidP="00904E5A">
      <w:pPr>
        <w:spacing w:after="0" w:line="360" w:lineRule="auto"/>
        <w:jc w:val="center"/>
        <w:rPr>
          <w:rStyle w:val="xfm72869169"/>
          <w:rFonts w:ascii="Times New Roman" w:hAnsi="Times New Roman" w:cs="Times New Roman"/>
          <w:b/>
          <w:sz w:val="28"/>
          <w:szCs w:val="28"/>
        </w:rPr>
      </w:pPr>
      <w:r>
        <w:rPr>
          <w:rStyle w:val="xfm72869169"/>
          <w:rFonts w:ascii="Times New Roman" w:hAnsi="Times New Roman" w:cs="Times New Roman"/>
          <w:b/>
          <w:sz w:val="28"/>
          <w:szCs w:val="28"/>
        </w:rPr>
        <w:t xml:space="preserve">СІМЕЙНІ </w:t>
      </w:r>
      <w:r w:rsidR="007C3C04">
        <w:rPr>
          <w:rStyle w:val="xfm72869169"/>
          <w:rFonts w:ascii="Times New Roman" w:hAnsi="Times New Roman" w:cs="Times New Roman"/>
          <w:b/>
          <w:sz w:val="28"/>
          <w:szCs w:val="28"/>
        </w:rPr>
        <w:t xml:space="preserve">ТРАДИЦІЇ: ВИМОГИ СУЧАСНОСТІ </w:t>
      </w:r>
    </w:p>
    <w:p w:rsidR="007B2614" w:rsidRDefault="007B2614" w:rsidP="00904E5A">
      <w:pPr>
        <w:spacing w:after="0" w:line="360" w:lineRule="auto"/>
        <w:jc w:val="right"/>
        <w:rPr>
          <w:sz w:val="24"/>
          <w:szCs w:val="24"/>
        </w:rPr>
      </w:pPr>
    </w:p>
    <w:p w:rsidR="007B2614" w:rsidRPr="0092370C" w:rsidRDefault="007B2614" w:rsidP="00904E5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370C">
        <w:rPr>
          <w:rFonts w:ascii="Times New Roman" w:hAnsi="Times New Roman" w:cs="Times New Roman"/>
          <w:b/>
          <w:sz w:val="28"/>
          <w:szCs w:val="28"/>
        </w:rPr>
        <w:t xml:space="preserve">Л. А. </w:t>
      </w:r>
      <w:proofErr w:type="spellStart"/>
      <w:r w:rsidRPr="0092370C">
        <w:rPr>
          <w:rFonts w:ascii="Times New Roman" w:hAnsi="Times New Roman" w:cs="Times New Roman"/>
          <w:b/>
          <w:sz w:val="28"/>
          <w:szCs w:val="28"/>
        </w:rPr>
        <w:t>Северинчук</w:t>
      </w:r>
      <w:proofErr w:type="spellEnd"/>
    </w:p>
    <w:p w:rsidR="007B2614" w:rsidRDefault="007B2614" w:rsidP="00904E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614" w:rsidRDefault="00C75C78" w:rsidP="00904E5A">
      <w:pPr>
        <w:pStyle w:val="1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Важливе місце у системі родинних взаємин займають т</w:t>
      </w:r>
      <w:r w:rsidR="007B2614">
        <w:rPr>
          <w:rFonts w:ascii="Times New Roman" w:hAnsi="Times New Roman"/>
          <w:sz w:val="28"/>
          <w:szCs w:val="28"/>
        </w:rPr>
        <w:t>радиції</w:t>
      </w:r>
      <w:r>
        <w:rPr>
          <w:rFonts w:ascii="Times New Roman" w:hAnsi="Times New Roman"/>
          <w:sz w:val="28"/>
          <w:szCs w:val="28"/>
        </w:rPr>
        <w:t>. Від покоління до покоління передаються певні правила та норми міжособистісної взаємодії. Діти наслідують своїх батьків щодо поглядів, смаків, способів поведінки в різноманітних життєвих ситуаціях. П</w:t>
      </w:r>
      <w:r w:rsidR="007B2614">
        <w:rPr>
          <w:rFonts w:ascii="Times New Roman" w:hAnsi="Times New Roman"/>
          <w:sz w:val="28"/>
          <w:szCs w:val="28"/>
        </w:rPr>
        <w:t xml:space="preserve">оряд з іншими факторами </w:t>
      </w:r>
      <w:r>
        <w:rPr>
          <w:rFonts w:ascii="Times New Roman" w:hAnsi="Times New Roman"/>
          <w:sz w:val="28"/>
          <w:szCs w:val="28"/>
        </w:rPr>
        <w:t xml:space="preserve">сімейні традиції </w:t>
      </w:r>
      <w:r w:rsidR="007B2614">
        <w:rPr>
          <w:rFonts w:ascii="Times New Roman" w:hAnsi="Times New Roman"/>
          <w:sz w:val="28"/>
          <w:szCs w:val="28"/>
        </w:rPr>
        <w:t xml:space="preserve">визначають статус </w:t>
      </w:r>
      <w:r>
        <w:rPr>
          <w:rFonts w:ascii="Times New Roman" w:hAnsi="Times New Roman"/>
          <w:sz w:val="28"/>
          <w:szCs w:val="28"/>
        </w:rPr>
        <w:t>сім’ї</w:t>
      </w:r>
      <w:r w:rsidR="007B2614">
        <w:rPr>
          <w:rFonts w:ascii="Times New Roman" w:hAnsi="Times New Roman"/>
          <w:sz w:val="28"/>
          <w:szCs w:val="28"/>
        </w:rPr>
        <w:t xml:space="preserve"> в суспільстві, допомагають реалізації </w:t>
      </w:r>
      <w:r>
        <w:rPr>
          <w:rFonts w:ascii="Times New Roman" w:hAnsi="Times New Roman"/>
          <w:sz w:val="28"/>
          <w:szCs w:val="28"/>
        </w:rPr>
        <w:t xml:space="preserve">її </w:t>
      </w:r>
      <w:r w:rsidR="007B2614">
        <w:rPr>
          <w:rFonts w:ascii="Times New Roman" w:hAnsi="Times New Roman"/>
          <w:sz w:val="28"/>
          <w:szCs w:val="28"/>
        </w:rPr>
        <w:t xml:space="preserve">господарсько-побутової, репродуктивної, виховної, </w:t>
      </w:r>
      <w:proofErr w:type="spellStart"/>
      <w:r w:rsidR="007B2614">
        <w:rPr>
          <w:rFonts w:ascii="Times New Roman" w:hAnsi="Times New Roman"/>
          <w:sz w:val="28"/>
          <w:szCs w:val="28"/>
        </w:rPr>
        <w:t>соціалізуючої</w:t>
      </w:r>
      <w:proofErr w:type="spellEnd"/>
      <w:r w:rsidR="007B2614">
        <w:rPr>
          <w:rFonts w:ascii="Times New Roman" w:hAnsi="Times New Roman"/>
          <w:sz w:val="28"/>
          <w:szCs w:val="28"/>
        </w:rPr>
        <w:t xml:space="preserve">, відновної, комунікативної </w:t>
      </w:r>
      <w:r>
        <w:rPr>
          <w:rFonts w:ascii="Times New Roman" w:hAnsi="Times New Roman"/>
          <w:sz w:val="28"/>
          <w:szCs w:val="28"/>
        </w:rPr>
        <w:t xml:space="preserve">та інших </w:t>
      </w:r>
      <w:r w:rsidR="007B2614">
        <w:rPr>
          <w:rFonts w:ascii="Times New Roman" w:hAnsi="Times New Roman"/>
          <w:sz w:val="28"/>
          <w:szCs w:val="28"/>
        </w:rPr>
        <w:t>функцій.</w:t>
      </w:r>
    </w:p>
    <w:p w:rsidR="007B2614" w:rsidRDefault="00C75C78" w:rsidP="00904E5A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Питання збереження</w:t>
      </w:r>
      <w:r w:rsidR="007B2614">
        <w:rPr>
          <w:rFonts w:ascii="Times New Roman" w:hAnsi="Times New Roman" w:cs="Times New Roman"/>
          <w:sz w:val="28"/>
          <w:szCs w:val="28"/>
        </w:rPr>
        <w:t xml:space="preserve"> сімейних традиці</w:t>
      </w:r>
      <w:r w:rsidR="007C3C04">
        <w:rPr>
          <w:rFonts w:ascii="Times New Roman" w:hAnsi="Times New Roman" w:cs="Times New Roman"/>
          <w:sz w:val="28"/>
          <w:szCs w:val="28"/>
        </w:rPr>
        <w:t>й</w:t>
      </w:r>
      <w:r w:rsidR="007B2614">
        <w:rPr>
          <w:rFonts w:ascii="Times New Roman" w:hAnsi="Times New Roman" w:cs="Times New Roman"/>
          <w:sz w:val="28"/>
          <w:szCs w:val="28"/>
        </w:rPr>
        <w:t xml:space="preserve"> українського народу як звичаїв, що склалися історично, </w:t>
      </w:r>
      <w:r w:rsidR="007B2614">
        <w:rPr>
          <w:rFonts w:ascii="Times New Roman" w:eastAsia="Calibri" w:hAnsi="Times New Roman" w:cs="Times New Roman"/>
          <w:sz w:val="28"/>
          <w:szCs w:val="28"/>
        </w:rPr>
        <w:t>піднесенн</w:t>
      </w:r>
      <w:r w:rsidR="007B2614">
        <w:rPr>
          <w:rFonts w:ascii="Times New Roman" w:hAnsi="Times New Roman"/>
          <w:sz w:val="28"/>
          <w:szCs w:val="28"/>
        </w:rPr>
        <w:t>я</w:t>
      </w:r>
      <w:r w:rsidR="007B2614">
        <w:rPr>
          <w:rFonts w:ascii="Times New Roman" w:eastAsia="Calibri" w:hAnsi="Times New Roman" w:cs="Times New Roman"/>
          <w:sz w:val="28"/>
          <w:szCs w:val="28"/>
        </w:rPr>
        <w:t xml:space="preserve"> у суспільстві культу сім`ї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1692">
        <w:rPr>
          <w:rFonts w:ascii="Times New Roman" w:eastAsia="Calibri" w:hAnsi="Times New Roman" w:cs="Times New Roman"/>
          <w:sz w:val="28"/>
          <w:szCs w:val="28"/>
        </w:rPr>
        <w:t xml:space="preserve">необхідності </w:t>
      </w:r>
      <w:r w:rsidR="007C3C04">
        <w:rPr>
          <w:rFonts w:ascii="Times New Roman" w:eastAsia="Calibri" w:hAnsi="Times New Roman" w:cs="Times New Roman"/>
          <w:sz w:val="28"/>
          <w:szCs w:val="28"/>
        </w:rPr>
        <w:t>формува</w:t>
      </w:r>
      <w:r w:rsidR="00F71692">
        <w:rPr>
          <w:rFonts w:ascii="Times New Roman" w:eastAsia="Calibri" w:hAnsi="Times New Roman" w:cs="Times New Roman"/>
          <w:sz w:val="28"/>
          <w:szCs w:val="28"/>
        </w:rPr>
        <w:t>нн</w:t>
      </w:r>
      <w:r w:rsidR="00F71692">
        <w:rPr>
          <w:rFonts w:ascii="Times New Roman" w:hAnsi="Times New Roman"/>
          <w:sz w:val="28"/>
          <w:szCs w:val="28"/>
        </w:rPr>
        <w:t>я</w:t>
      </w:r>
      <w:r w:rsidR="00F71692">
        <w:rPr>
          <w:rFonts w:ascii="Times New Roman" w:eastAsia="Calibri" w:hAnsi="Times New Roman" w:cs="Times New Roman"/>
          <w:sz w:val="28"/>
          <w:szCs w:val="28"/>
        </w:rPr>
        <w:t xml:space="preserve"> психолого-педагогічної культури батьків на засадах народної педагогіки</w:t>
      </w:r>
      <w:r w:rsidR="00F71692">
        <w:rPr>
          <w:rFonts w:ascii="Times New Roman" w:hAnsi="Times New Roman" w:cs="Times New Roman"/>
          <w:sz w:val="28"/>
          <w:szCs w:val="28"/>
        </w:rPr>
        <w:t>з метою підвищення ефективності родинного виховання</w:t>
      </w:r>
      <w:r>
        <w:rPr>
          <w:rFonts w:ascii="Times New Roman" w:hAnsi="Times New Roman" w:cs="Times New Roman"/>
          <w:sz w:val="28"/>
          <w:szCs w:val="28"/>
        </w:rPr>
        <w:t>розгляда</w:t>
      </w:r>
      <w:r w:rsidR="00F7169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="007B2614">
        <w:rPr>
          <w:rFonts w:ascii="Times New Roman" w:hAnsi="Times New Roman" w:cs="Times New Roman"/>
          <w:sz w:val="28"/>
          <w:szCs w:val="28"/>
        </w:rPr>
        <w:t>в наукових працях</w:t>
      </w:r>
      <w:r w:rsidR="00F71692">
        <w:rPr>
          <w:rFonts w:ascii="Times New Roman" w:hAnsi="Times New Roman"/>
          <w:sz w:val="28"/>
          <w:szCs w:val="28"/>
        </w:rPr>
        <w:t>А. </w:t>
      </w:r>
      <w:proofErr w:type="spellStart"/>
      <w:r w:rsidR="00F71692">
        <w:rPr>
          <w:rFonts w:ascii="Times New Roman" w:eastAsia="Calibri" w:hAnsi="Times New Roman" w:cs="Times New Roman"/>
          <w:sz w:val="28"/>
          <w:szCs w:val="28"/>
        </w:rPr>
        <w:t>Кузьмінського</w:t>
      </w:r>
      <w:proofErr w:type="spellEnd"/>
      <w:r w:rsidR="00F71692">
        <w:rPr>
          <w:rFonts w:ascii="Times New Roman" w:eastAsia="Calibri" w:hAnsi="Times New Roman" w:cs="Times New Roman"/>
          <w:sz w:val="28"/>
          <w:szCs w:val="28"/>
        </w:rPr>
        <w:t>,</w:t>
      </w:r>
      <w:r w:rsidR="007B2614">
        <w:rPr>
          <w:rFonts w:ascii="Times New Roman" w:hAnsi="Times New Roman" w:cs="Times New Roman"/>
          <w:sz w:val="28"/>
          <w:szCs w:val="28"/>
        </w:rPr>
        <w:t xml:space="preserve"> І. Огієнк</w:t>
      </w:r>
      <w:r w:rsidR="00F71692">
        <w:rPr>
          <w:rFonts w:ascii="Times New Roman" w:hAnsi="Times New Roman" w:cs="Times New Roman"/>
          <w:sz w:val="28"/>
          <w:szCs w:val="28"/>
        </w:rPr>
        <w:t>а</w:t>
      </w:r>
      <w:r w:rsidR="007B2614">
        <w:rPr>
          <w:rFonts w:ascii="Times New Roman" w:hAnsi="Times New Roman" w:cs="Times New Roman"/>
          <w:sz w:val="28"/>
          <w:szCs w:val="28"/>
        </w:rPr>
        <w:t>,</w:t>
      </w:r>
      <w:r w:rsidR="007B2614">
        <w:rPr>
          <w:rFonts w:ascii="Times New Roman" w:hAnsi="Times New Roman"/>
          <w:sz w:val="28"/>
          <w:szCs w:val="28"/>
        </w:rPr>
        <w:t>В. </w:t>
      </w:r>
      <w:proofErr w:type="spellStart"/>
      <w:r w:rsidR="007B2614">
        <w:rPr>
          <w:rFonts w:ascii="Times New Roman" w:eastAsia="Calibri" w:hAnsi="Times New Roman" w:cs="Times New Roman"/>
          <w:sz w:val="28"/>
          <w:szCs w:val="28"/>
        </w:rPr>
        <w:t>Омеляненк</w:t>
      </w:r>
      <w:r w:rsidR="00F71692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7B2614">
        <w:rPr>
          <w:rFonts w:ascii="Times New Roman" w:hAnsi="Times New Roman"/>
          <w:sz w:val="28"/>
          <w:szCs w:val="28"/>
        </w:rPr>
        <w:t xml:space="preserve">, </w:t>
      </w:r>
      <w:r w:rsidR="00F71692">
        <w:rPr>
          <w:rFonts w:ascii="Times New Roman" w:eastAsia="Calibri" w:hAnsi="Times New Roman" w:cs="Times New Roman"/>
          <w:sz w:val="28"/>
          <w:szCs w:val="28"/>
        </w:rPr>
        <w:t>М. </w:t>
      </w:r>
      <w:proofErr w:type="spellStart"/>
      <w:r w:rsidR="00F71692">
        <w:rPr>
          <w:rFonts w:ascii="Times New Roman" w:eastAsia="Calibri" w:hAnsi="Times New Roman" w:cs="Times New Roman"/>
          <w:sz w:val="28"/>
          <w:szCs w:val="28"/>
        </w:rPr>
        <w:t>Стельмаховича</w:t>
      </w:r>
      <w:proofErr w:type="spellEnd"/>
      <w:r w:rsidR="007B2614">
        <w:rPr>
          <w:rFonts w:ascii="Times New Roman" w:hAnsi="Times New Roman"/>
          <w:sz w:val="28"/>
          <w:szCs w:val="28"/>
        </w:rPr>
        <w:t>.</w:t>
      </w:r>
    </w:p>
    <w:p w:rsidR="007B2614" w:rsidRDefault="00F71692" w:rsidP="00904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Беручи до уваги</w:t>
      </w:r>
      <w:r w:rsidR="007B2614">
        <w:rPr>
          <w:rFonts w:ascii="Times New Roman" w:hAnsi="Times New Roman" w:cs="Times New Roman"/>
          <w:sz w:val="28"/>
          <w:szCs w:val="28"/>
        </w:rPr>
        <w:t xml:space="preserve"> те, що </w:t>
      </w:r>
      <w:r>
        <w:rPr>
          <w:rFonts w:ascii="Times New Roman" w:hAnsi="Times New Roman" w:cs="Times New Roman"/>
          <w:sz w:val="28"/>
          <w:szCs w:val="28"/>
        </w:rPr>
        <w:t xml:space="preserve">сучасна українська </w:t>
      </w:r>
      <w:r w:rsidR="007B2614">
        <w:rPr>
          <w:rFonts w:ascii="Times New Roman" w:hAnsi="Times New Roman" w:cs="Times New Roman"/>
          <w:sz w:val="28"/>
          <w:szCs w:val="28"/>
        </w:rPr>
        <w:t>сім`я перебуває у кризовому стані, необхідно проаналізувати наявні сімейні традиції, виявити ті з них, які є застарілими чи навіть шкідливими для розвитку підростаючого покоління, і головне, визначити, які сімейні традиції сприятимуть формуванню гармонійної особистості та зміцненню сім`ї як соціального інституту.</w:t>
      </w:r>
    </w:p>
    <w:p w:rsidR="007B2614" w:rsidRDefault="007B2614" w:rsidP="00904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визначенням Словника української мови традиція – це звичайна, прийнята норма, манера поведінки, усталені погляди, переконання когось [</w:t>
      </w:r>
      <w:r w:rsidR="00B753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 с.</w:t>
      </w:r>
      <w:r w:rsidR="00B7537B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225].</w:t>
      </w:r>
    </w:p>
    <w:p w:rsidR="007B2614" w:rsidRDefault="007B2614" w:rsidP="00904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контексті досліджуваної проблеми під сімейними традиціями розуміємо прийняті у сім`ї правила, норми міжособистісної взаємодії, погляди, переконання, смаки членів сім`ї, які передаються з покоління в покоління, від батьків до дітей. </w:t>
      </w:r>
    </w:p>
    <w:p w:rsidR="007B2614" w:rsidRDefault="007B2614" w:rsidP="00904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Не викликає сумніву, що </w:t>
      </w:r>
      <w:r w:rsidR="007C3C04">
        <w:rPr>
          <w:rFonts w:ascii="Times New Roman" w:hAnsi="Times New Roman" w:cs="Times New Roman"/>
          <w:sz w:val="28"/>
          <w:szCs w:val="28"/>
        </w:rPr>
        <w:t xml:space="preserve">в основу </w:t>
      </w:r>
      <w:r>
        <w:rPr>
          <w:rFonts w:ascii="Times New Roman" w:hAnsi="Times New Roman" w:cs="Times New Roman"/>
          <w:sz w:val="28"/>
          <w:szCs w:val="28"/>
        </w:rPr>
        <w:t>сімейн</w:t>
      </w:r>
      <w:r w:rsidR="007C3C0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традиці</w:t>
      </w:r>
      <w:r w:rsidR="007C3C0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повинні </w:t>
      </w:r>
      <w:r w:rsidR="007C3C04" w:rsidRPr="007C3C04">
        <w:rPr>
          <w:rFonts w:ascii="Times New Roman" w:hAnsi="Times New Roman" w:cs="Times New Roman"/>
          <w:sz w:val="28"/>
          <w:szCs w:val="28"/>
        </w:rPr>
        <w:t xml:space="preserve">бути закладені </w:t>
      </w:r>
      <w:r>
        <w:rPr>
          <w:rFonts w:ascii="Times New Roman" w:hAnsi="Times New Roman" w:cs="Times New Roman"/>
          <w:sz w:val="28"/>
          <w:szCs w:val="28"/>
        </w:rPr>
        <w:t>морально-духовн</w:t>
      </w:r>
      <w:r w:rsidR="007C3C0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цінност</w:t>
      </w:r>
      <w:r w:rsidR="007C3C0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7C3C04">
        <w:rPr>
          <w:rFonts w:ascii="Times New Roman" w:hAnsi="Times New Roman" w:cs="Times New Roman"/>
          <w:sz w:val="28"/>
          <w:szCs w:val="28"/>
        </w:rPr>
        <w:t>но до</w:t>
      </w:r>
      <w:r>
        <w:rPr>
          <w:rFonts w:ascii="Times New Roman" w:hAnsi="Times New Roman" w:cs="Times New Roman"/>
          <w:sz w:val="28"/>
          <w:szCs w:val="28"/>
        </w:rPr>
        <w:t xml:space="preserve"> загальноприйняти</w:t>
      </w:r>
      <w:r w:rsidR="007C3C0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 суспільстві норм культури.</w:t>
      </w:r>
    </w:p>
    <w:p w:rsidR="007B2614" w:rsidRDefault="007B2614" w:rsidP="00904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визначенням Т.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Черкашиної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«норма» культурного фону, як своєрідний маркер рівня комунікативної культури, забезпечується низкою загальноприйнятих соціокультурних умов, зокрема регулярними заняттями фізкультурою чи спортом; відсутністю хронічних захворювань і залежності від наркотичних речовин та сильнодіючих лікарських препаратів; відсутністю бажання до вживання алкоголю і звички до паління; вмінням висловлюватися без використання нецензурних слів; вмінням ефективно організовувати своє дозвілля [1, с. 10]. Розглянемо кожну з перелічених складових в контексті досліджуваної проблеми. </w:t>
      </w:r>
    </w:p>
    <w:p w:rsidR="007B2614" w:rsidRDefault="007B2614" w:rsidP="00904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 за все, сімейні традиції покликані закласти міцний фундамент для фізичного здоров`я усіх членів родини, формуючи здоровий спосіб життя. Вживання наркотичних речовин, алкоголю і паління неприпустимі, так як вкрай негативно впливають на здоров`я (фізичне і психічне) членів родини, вносять дисгармонію в сімейні стосунки, призводять до руйнування сім`ї, ставлять під загрозу майбутнє роду, його благополуччя. Традиційним у сім`ї повинен бути здоровий спосіб життя, включаючи регулярні заняття фізкультурою та спортом, що убезпечить членів родини від хронічних </w:t>
      </w:r>
      <w:r w:rsidR="00E26B15">
        <w:rPr>
          <w:rFonts w:ascii="Times New Roman" w:hAnsi="Times New Roman" w:cs="Times New Roman"/>
          <w:sz w:val="28"/>
          <w:szCs w:val="28"/>
        </w:rPr>
        <w:t>захворювань,забезпечить</w:t>
      </w:r>
      <w:r>
        <w:rPr>
          <w:rFonts w:ascii="Times New Roman" w:hAnsi="Times New Roman" w:cs="Times New Roman"/>
          <w:sz w:val="28"/>
          <w:szCs w:val="28"/>
        </w:rPr>
        <w:t xml:space="preserve"> бадьор</w:t>
      </w:r>
      <w:r w:rsidR="00E26B15">
        <w:rPr>
          <w:rFonts w:ascii="Times New Roman" w:hAnsi="Times New Roman" w:cs="Times New Roman"/>
          <w:sz w:val="28"/>
          <w:szCs w:val="28"/>
        </w:rPr>
        <w:t>ість</w:t>
      </w:r>
      <w:r>
        <w:rPr>
          <w:rFonts w:ascii="Times New Roman" w:hAnsi="Times New Roman" w:cs="Times New Roman"/>
          <w:sz w:val="28"/>
          <w:szCs w:val="28"/>
        </w:rPr>
        <w:t xml:space="preserve"> й активн</w:t>
      </w:r>
      <w:r w:rsidR="00E26B15">
        <w:rPr>
          <w:rFonts w:ascii="Times New Roman" w:hAnsi="Times New Roman" w:cs="Times New Roman"/>
          <w:sz w:val="28"/>
          <w:szCs w:val="28"/>
        </w:rPr>
        <w:t>ість</w:t>
      </w:r>
      <w:r>
        <w:rPr>
          <w:rFonts w:ascii="Times New Roman" w:hAnsi="Times New Roman" w:cs="Times New Roman"/>
          <w:sz w:val="28"/>
          <w:szCs w:val="28"/>
        </w:rPr>
        <w:t xml:space="preserve"> у вирішенні повсякденних питань життєдіяльності.</w:t>
      </w:r>
    </w:p>
    <w:p w:rsidR="007B2614" w:rsidRDefault="007B2614" w:rsidP="00904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Поширеною проблемою взаємин </w:t>
      </w:r>
      <w:r w:rsidR="00530FDC">
        <w:rPr>
          <w:rFonts w:ascii="Times New Roman" w:hAnsi="Times New Roman" w:cs="Times New Roman"/>
          <w:sz w:val="28"/>
          <w:szCs w:val="28"/>
        </w:rPr>
        <w:t xml:space="preserve">в сім’ї </w:t>
      </w:r>
      <w:r>
        <w:rPr>
          <w:rFonts w:ascii="Times New Roman" w:hAnsi="Times New Roman" w:cs="Times New Roman"/>
          <w:sz w:val="28"/>
          <w:szCs w:val="28"/>
        </w:rPr>
        <w:t>в наш час є вживання нецензурних слів у повсякденному спілкуванні. Як зазначає Т.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використання нецензурних слів у мовленні засвідчує нестійкий емоційний імунітет людини (відсутність самовладання, врівноваженості), спричиняє руйнівний вплив на її індивідуальний ресурс сил (пам`ять, бажання, емоції, думки, почуття), породжує цинізм і агресію у в сімейних стосунках [1, с. 58]. Вміння висловлюватися без використання нецензурних слів є ознакою розвинутого інтелектуального рівня, моральності та здорового глузду [1, с. 11]. Грамотне, логічне, цікаве, корисне мовлення батьків, не засмічене нецензурними словами та словами-паразитами, стане прикладом їх дітям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наслідування, сприят</w:t>
      </w:r>
      <w:r w:rsidR="00E26B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 формуванню в них культури слова, що є складовою загальної культури особистості. </w:t>
      </w:r>
    </w:p>
    <w:p w:rsidR="007B2614" w:rsidRDefault="007B2614" w:rsidP="00904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Однією з проблем, як свідчить практика, є те, що в сучасній сім`ї недостатньо часу приділяється спілкуванню одне з одним. Батьки займаються переважно забезпеченням матеріального статку та побутовими справами. В такій сім`ї </w:t>
      </w:r>
      <w:r w:rsidR="00530FDC">
        <w:rPr>
          <w:rFonts w:ascii="Times New Roman" w:hAnsi="Times New Roman" w:cs="Times New Roman"/>
          <w:sz w:val="28"/>
          <w:szCs w:val="28"/>
        </w:rPr>
        <w:t>чільн</w:t>
      </w:r>
      <w:r>
        <w:rPr>
          <w:rFonts w:ascii="Times New Roman" w:hAnsi="Times New Roman" w:cs="Times New Roman"/>
          <w:sz w:val="28"/>
          <w:szCs w:val="28"/>
        </w:rPr>
        <w:t xml:space="preserve">е місце відводиться матеріальному, і швидше за все, така сім`я може бути </w:t>
      </w:r>
      <w:r w:rsidR="00E26B15">
        <w:rPr>
          <w:rFonts w:ascii="Times New Roman" w:hAnsi="Times New Roman" w:cs="Times New Roman"/>
          <w:sz w:val="28"/>
          <w:szCs w:val="28"/>
        </w:rPr>
        <w:t>заможною</w:t>
      </w:r>
      <w:r>
        <w:rPr>
          <w:rFonts w:ascii="Times New Roman" w:hAnsi="Times New Roman" w:cs="Times New Roman"/>
          <w:sz w:val="28"/>
          <w:szCs w:val="28"/>
        </w:rPr>
        <w:t xml:space="preserve">, але, поряд з тим, духовно спустошеною. Для душевно-духовного єднання між подружжям, між батьками і дітьми традиційними у сім`ї повинні бути як спільна праця, так і спільне дозвілля. </w:t>
      </w:r>
    </w:p>
    <w:p w:rsidR="007B2614" w:rsidRDefault="00E26B15" w:rsidP="00904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Спільна п</w:t>
      </w:r>
      <w:r w:rsidR="007B2614">
        <w:rPr>
          <w:rFonts w:ascii="Times New Roman" w:hAnsi="Times New Roman" w:cs="Times New Roman"/>
          <w:sz w:val="28"/>
          <w:szCs w:val="28"/>
        </w:rPr>
        <w:t xml:space="preserve">раця </w:t>
      </w:r>
      <w:r>
        <w:rPr>
          <w:rFonts w:ascii="Times New Roman" w:hAnsi="Times New Roman" w:cs="Times New Roman"/>
          <w:sz w:val="28"/>
          <w:szCs w:val="28"/>
        </w:rPr>
        <w:t>разом</w:t>
      </w:r>
      <w:r w:rsidR="007B2614">
        <w:rPr>
          <w:rFonts w:ascii="Times New Roman" w:hAnsi="Times New Roman" w:cs="Times New Roman"/>
          <w:sz w:val="28"/>
          <w:szCs w:val="28"/>
        </w:rPr>
        <w:t xml:space="preserve"> з батьками, виконання дітьми посильних обов`язків відповідно до своїх можливостей, наслідування дітьми трудових навиків батьків сприяють формуванню самостійності дитини, поваги до праці іншого. Це </w:t>
      </w:r>
      <w:r w:rsidR="00530FDC">
        <w:rPr>
          <w:rFonts w:ascii="Times New Roman" w:hAnsi="Times New Roman" w:cs="Times New Roman"/>
          <w:sz w:val="28"/>
          <w:szCs w:val="28"/>
        </w:rPr>
        <w:t xml:space="preserve">слугує </w:t>
      </w:r>
      <w:r w:rsidR="007B2614">
        <w:rPr>
          <w:rFonts w:ascii="Times New Roman" w:hAnsi="Times New Roman" w:cs="Times New Roman"/>
          <w:sz w:val="28"/>
          <w:szCs w:val="28"/>
        </w:rPr>
        <w:t>профілакти</w:t>
      </w:r>
      <w:r w:rsidR="00530FDC">
        <w:rPr>
          <w:rFonts w:ascii="Times New Roman" w:hAnsi="Times New Roman" w:cs="Times New Roman"/>
          <w:sz w:val="28"/>
          <w:szCs w:val="28"/>
        </w:rPr>
        <w:t>кою</w:t>
      </w:r>
      <w:r w:rsidR="007B2614">
        <w:rPr>
          <w:rFonts w:ascii="Times New Roman" w:hAnsi="Times New Roman" w:cs="Times New Roman"/>
          <w:sz w:val="28"/>
          <w:szCs w:val="28"/>
        </w:rPr>
        <w:t xml:space="preserve"> споживацького ставлення до оточуючих, характерн</w:t>
      </w:r>
      <w:r w:rsidR="003D162A">
        <w:rPr>
          <w:rFonts w:ascii="Times New Roman" w:hAnsi="Times New Roman" w:cs="Times New Roman"/>
          <w:sz w:val="28"/>
          <w:szCs w:val="28"/>
        </w:rPr>
        <w:t xml:space="preserve">ого </w:t>
      </w:r>
      <w:r w:rsidR="007B2614">
        <w:rPr>
          <w:rFonts w:ascii="Times New Roman" w:hAnsi="Times New Roman" w:cs="Times New Roman"/>
          <w:sz w:val="28"/>
          <w:szCs w:val="28"/>
        </w:rPr>
        <w:t>для сучасного суспільства. В. Сух</w:t>
      </w:r>
      <w:r>
        <w:rPr>
          <w:rFonts w:ascii="Times New Roman" w:hAnsi="Times New Roman" w:cs="Times New Roman"/>
          <w:sz w:val="28"/>
          <w:szCs w:val="28"/>
        </w:rPr>
        <w:t>омлинський підкреслює виховне з</w:t>
      </w:r>
      <w:r w:rsidR="007B2614">
        <w:rPr>
          <w:rFonts w:ascii="Times New Roman" w:hAnsi="Times New Roman" w:cs="Times New Roman"/>
          <w:sz w:val="28"/>
          <w:szCs w:val="28"/>
        </w:rPr>
        <w:t>начення праці: «Нормальне, гармонійне виховання особистості можливе тільки за умови, коли до потреб – першої елементарної і навіть якоюсь мірою примітивної спонуки людських вчинків, людської поведінки – приєднується сильніша, тонша, мудріша спонука – обов`язок. Власне людське життя починається з того часу, коли людина робить не те, що хочеться, а те, що треба робити в ім`я загального блага» [</w:t>
      </w:r>
      <w:r w:rsidR="00B7537B">
        <w:rPr>
          <w:rFonts w:ascii="Times New Roman" w:hAnsi="Times New Roman" w:cs="Times New Roman"/>
          <w:sz w:val="28"/>
          <w:szCs w:val="28"/>
        </w:rPr>
        <w:t>7</w:t>
      </w:r>
      <w:r w:rsidR="007B2614">
        <w:rPr>
          <w:rFonts w:ascii="Times New Roman" w:hAnsi="Times New Roman" w:cs="Times New Roman"/>
          <w:sz w:val="28"/>
          <w:szCs w:val="28"/>
        </w:rPr>
        <w:t xml:space="preserve">, с. 206]. Відповідальне ставлення кожного члена </w:t>
      </w:r>
      <w:r w:rsidR="00C01D10">
        <w:rPr>
          <w:rFonts w:ascii="Times New Roman" w:hAnsi="Times New Roman"/>
          <w:sz w:val="28"/>
          <w:szCs w:val="28"/>
        </w:rPr>
        <w:t>сім`ї</w:t>
      </w:r>
      <w:bookmarkStart w:id="0" w:name="_GoBack"/>
      <w:bookmarkEnd w:id="0"/>
      <w:r w:rsidR="007B2614">
        <w:rPr>
          <w:rFonts w:ascii="Times New Roman" w:hAnsi="Times New Roman" w:cs="Times New Roman"/>
          <w:sz w:val="28"/>
          <w:szCs w:val="28"/>
        </w:rPr>
        <w:t xml:space="preserve"> до своїх обов`язків є запорукою як матеріального благополуччя сім`ї, так і сприятливого психологічного клімату в ній.</w:t>
      </w:r>
    </w:p>
    <w:p w:rsidR="007B2614" w:rsidRDefault="007B2614" w:rsidP="00904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Сімейне дозвілля повинно бути різнобічним, мати розвивальний характер і задовольняти інтереси та захоплення усіх членів родини. Це відпочинок на природі, туристичні поїздки, відвідування музеїв, театрів, виставок, прослуховування музичних творів, читання книг, перегляд кінофільмів з подальшим їх обговорюванням, задушевні розмови про все, що наболіло чи цікавить на даний момент. Читацький інтерес є важливим показником освіченості членів родини, їх культурного рівня. Спільне читання книг, обговорення прочитаного </w:t>
      </w:r>
      <w:r>
        <w:rPr>
          <w:rFonts w:ascii="Times New Roman" w:hAnsi="Times New Roman"/>
          <w:sz w:val="28"/>
          <w:szCs w:val="28"/>
        </w:rPr>
        <w:t>розвиває пізнавальну активність,</w:t>
      </w:r>
      <w:r>
        <w:rPr>
          <w:rFonts w:ascii="Times New Roman" w:hAnsi="Times New Roman" w:cs="Times New Roman"/>
          <w:sz w:val="28"/>
          <w:szCs w:val="28"/>
        </w:rPr>
        <w:t xml:space="preserve"> розширює кругозір,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підвищує рівень культури мислення, сприяє встановленню душевної близькості між членами </w:t>
      </w:r>
      <w:r w:rsidR="00C01D10">
        <w:rPr>
          <w:rFonts w:ascii="Times New Roman" w:hAnsi="Times New Roman"/>
          <w:sz w:val="28"/>
          <w:szCs w:val="28"/>
        </w:rPr>
        <w:t>сім`ї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614" w:rsidRDefault="007B2614" w:rsidP="00904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Загалом, спільно проведений час у колі сім`ї, виконує рекреативну і розвивальну функції, сприяє встановленню відкритих, довірливих стосунків між членами родини, їх духовному зближенню.</w:t>
      </w:r>
    </w:p>
    <w:p w:rsidR="007B2614" w:rsidRDefault="007B2614" w:rsidP="00904E5A">
      <w:pPr>
        <w:pStyle w:val="1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Головним критерієм доцільності створення та продовження певної традиції </w:t>
      </w:r>
      <w:r>
        <w:rPr>
          <w:rFonts w:ascii="Times New Roman" w:hAnsi="Times New Roman"/>
          <w:sz w:val="28"/>
          <w:szCs w:val="28"/>
        </w:rPr>
        <w:t>у сім`ї є принцип «не нашкодь». Це означає, що відповідальні батьки повинні постійно перевіряти, чи не шкодить сімейна традиція дітям, і більше того, чи є корисною для їх фізичного, психічного та духовного розвитку.</w:t>
      </w:r>
      <w:r>
        <w:rPr>
          <w:rFonts w:ascii="Times New Roman" w:eastAsiaTheme="minorHAnsi" w:hAnsi="Times New Roman"/>
          <w:sz w:val="28"/>
          <w:szCs w:val="28"/>
        </w:rPr>
        <w:t xml:space="preserve"> Е. 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Піньковська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підкреслює: «Духовне материнство та батьківство передбачає не просте наслідування звичкам та звичаям предків на шляху збереження старих традицій, але й усвідомлений аналіз добра і зла, що витікає з укорінених звичаїв та традицій» [2, с. 186]. </w:t>
      </w:r>
      <w:r>
        <w:rPr>
          <w:rFonts w:ascii="Times New Roman" w:hAnsi="Times New Roman"/>
          <w:sz w:val="28"/>
          <w:szCs w:val="28"/>
        </w:rPr>
        <w:t xml:space="preserve">Батьки повинні вміти розпізнавати те зло, яке може виглядати в даний момент як добро, тобто </w:t>
      </w:r>
      <w:r w:rsidR="00E26B15">
        <w:rPr>
          <w:rFonts w:ascii="Times New Roman" w:hAnsi="Times New Roman"/>
          <w:sz w:val="28"/>
          <w:szCs w:val="28"/>
        </w:rPr>
        <w:t>ви</w:t>
      </w:r>
      <w:r w:rsidRPr="00E26B15">
        <w:rPr>
          <w:rFonts w:ascii="Times New Roman" w:hAnsi="Times New Roman"/>
          <w:sz w:val="28"/>
          <w:szCs w:val="28"/>
        </w:rPr>
        <w:t>р</w:t>
      </w:r>
      <w:r w:rsidR="00E26B15" w:rsidRPr="00E26B15">
        <w:rPr>
          <w:rFonts w:ascii="Times New Roman" w:hAnsi="Times New Roman"/>
          <w:sz w:val="28"/>
          <w:szCs w:val="28"/>
        </w:rPr>
        <w:t>і</w:t>
      </w:r>
      <w:r w:rsidRPr="00E26B15">
        <w:rPr>
          <w:rFonts w:ascii="Times New Roman" w:hAnsi="Times New Roman"/>
          <w:sz w:val="28"/>
          <w:szCs w:val="28"/>
        </w:rPr>
        <w:t>зняти</w:t>
      </w:r>
      <w:r>
        <w:rPr>
          <w:rFonts w:ascii="Times New Roman" w:hAnsi="Times New Roman"/>
          <w:sz w:val="28"/>
          <w:szCs w:val="28"/>
        </w:rPr>
        <w:t>«зло в добрі», проявляти далекоглядність і не потурати швидкоплинному задоволенню дітей, яке в майбутньому може призвести до негативних нас</w:t>
      </w:r>
      <w:r w:rsidR="00E26B15">
        <w:rPr>
          <w:rFonts w:ascii="Times New Roman" w:hAnsi="Times New Roman"/>
          <w:sz w:val="28"/>
          <w:szCs w:val="28"/>
        </w:rPr>
        <w:t xml:space="preserve">лідків (наприклад, заохочення </w:t>
      </w:r>
      <w:r>
        <w:rPr>
          <w:rFonts w:ascii="Times New Roman" w:hAnsi="Times New Roman"/>
          <w:sz w:val="28"/>
          <w:szCs w:val="28"/>
        </w:rPr>
        <w:t xml:space="preserve">поїсти смачненького може призвести до переїдання та, як наслідок, до виникнення </w:t>
      </w:r>
      <w:r w:rsidR="00E26B15">
        <w:rPr>
          <w:rFonts w:ascii="Times New Roman" w:hAnsi="Times New Roman"/>
          <w:sz w:val="28"/>
          <w:szCs w:val="28"/>
        </w:rPr>
        <w:t>захворювань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B2614" w:rsidRDefault="007B2614" w:rsidP="00904E5A">
      <w:pPr>
        <w:pStyle w:val="1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Водночас, слід бути уважними до потреб, інтересів та </w:t>
      </w:r>
      <w:r w:rsidR="0052069C">
        <w:rPr>
          <w:rFonts w:ascii="Times New Roman" w:hAnsi="Times New Roman"/>
          <w:sz w:val="28"/>
          <w:szCs w:val="28"/>
        </w:rPr>
        <w:t xml:space="preserve">нахилів </w:t>
      </w:r>
      <w:r>
        <w:rPr>
          <w:rFonts w:ascii="Times New Roman" w:hAnsi="Times New Roman"/>
          <w:sz w:val="28"/>
          <w:szCs w:val="28"/>
        </w:rPr>
        <w:t>кожного у сім`ї. Нав`язування своїх смаків іншим членам родини є шкідливим через те, що кожний організм є унікальним, і те, що корисно одному, може зашкодити іншому (до прикладу, це яскраво виражено в сприйнятті чи несприйнятті окремих продуктів харчування)</w:t>
      </w:r>
      <w:r>
        <w:rPr>
          <w:rFonts w:ascii="Times New Roman" w:eastAsiaTheme="minorHAnsi" w:hAnsi="Times New Roman"/>
          <w:sz w:val="28"/>
          <w:szCs w:val="28"/>
        </w:rPr>
        <w:t xml:space="preserve"> [2, с. 189]</w:t>
      </w:r>
      <w:r>
        <w:rPr>
          <w:rFonts w:ascii="Times New Roman" w:hAnsi="Times New Roman"/>
          <w:sz w:val="28"/>
          <w:szCs w:val="28"/>
        </w:rPr>
        <w:t xml:space="preserve">. Отже, принцип «не нашкодь» забезпечується компромісом між крайніми смаками членів </w:t>
      </w:r>
      <w:r w:rsidR="003D162A">
        <w:rPr>
          <w:rFonts w:ascii="Times New Roman" w:hAnsi="Times New Roman"/>
          <w:sz w:val="28"/>
          <w:szCs w:val="28"/>
        </w:rPr>
        <w:t>сім`ї</w:t>
      </w:r>
      <w:r>
        <w:rPr>
          <w:rFonts w:ascii="Times New Roman" w:hAnsi="Times New Roman"/>
          <w:sz w:val="28"/>
          <w:szCs w:val="28"/>
        </w:rPr>
        <w:t xml:space="preserve"> з врахуванням індивідуальності кожного.</w:t>
      </w:r>
    </w:p>
    <w:p w:rsidR="007B2614" w:rsidRDefault="007B2614" w:rsidP="00904E5A">
      <w:pPr>
        <w:pStyle w:val="1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Слід зазначити, що основою творення традицій у сім`ї є принципи сумірності (з власними силами та можливостями) та доцільності (у відповідності з особистою метою та потребами) </w:t>
      </w:r>
      <w:r>
        <w:rPr>
          <w:rFonts w:ascii="Times New Roman" w:eastAsiaTheme="minorHAnsi" w:hAnsi="Times New Roman"/>
          <w:sz w:val="28"/>
          <w:szCs w:val="28"/>
        </w:rPr>
        <w:t>[2, 3, 4</w:t>
      </w:r>
      <w:r>
        <w:rPr>
          <w:rFonts w:ascii="Times New Roman" w:eastAsiaTheme="minorHAnsi" w:hAnsi="Times New Roman"/>
          <w:sz w:val="28"/>
          <w:szCs w:val="28"/>
          <w:lang w:val="ru-RU"/>
        </w:rPr>
        <w:t>, 5</w:t>
      </w:r>
      <w:r>
        <w:rPr>
          <w:rFonts w:ascii="Times New Roman" w:eastAsiaTheme="minorHAnsi" w:hAnsi="Times New Roman"/>
          <w:sz w:val="28"/>
          <w:szCs w:val="28"/>
        </w:rPr>
        <w:t xml:space="preserve">]. Так, на зміну гучним весіллям (з величезними фінансовими розтратами батьків молодят, іноді навіть в борг) поступово приходять весільні подорожі замість застілля, чи скромні святкування у колі найближчих родичів та друзів. </w:t>
      </w:r>
      <w:r>
        <w:rPr>
          <w:rFonts w:ascii="Times New Roman" w:hAnsi="Times New Roman"/>
          <w:sz w:val="28"/>
          <w:szCs w:val="28"/>
        </w:rPr>
        <w:t xml:space="preserve">Почуття міри («не взяти </w:t>
      </w:r>
      <w:r>
        <w:rPr>
          <w:rFonts w:ascii="Times New Roman" w:hAnsi="Times New Roman"/>
          <w:sz w:val="28"/>
          <w:szCs w:val="28"/>
        </w:rPr>
        <w:lastRenderedPageBreak/>
        <w:t xml:space="preserve">більше ніж потрібно, але й не менше, ніж необхідно») є універсальним запобіжником для розвитку споживацького ставлення членів родини один до одного та до оточуючого світу, сприяє формуванню самодостатності й безкорисливості в </w:t>
      </w:r>
      <w:r w:rsidR="0052069C">
        <w:rPr>
          <w:rFonts w:ascii="Times New Roman" w:hAnsi="Times New Roman"/>
          <w:sz w:val="28"/>
          <w:szCs w:val="28"/>
        </w:rPr>
        <w:t>сімей</w:t>
      </w:r>
      <w:r>
        <w:rPr>
          <w:rFonts w:ascii="Times New Roman" w:hAnsi="Times New Roman"/>
          <w:sz w:val="28"/>
          <w:szCs w:val="28"/>
        </w:rPr>
        <w:t xml:space="preserve">них стосунках. </w:t>
      </w:r>
    </w:p>
    <w:p w:rsidR="007B2614" w:rsidRDefault="007B2614" w:rsidP="00904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сімейні традиції, які молоде подружжя свідомо творить у відповідності до загальноприйнятих норм культури та морально-духовних цінностей</w:t>
      </w:r>
      <w:r w:rsidR="0052069C">
        <w:rPr>
          <w:rFonts w:ascii="Times New Roman" w:hAnsi="Times New Roman" w:cs="Times New Roman"/>
          <w:sz w:val="28"/>
          <w:szCs w:val="28"/>
        </w:rPr>
        <w:t xml:space="preserve"> з врахуванням найкращих надбань свого народу</w:t>
      </w:r>
      <w:r>
        <w:rPr>
          <w:rFonts w:ascii="Times New Roman" w:hAnsi="Times New Roman" w:cs="Times New Roman"/>
          <w:sz w:val="28"/>
          <w:szCs w:val="28"/>
        </w:rPr>
        <w:t xml:space="preserve">, сприяють підвищенню культури </w:t>
      </w:r>
      <w:r w:rsidR="0052069C">
        <w:rPr>
          <w:rFonts w:ascii="Times New Roman" w:hAnsi="Times New Roman" w:cs="Times New Roman"/>
          <w:sz w:val="28"/>
          <w:szCs w:val="28"/>
        </w:rPr>
        <w:t>сімей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="0052069C">
        <w:rPr>
          <w:rFonts w:ascii="Times New Roman" w:hAnsi="Times New Roman" w:cs="Times New Roman"/>
          <w:sz w:val="28"/>
          <w:szCs w:val="28"/>
        </w:rPr>
        <w:t>стосунків</w:t>
      </w:r>
      <w:r>
        <w:rPr>
          <w:rFonts w:ascii="Times New Roman" w:hAnsi="Times New Roman" w:cs="Times New Roman"/>
          <w:sz w:val="28"/>
          <w:szCs w:val="28"/>
        </w:rPr>
        <w:t>, зміцненню генофонду нації.</w:t>
      </w:r>
    </w:p>
    <w:p w:rsidR="007B2614" w:rsidRDefault="007B2614" w:rsidP="00904E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614" w:rsidRDefault="007B2614" w:rsidP="00904E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7B2614" w:rsidRDefault="007B2614" w:rsidP="00904E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2614" w:rsidRDefault="007B2614" w:rsidP="00904E5A">
      <w:pPr>
        <w:pStyle w:val="1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Євтух</w:t>
      </w:r>
      <w:proofErr w:type="spellEnd"/>
      <w:r>
        <w:rPr>
          <w:rFonts w:ascii="Times New Roman" w:hAnsi="Times New Roman"/>
          <w:sz w:val="28"/>
          <w:szCs w:val="28"/>
        </w:rPr>
        <w:t xml:space="preserve"> М. Б. Дослідження стану культурного фону суб`єктів педагогічної діяльності в умовах сучасного освітнього середовища : навчально-методичний посібник для педагогічних працівників / М. Б. </w:t>
      </w:r>
      <w:proofErr w:type="spellStart"/>
      <w:r>
        <w:rPr>
          <w:rFonts w:ascii="Times New Roman" w:hAnsi="Times New Roman"/>
          <w:sz w:val="28"/>
          <w:szCs w:val="28"/>
        </w:rPr>
        <w:t>Євтух</w:t>
      </w:r>
      <w:proofErr w:type="spellEnd"/>
      <w:r>
        <w:rPr>
          <w:rFonts w:ascii="Times New Roman" w:hAnsi="Times New Roman"/>
          <w:sz w:val="28"/>
          <w:szCs w:val="28"/>
        </w:rPr>
        <w:t>, Т. В. </w:t>
      </w:r>
      <w:proofErr w:type="spellStart"/>
      <w:r>
        <w:rPr>
          <w:rFonts w:ascii="Times New Roman" w:hAnsi="Times New Roman"/>
          <w:sz w:val="28"/>
          <w:szCs w:val="28"/>
        </w:rPr>
        <w:t>Черкашина</w:t>
      </w:r>
      <w:proofErr w:type="spellEnd"/>
      <w:r>
        <w:rPr>
          <w:rFonts w:ascii="Times New Roman" w:hAnsi="Times New Roman"/>
          <w:sz w:val="28"/>
          <w:szCs w:val="28"/>
        </w:rPr>
        <w:t>. – Черкаси : видавець Чабаненко Ю. А., 2015. – 124 с.</w:t>
      </w:r>
    </w:p>
    <w:p w:rsidR="007B2614" w:rsidRDefault="007B2614" w:rsidP="00904E5A">
      <w:pPr>
        <w:pStyle w:val="1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Пиньковская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Э. А. </w:t>
      </w:r>
      <w:proofErr w:type="spellStart"/>
      <w:r>
        <w:rPr>
          <w:rFonts w:ascii="Times New Roman" w:hAnsi="Times New Roman"/>
          <w:sz w:val="28"/>
          <w:szCs w:val="28"/>
        </w:rPr>
        <w:t>Духовное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материнство / Э. А. </w:t>
      </w:r>
      <w:proofErr w:type="spellStart"/>
      <w:r>
        <w:rPr>
          <w:rFonts w:ascii="Times New Roman" w:hAnsi="Times New Roman"/>
          <w:sz w:val="28"/>
          <w:szCs w:val="28"/>
        </w:rPr>
        <w:t>Пиньковская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Черкассы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Издатель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Чабаненко Ю. А., 2013. – 200 с.</w:t>
      </w:r>
    </w:p>
    <w:p w:rsidR="007B2614" w:rsidRDefault="007B2614" w:rsidP="00904E5A">
      <w:pPr>
        <w:pStyle w:val="1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Пиньковская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Э. А Спаси и </w:t>
      </w:r>
      <w:proofErr w:type="spellStart"/>
      <w:r>
        <w:rPr>
          <w:rFonts w:ascii="Times New Roman" w:hAnsi="Times New Roman"/>
          <w:sz w:val="28"/>
          <w:szCs w:val="28"/>
        </w:rPr>
        <w:t>сохрани</w:t>
      </w:r>
      <w:proofErr w:type="spellEnd"/>
      <w:r>
        <w:rPr>
          <w:rFonts w:ascii="Times New Roman" w:hAnsi="Times New Roman"/>
          <w:sz w:val="28"/>
          <w:szCs w:val="28"/>
        </w:rPr>
        <w:t>: в 3-х т. Том 1 : «</w:t>
      </w:r>
      <w:proofErr w:type="spellStart"/>
      <w:r>
        <w:rPr>
          <w:rFonts w:ascii="Times New Roman" w:hAnsi="Times New Roman"/>
          <w:sz w:val="28"/>
          <w:szCs w:val="28"/>
        </w:rPr>
        <w:t>Ктоты</w:t>
      </w:r>
      <w:proofErr w:type="spellEnd"/>
      <w:r>
        <w:rPr>
          <w:rFonts w:ascii="Times New Roman" w:hAnsi="Times New Roman"/>
          <w:sz w:val="28"/>
          <w:szCs w:val="28"/>
        </w:rPr>
        <w:t>?» / Э. А. </w:t>
      </w:r>
      <w:proofErr w:type="spellStart"/>
      <w:r>
        <w:rPr>
          <w:rFonts w:ascii="Times New Roman" w:hAnsi="Times New Roman"/>
          <w:sz w:val="28"/>
          <w:szCs w:val="28"/>
        </w:rPr>
        <w:t>Пиньковская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Черкассы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Издатель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Чабаненко Ю. А., 2011. – 814 с.</w:t>
      </w:r>
    </w:p>
    <w:p w:rsidR="007B2614" w:rsidRDefault="007B2614" w:rsidP="00904E5A">
      <w:pPr>
        <w:pStyle w:val="1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Пиньковская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Э. А Спаси и </w:t>
      </w:r>
      <w:proofErr w:type="spellStart"/>
      <w:r>
        <w:rPr>
          <w:rFonts w:ascii="Times New Roman" w:hAnsi="Times New Roman"/>
          <w:sz w:val="28"/>
          <w:szCs w:val="28"/>
        </w:rPr>
        <w:t>сохрани</w:t>
      </w:r>
      <w:proofErr w:type="spellEnd"/>
      <w:r>
        <w:rPr>
          <w:rFonts w:ascii="Times New Roman" w:hAnsi="Times New Roman"/>
          <w:sz w:val="28"/>
          <w:szCs w:val="28"/>
        </w:rPr>
        <w:t>: в 3-х т. Том 2 : «</w:t>
      </w:r>
      <w:proofErr w:type="spellStart"/>
      <w:r>
        <w:rPr>
          <w:rFonts w:ascii="Times New Roman" w:hAnsi="Times New Roman"/>
          <w:sz w:val="28"/>
          <w:szCs w:val="28"/>
        </w:rPr>
        <w:t>Эгология</w:t>
      </w:r>
      <w:proofErr w:type="spellEnd"/>
      <w:r>
        <w:rPr>
          <w:rFonts w:ascii="Times New Roman" w:hAnsi="Times New Roman"/>
          <w:sz w:val="28"/>
          <w:szCs w:val="28"/>
        </w:rPr>
        <w:t>» / Э. А. </w:t>
      </w:r>
      <w:proofErr w:type="spellStart"/>
      <w:r>
        <w:rPr>
          <w:rFonts w:ascii="Times New Roman" w:hAnsi="Times New Roman"/>
          <w:sz w:val="28"/>
          <w:szCs w:val="28"/>
        </w:rPr>
        <w:t>Пиньковская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Черкассы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Издатель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Чабаненко Ю. А., 2012. – 438 с. + 3 </w:t>
      </w:r>
      <w:proofErr w:type="spellStart"/>
      <w:r>
        <w:rPr>
          <w:rFonts w:ascii="Times New Roman" w:hAnsi="Times New Roman"/>
          <w:sz w:val="28"/>
          <w:szCs w:val="28"/>
        </w:rPr>
        <w:t>таблицы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2614" w:rsidRDefault="007B2614" w:rsidP="00904E5A">
      <w:pPr>
        <w:pStyle w:val="1"/>
        <w:numPr>
          <w:ilvl w:val="0"/>
          <w:numId w:val="1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Пиньковская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 Э. А. Спаси и </w:t>
      </w:r>
      <w:proofErr w:type="spellStart"/>
      <w:r>
        <w:rPr>
          <w:rFonts w:ascii="Times New Roman" w:hAnsi="Times New Roman"/>
          <w:sz w:val="28"/>
          <w:szCs w:val="28"/>
        </w:rPr>
        <w:t>сохрани</w:t>
      </w:r>
      <w:proofErr w:type="spellEnd"/>
      <w:r>
        <w:rPr>
          <w:rFonts w:ascii="Times New Roman" w:hAnsi="Times New Roman"/>
          <w:sz w:val="28"/>
          <w:szCs w:val="28"/>
        </w:rPr>
        <w:t xml:space="preserve">: в 3-х т. Том 3 : «Детектор </w:t>
      </w:r>
      <w:proofErr w:type="spellStart"/>
      <w:r>
        <w:rPr>
          <w:rFonts w:ascii="Times New Roman" w:hAnsi="Times New Roman"/>
          <w:sz w:val="28"/>
          <w:szCs w:val="28"/>
        </w:rPr>
        <w:t>лести</w:t>
      </w:r>
      <w:proofErr w:type="spellEnd"/>
      <w:r>
        <w:rPr>
          <w:rFonts w:ascii="Times New Roman" w:hAnsi="Times New Roman"/>
          <w:sz w:val="28"/>
          <w:szCs w:val="28"/>
        </w:rPr>
        <w:t>» / Э. А. </w:t>
      </w:r>
      <w:proofErr w:type="spellStart"/>
      <w:r>
        <w:rPr>
          <w:rFonts w:ascii="Times New Roman" w:hAnsi="Times New Roman"/>
          <w:sz w:val="28"/>
          <w:szCs w:val="28"/>
        </w:rPr>
        <w:t>Пиньковская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Черкассы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</w:rPr>
        <w:t>Издатель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Чабаненко Ю. А., 2013. – 438 с. + 3 </w:t>
      </w:r>
      <w:proofErr w:type="spellStart"/>
      <w:r>
        <w:rPr>
          <w:rFonts w:ascii="Times New Roman" w:hAnsi="Times New Roman"/>
          <w:sz w:val="28"/>
          <w:szCs w:val="28"/>
        </w:rPr>
        <w:t>таблицы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B2614" w:rsidRDefault="007B2614" w:rsidP="00904E5A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right="-2"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Словник української мови: в 11 томах. – Том 10, 1979. – 928 с</w:t>
      </w:r>
      <w:r>
        <w:rPr>
          <w:rFonts w:ascii="Georgia" w:hAnsi="Georgia"/>
          <w:sz w:val="20"/>
          <w:szCs w:val="20"/>
        </w:rPr>
        <w:t xml:space="preserve">. </w:t>
      </w:r>
    </w:p>
    <w:p w:rsidR="007B2614" w:rsidRDefault="00B7537B" w:rsidP="00904E5A">
      <w:pPr>
        <w:pStyle w:val="1"/>
        <w:tabs>
          <w:tab w:val="left" w:pos="0"/>
          <w:tab w:val="left" w:pos="567"/>
          <w:tab w:val="left" w:pos="1134"/>
          <w:tab w:val="left" w:pos="963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B2614">
        <w:rPr>
          <w:rFonts w:ascii="Times New Roman" w:hAnsi="Times New Roman"/>
          <w:sz w:val="28"/>
          <w:szCs w:val="28"/>
        </w:rPr>
        <w:t>. Сухомлинський В. Батьківська педагогіка / В. Сухомлинський. – К.: Рад. школа, 1978. – 263 с.</w:t>
      </w:r>
    </w:p>
    <w:p w:rsidR="00AC243D" w:rsidRDefault="00AC243D" w:rsidP="00904E5A">
      <w:pPr>
        <w:spacing w:after="0" w:line="360" w:lineRule="auto"/>
      </w:pPr>
    </w:p>
    <w:sectPr w:rsidR="00AC243D" w:rsidSect="00855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97F"/>
    <w:multiLevelType w:val="hybridMultilevel"/>
    <w:tmpl w:val="03F410D2"/>
    <w:lvl w:ilvl="0" w:tplc="B246981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18D"/>
    <w:rsid w:val="003D162A"/>
    <w:rsid w:val="0052069C"/>
    <w:rsid w:val="00530FDC"/>
    <w:rsid w:val="00686AA1"/>
    <w:rsid w:val="0077118D"/>
    <w:rsid w:val="007B2614"/>
    <w:rsid w:val="007C3C04"/>
    <w:rsid w:val="00855B30"/>
    <w:rsid w:val="00904E5A"/>
    <w:rsid w:val="0092370C"/>
    <w:rsid w:val="00AC243D"/>
    <w:rsid w:val="00B7537B"/>
    <w:rsid w:val="00C01D10"/>
    <w:rsid w:val="00C75C78"/>
    <w:rsid w:val="00DF6308"/>
    <w:rsid w:val="00E26B15"/>
    <w:rsid w:val="00F71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261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xfm72869169">
    <w:name w:val="xfm_72869169"/>
    <w:basedOn w:val="a0"/>
    <w:rsid w:val="007B2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6021</Words>
  <Characters>3433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LSever</dc:creator>
  <cp:lastModifiedBy>User</cp:lastModifiedBy>
  <cp:revision>3</cp:revision>
  <dcterms:created xsi:type="dcterms:W3CDTF">2017-04-03T07:28:00Z</dcterms:created>
  <dcterms:modified xsi:type="dcterms:W3CDTF">2017-04-19T10:33:00Z</dcterms:modified>
</cp:coreProperties>
</file>