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1AA7" w:rsidRPr="00AE1AA7" w:rsidTr="00AE1AA7">
        <w:trPr>
          <w:tblCellSpacing w:w="0" w:type="dxa"/>
        </w:trPr>
        <w:tc>
          <w:tcPr>
            <w:tcW w:w="0" w:type="auto"/>
            <w:hideMark/>
          </w:tcPr>
          <w:p w:rsidR="00AE1AA7" w:rsidRPr="00AE1AA7" w:rsidRDefault="00AE1AA7" w:rsidP="00AE1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1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ЗАКОН УКРАЇНИ</w:t>
            </w:r>
          </w:p>
        </w:tc>
      </w:tr>
    </w:tbl>
    <w:p w:rsidR="00AE1AA7" w:rsidRPr="00AE1AA7" w:rsidRDefault="00AE1AA7" w:rsidP="00AE1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3"/>
      <w:bookmarkEnd w:id="0"/>
      <w:r w:rsidRPr="00AE1AA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</w:p>
    <w:p w:rsidR="00AE1AA7" w:rsidRDefault="00AE1AA7" w:rsidP="00501929">
      <w:pPr>
        <w:pStyle w:val="rvps2"/>
        <w:rPr>
          <w:rStyle w:val="rvts9"/>
          <w:lang w:val="uk-UA"/>
        </w:rPr>
      </w:pPr>
    </w:p>
    <w:p w:rsidR="00501929" w:rsidRPr="00AE1AA7" w:rsidRDefault="00501929" w:rsidP="00501929">
      <w:pPr>
        <w:pStyle w:val="rvps2"/>
        <w:rPr>
          <w:lang w:val="uk-UA"/>
        </w:rPr>
      </w:pPr>
      <w:r w:rsidRPr="00AE1AA7">
        <w:rPr>
          <w:rStyle w:val="rvts9"/>
          <w:lang w:val="uk-UA"/>
        </w:rPr>
        <w:t>Стаття 13.</w:t>
      </w:r>
      <w:r w:rsidRPr="00AE1AA7">
        <w:rPr>
          <w:lang w:val="uk-UA"/>
        </w:rPr>
        <w:t xml:space="preserve"> Назва та види документів, що оформляються із застосуванням засобів Єдиного державного демографічного реєстру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1" w:name="n119"/>
      <w:bookmarkEnd w:id="1"/>
      <w:r w:rsidRPr="00AE1AA7">
        <w:rPr>
          <w:lang w:val="uk-UA"/>
        </w:rPr>
        <w:t>1. Документи, оформлення яких передбачається цим Законом із застосуванням засобів Реєстру (далі - документи Реєстру), відповідно до їх функціонального призначення поділяються на: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2" w:name="n120"/>
      <w:bookmarkEnd w:id="2"/>
      <w:r w:rsidRPr="00AE1AA7">
        <w:rPr>
          <w:lang w:val="uk-UA"/>
        </w:rPr>
        <w:t>1) документи, що посвідчують особу та підтверджують громадянство України: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3" w:name="n121"/>
      <w:bookmarkEnd w:id="3"/>
      <w:r w:rsidRPr="00AE1AA7">
        <w:rPr>
          <w:lang w:val="uk-UA"/>
        </w:rPr>
        <w:t>а) паспорт громадянина України;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4" w:name="n122"/>
      <w:bookmarkEnd w:id="4"/>
      <w:r w:rsidRPr="00AE1AA7">
        <w:rPr>
          <w:lang w:val="uk-UA"/>
        </w:rPr>
        <w:t>б) паспорт громадянина України для виїзду за кордон;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5" w:name="n123"/>
      <w:bookmarkEnd w:id="5"/>
      <w:r w:rsidRPr="00AE1AA7">
        <w:rPr>
          <w:lang w:val="uk-UA"/>
        </w:rPr>
        <w:t>в) дипломатичний паспорт України;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6" w:name="n124"/>
      <w:bookmarkEnd w:id="6"/>
      <w:r w:rsidRPr="00AE1AA7">
        <w:rPr>
          <w:lang w:val="uk-UA"/>
        </w:rPr>
        <w:t>г) службовий паспорт України;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7" w:name="n125"/>
      <w:bookmarkEnd w:id="7"/>
      <w:r w:rsidRPr="00AE1AA7">
        <w:rPr>
          <w:lang w:val="uk-UA"/>
        </w:rPr>
        <w:t>ґ) посвідчення особи моряка;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8" w:name="n126"/>
      <w:bookmarkEnd w:id="8"/>
      <w:r w:rsidRPr="00AE1AA7">
        <w:rPr>
          <w:lang w:val="uk-UA"/>
        </w:rPr>
        <w:t>д) посвідчення члена екіпажу;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9" w:name="n127"/>
      <w:bookmarkEnd w:id="9"/>
      <w:r w:rsidRPr="00AE1AA7">
        <w:rPr>
          <w:lang w:val="uk-UA"/>
        </w:rPr>
        <w:t>е) посвідчення особи на повернення в Україну;</w:t>
      </w:r>
    </w:p>
    <w:p w:rsidR="00501929" w:rsidRPr="00AE1AA7" w:rsidRDefault="00501929" w:rsidP="00501929">
      <w:pPr>
        <w:pStyle w:val="rvps2"/>
        <w:rPr>
          <w:lang w:val="uk-UA"/>
        </w:rPr>
      </w:pPr>
      <w:bookmarkStart w:id="10" w:name="n128"/>
      <w:bookmarkEnd w:id="10"/>
      <w:r w:rsidRPr="00AE1AA7">
        <w:rPr>
          <w:lang w:val="uk-UA"/>
        </w:rPr>
        <w:t>є) тимчасове посвідчення громадянина України;</w:t>
      </w:r>
      <w:bookmarkStart w:id="11" w:name="_GoBack"/>
      <w:bookmarkEnd w:id="11"/>
    </w:p>
    <w:sectPr w:rsidR="00501929" w:rsidRPr="00AE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3"/>
    <w:rsid w:val="002652C0"/>
    <w:rsid w:val="00501929"/>
    <w:rsid w:val="009177D4"/>
    <w:rsid w:val="00AE1AA7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C6E5-FD1D-4CE9-83E2-E53E23D0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0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501929"/>
  </w:style>
  <w:style w:type="paragraph" w:styleId="a3">
    <w:name w:val="Balloon Text"/>
    <w:basedOn w:val="a"/>
    <w:link w:val="a4"/>
    <w:uiPriority w:val="99"/>
    <w:semiHidden/>
    <w:unhideWhenUsed/>
    <w:rsid w:val="0050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1929"/>
    <w:rPr>
      <w:rFonts w:ascii="Tahoma" w:hAnsi="Tahoma" w:cs="Tahoma"/>
      <w:sz w:val="16"/>
      <w:szCs w:val="16"/>
      <w:lang w:val="uk-UA"/>
    </w:rPr>
  </w:style>
  <w:style w:type="paragraph" w:customStyle="1" w:styleId="rvps17">
    <w:name w:val="rvps17"/>
    <w:basedOn w:val="a"/>
    <w:rsid w:val="00AE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AE1AA7"/>
  </w:style>
  <w:style w:type="paragraph" w:customStyle="1" w:styleId="rvps6">
    <w:name w:val="rvps6"/>
    <w:basedOn w:val="a"/>
    <w:rsid w:val="00AE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E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Паньків</cp:lastModifiedBy>
  <cp:revision>4</cp:revision>
  <cp:lastPrinted>2015-11-18T11:52:00Z</cp:lastPrinted>
  <dcterms:created xsi:type="dcterms:W3CDTF">2015-11-18T11:51:00Z</dcterms:created>
  <dcterms:modified xsi:type="dcterms:W3CDTF">2016-02-01T09:08:00Z</dcterms:modified>
</cp:coreProperties>
</file>