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8DA" w:rsidRPr="003B2377" w:rsidRDefault="00AA58DA" w:rsidP="00315E29">
      <w:pPr>
        <w:jc w:val="center"/>
        <w:rPr>
          <w:rFonts w:ascii="Bookman Old Style" w:hAnsi="Bookman Old Style" w:cs="Bookman Old Style"/>
          <w:b/>
          <w:bCs/>
          <w:i/>
          <w:iCs/>
          <w:sz w:val="56"/>
          <w:szCs w:val="56"/>
          <w:lang w:val="uk-UA"/>
        </w:rPr>
      </w:pPr>
      <w:r>
        <w:rPr>
          <w:rFonts w:ascii="Bookman Old Style" w:hAnsi="Bookman Old Style" w:cs="Bookman Old Style"/>
          <w:b/>
          <w:bCs/>
          <w:i/>
          <w:iCs/>
          <w:sz w:val="56"/>
          <w:szCs w:val="56"/>
          <w:lang w:val="uk-UA"/>
        </w:rPr>
        <w:t xml:space="preserve">        </w:t>
      </w:r>
    </w:p>
    <w:p w:rsidR="00AA58DA" w:rsidRDefault="00AA58DA" w:rsidP="00315E29">
      <w:pPr>
        <w:jc w:val="center"/>
        <w:rPr>
          <w:rFonts w:ascii="Bookman Old Style" w:hAnsi="Bookman Old Style" w:cs="Bookman Old Style"/>
          <w:b/>
          <w:bCs/>
          <w:i/>
          <w:iCs/>
          <w:sz w:val="72"/>
          <w:szCs w:val="72"/>
          <w:lang w:val="uk-UA"/>
        </w:rPr>
      </w:pPr>
    </w:p>
    <w:p w:rsidR="00AA58DA" w:rsidRDefault="00AA58DA" w:rsidP="00315E29">
      <w:pPr>
        <w:jc w:val="center"/>
        <w:rPr>
          <w:rFonts w:ascii="Bookman Old Style" w:hAnsi="Bookman Old Style" w:cs="Bookman Old Style"/>
          <w:b/>
          <w:bCs/>
          <w:i/>
          <w:iCs/>
          <w:sz w:val="72"/>
          <w:szCs w:val="72"/>
          <w:lang w:val="uk-UA"/>
        </w:rPr>
      </w:pPr>
    </w:p>
    <w:p w:rsidR="00AA58DA" w:rsidRDefault="00AA58DA" w:rsidP="004A3639">
      <w:pPr>
        <w:jc w:val="center"/>
        <w:rPr>
          <w:rFonts w:ascii="Bookman Old Style" w:hAnsi="Bookman Old Style" w:cs="Bookman Old Style"/>
          <w:i/>
          <w:iCs/>
          <w:sz w:val="40"/>
          <w:szCs w:val="40"/>
          <w:lang w:val="uk-UA"/>
        </w:rPr>
      </w:pPr>
    </w:p>
    <w:p w:rsidR="00AA58DA" w:rsidRDefault="00AA58DA" w:rsidP="004A3639">
      <w:pPr>
        <w:jc w:val="center"/>
        <w:rPr>
          <w:rFonts w:ascii="Bookman Old Style" w:hAnsi="Bookman Old Style" w:cs="Bookman Old Style"/>
          <w:i/>
          <w:iCs/>
          <w:sz w:val="40"/>
          <w:szCs w:val="40"/>
          <w:lang w:val="uk-UA"/>
        </w:rPr>
      </w:pPr>
      <w:r>
        <w:rPr>
          <w:rFonts w:ascii="Bookman Old Style" w:hAnsi="Bookman Old Style" w:cs="Bookman Old Style"/>
          <w:i/>
          <w:iCs/>
          <w:sz w:val="40"/>
          <w:szCs w:val="40"/>
          <w:lang w:val="uk-UA"/>
        </w:rPr>
        <w:t xml:space="preserve">Віртуальна </w:t>
      </w:r>
      <w:r w:rsidR="00471CA3">
        <w:rPr>
          <w:rFonts w:ascii="Bookman Old Style" w:hAnsi="Bookman Old Style" w:cs="Bookman Old Style"/>
          <w:i/>
          <w:iCs/>
          <w:sz w:val="40"/>
          <w:szCs w:val="40"/>
          <w:lang w:val="uk-UA"/>
        </w:rPr>
        <w:t xml:space="preserve">книжкова </w:t>
      </w:r>
      <w:r>
        <w:rPr>
          <w:rFonts w:ascii="Bookman Old Style" w:hAnsi="Bookman Old Style" w:cs="Bookman Old Style"/>
          <w:i/>
          <w:iCs/>
          <w:sz w:val="40"/>
          <w:szCs w:val="40"/>
          <w:lang w:val="uk-UA"/>
        </w:rPr>
        <w:t>виставка до Дня К</w:t>
      </w:r>
      <w:r w:rsidRPr="003B2377">
        <w:rPr>
          <w:rFonts w:ascii="Bookman Old Style" w:hAnsi="Bookman Old Style" w:cs="Bookman Old Style"/>
          <w:i/>
          <w:iCs/>
          <w:sz w:val="40"/>
          <w:szCs w:val="40"/>
          <w:lang w:val="uk-UA"/>
        </w:rPr>
        <w:t>онституції України</w:t>
      </w:r>
    </w:p>
    <w:p w:rsidR="00C8072A" w:rsidRPr="00C8072A" w:rsidRDefault="00C8072A" w:rsidP="004A3639">
      <w:pPr>
        <w:jc w:val="center"/>
        <w:rPr>
          <w:rFonts w:ascii="Arial Black" w:hAnsi="Arial Black" w:cs="Bookman Old Style"/>
          <w:i/>
          <w:iCs/>
          <w:color w:val="FF0000"/>
          <w:sz w:val="52"/>
          <w:szCs w:val="52"/>
          <w:lang w:val="uk-UA"/>
        </w:rPr>
      </w:pPr>
      <w:r w:rsidRPr="00C8072A">
        <w:rPr>
          <w:rFonts w:ascii="Arial Black" w:hAnsi="Arial Black" w:cs="Bookman Old Style"/>
          <w:i/>
          <w:iCs/>
          <w:color w:val="FF0000"/>
          <w:sz w:val="52"/>
          <w:szCs w:val="52"/>
          <w:lang w:val="uk-UA"/>
        </w:rPr>
        <w:t>Констит</w:t>
      </w:r>
      <w:r>
        <w:rPr>
          <w:rFonts w:ascii="Arial Black" w:hAnsi="Arial Black" w:cs="Bookman Old Style"/>
          <w:i/>
          <w:iCs/>
          <w:color w:val="FF0000"/>
          <w:sz w:val="52"/>
          <w:szCs w:val="52"/>
          <w:lang w:val="uk-UA"/>
        </w:rPr>
        <w:t>уція України-Основний З</w:t>
      </w:r>
      <w:r w:rsidR="008E2A23">
        <w:rPr>
          <w:rFonts w:ascii="Arial Black" w:hAnsi="Arial Black" w:cs="Bookman Old Style"/>
          <w:i/>
          <w:iCs/>
          <w:color w:val="FF0000"/>
          <w:sz w:val="52"/>
          <w:szCs w:val="52"/>
          <w:lang w:val="uk-UA"/>
        </w:rPr>
        <w:t>акон держави</w:t>
      </w:r>
    </w:p>
    <w:p w:rsidR="00AA58DA" w:rsidRPr="003B2377" w:rsidRDefault="00AA58DA" w:rsidP="004A3639">
      <w:pPr>
        <w:jc w:val="center"/>
        <w:rPr>
          <w:rFonts w:ascii="Bookman Old Style" w:hAnsi="Bookman Old Style" w:cs="Bookman Old Style"/>
          <w:i/>
          <w:iCs/>
          <w:sz w:val="40"/>
          <w:szCs w:val="40"/>
          <w:lang w:val="uk-UA"/>
        </w:rPr>
      </w:pPr>
    </w:p>
    <w:p w:rsidR="00AA58DA" w:rsidRPr="003B2377" w:rsidRDefault="00AA58DA" w:rsidP="004A3639">
      <w:pPr>
        <w:jc w:val="center"/>
        <w:rPr>
          <w:rFonts w:ascii="Bookman Old Style" w:hAnsi="Bookman Old Style" w:cs="Bookman Old Style"/>
          <w:i/>
          <w:iCs/>
          <w:sz w:val="40"/>
          <w:szCs w:val="40"/>
          <w:lang w:val="uk-UA"/>
        </w:rPr>
      </w:pPr>
    </w:p>
    <w:p w:rsidR="00AA58DA" w:rsidRDefault="00AA58DA" w:rsidP="004A3639">
      <w:pPr>
        <w:jc w:val="center"/>
        <w:rPr>
          <w:rFonts w:ascii="Bookman Old Style" w:hAnsi="Bookman Old Style" w:cs="Bookman Old Style"/>
          <w:i/>
          <w:iCs/>
          <w:sz w:val="28"/>
          <w:szCs w:val="28"/>
          <w:lang w:val="uk-UA"/>
        </w:rPr>
      </w:pPr>
    </w:p>
    <w:p w:rsidR="00AA58DA" w:rsidRDefault="00AA58DA" w:rsidP="004A3639">
      <w:pPr>
        <w:jc w:val="center"/>
        <w:rPr>
          <w:rFonts w:ascii="Bookman Old Style" w:hAnsi="Bookman Old Style" w:cs="Bookman Old Style"/>
          <w:i/>
          <w:iCs/>
          <w:sz w:val="28"/>
          <w:szCs w:val="28"/>
          <w:lang w:val="uk-UA"/>
        </w:rPr>
      </w:pPr>
    </w:p>
    <w:p w:rsidR="00AA58DA" w:rsidRDefault="00AA58DA" w:rsidP="004A3639">
      <w:pPr>
        <w:jc w:val="center"/>
        <w:rPr>
          <w:rFonts w:ascii="Bookman Old Style" w:hAnsi="Bookman Old Style" w:cs="Bookman Old Style"/>
          <w:i/>
          <w:iCs/>
          <w:sz w:val="28"/>
          <w:szCs w:val="28"/>
          <w:lang w:val="uk-UA"/>
        </w:rPr>
      </w:pPr>
    </w:p>
    <w:p w:rsidR="0022749C" w:rsidRDefault="0022749C" w:rsidP="004A3639">
      <w:pPr>
        <w:jc w:val="center"/>
        <w:rPr>
          <w:rFonts w:ascii="Bookman Old Style" w:hAnsi="Bookman Old Style" w:cs="Bookman Old Style"/>
          <w:i/>
          <w:iCs/>
          <w:sz w:val="28"/>
          <w:szCs w:val="28"/>
          <w:lang w:val="uk-UA"/>
        </w:rPr>
      </w:pPr>
      <w:r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 xml:space="preserve">                                                     </w:t>
      </w:r>
      <w:r w:rsidR="00AA58DA" w:rsidRPr="003B2377"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>Підготувала</w:t>
      </w:r>
      <w:r w:rsidR="00AA58DA"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 xml:space="preserve">: бібліотекар КНЗ </w:t>
      </w:r>
      <w:r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 xml:space="preserve"> </w:t>
      </w:r>
    </w:p>
    <w:p w:rsidR="00AA58DA" w:rsidRDefault="0022749C" w:rsidP="004A3639">
      <w:pPr>
        <w:jc w:val="center"/>
        <w:rPr>
          <w:rFonts w:ascii="Bookman Old Style" w:hAnsi="Bookman Old Style" w:cs="Bookman Old Style"/>
          <w:i/>
          <w:iCs/>
          <w:sz w:val="28"/>
          <w:szCs w:val="28"/>
          <w:lang w:val="uk-UA"/>
        </w:rPr>
      </w:pPr>
      <w:r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 xml:space="preserve">                           </w:t>
      </w:r>
      <w:r w:rsidR="00AA58DA"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 xml:space="preserve">«ЧОІПОПП </w:t>
      </w:r>
      <w:proofErr w:type="spellStart"/>
      <w:r w:rsidR="00AA58DA"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>ЧОР</w:t>
      </w:r>
      <w:proofErr w:type="spellEnd"/>
      <w:r w:rsidR="00AA58DA"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>»</w:t>
      </w:r>
      <w:r w:rsidR="00AA58DA" w:rsidRPr="003B2377">
        <w:rPr>
          <w:rFonts w:ascii="Bookman Old Style" w:hAnsi="Bookman Old Style" w:cs="Bookman Old Style"/>
          <w:i/>
          <w:iCs/>
          <w:sz w:val="28"/>
          <w:szCs w:val="28"/>
          <w:lang w:val="uk-UA"/>
        </w:rPr>
        <w:t xml:space="preserve"> </w:t>
      </w:r>
    </w:p>
    <w:p w:rsidR="00AA58DA" w:rsidRPr="0067037A" w:rsidRDefault="0022749C" w:rsidP="004A3639">
      <w:pPr>
        <w:jc w:val="center"/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</w:pPr>
      <w:r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 xml:space="preserve">                                </w:t>
      </w:r>
      <w:r w:rsidR="00AA58DA" w:rsidRPr="0067037A">
        <w:rPr>
          <w:rFonts w:ascii="Bookman Old Style" w:hAnsi="Bookman Old Style" w:cs="Bookman Old Style"/>
          <w:b/>
          <w:bCs/>
          <w:i/>
          <w:iCs/>
          <w:sz w:val="28"/>
          <w:szCs w:val="28"/>
          <w:lang w:val="uk-UA"/>
        </w:rPr>
        <w:t>Чабаненко Тетяна</w:t>
      </w:r>
    </w:p>
    <w:p w:rsidR="00AA58DA" w:rsidRPr="003B2377" w:rsidRDefault="00AA58DA" w:rsidP="004A3639">
      <w:pPr>
        <w:jc w:val="center"/>
        <w:rPr>
          <w:rFonts w:ascii="Bookman Old Style" w:hAnsi="Bookman Old Style" w:cs="Bookman Old Style"/>
          <w:i/>
          <w:iCs/>
          <w:sz w:val="40"/>
          <w:szCs w:val="40"/>
          <w:lang w:val="uk-UA"/>
        </w:rPr>
      </w:pPr>
    </w:p>
    <w:p w:rsidR="00AA58DA" w:rsidRPr="003B2377" w:rsidRDefault="00AA58DA" w:rsidP="004A3639">
      <w:pPr>
        <w:rPr>
          <w:lang w:val="uk-UA"/>
        </w:rPr>
      </w:pPr>
    </w:p>
    <w:p w:rsidR="00AA58DA" w:rsidRPr="003B2377" w:rsidRDefault="00AA58DA" w:rsidP="004A3639">
      <w:pPr>
        <w:rPr>
          <w:lang w:val="uk-UA"/>
        </w:rPr>
      </w:pPr>
    </w:p>
    <w:p w:rsidR="00AA58DA" w:rsidRPr="003B2377" w:rsidRDefault="00AA58DA" w:rsidP="00051A6B">
      <w:pPr>
        <w:rPr>
          <w:lang w:val="uk-UA"/>
        </w:rPr>
      </w:pPr>
    </w:p>
    <w:p w:rsidR="00AA58DA" w:rsidRPr="003B2377" w:rsidRDefault="00AB00D0" w:rsidP="004A3639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03595" cy="4425950"/>
            <wp:effectExtent l="19050" t="0" r="1905" b="0"/>
            <wp:docPr id="1" name="Изображение 1" descr="image_2020-05-27_18-4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image_2020-05-27_18-49-0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8DA" w:rsidRPr="003B2377" w:rsidRDefault="00AA58DA" w:rsidP="004A3639">
      <w:pPr>
        <w:rPr>
          <w:lang w:val="uk-UA"/>
        </w:rPr>
      </w:pPr>
    </w:p>
    <w:p w:rsidR="00AA58DA" w:rsidRPr="003B2377" w:rsidRDefault="00AA58DA" w:rsidP="006D5710">
      <w:pPr>
        <w:jc w:val="center"/>
        <w:rPr>
          <w:lang w:val="uk-UA"/>
        </w:rPr>
      </w:pPr>
    </w:p>
    <w:p w:rsidR="00AA58DA" w:rsidRPr="003B2377" w:rsidRDefault="00C8072A" w:rsidP="0067037A">
      <w:pPr>
        <w:pStyle w:val="a3"/>
        <w:spacing w:before="0" w:beforeAutospacing="0" w:after="180" w:afterAutospacing="0"/>
        <w:ind w:left="315" w:right="315" w:firstLine="393"/>
        <w:jc w:val="both"/>
        <w:rPr>
          <w:rFonts w:ascii="Bookman Old Style" w:hAnsi="Bookman Old Style" w:cs="Bookman Old Style"/>
          <w:sz w:val="27"/>
          <w:szCs w:val="27"/>
          <w:lang w:val="uk-UA"/>
        </w:rPr>
      </w:pPr>
      <w:r>
        <w:rPr>
          <w:rFonts w:ascii="Bookman Old Style" w:hAnsi="Bookman Old Style" w:cs="Bookman Old Style"/>
          <w:sz w:val="27"/>
          <w:szCs w:val="27"/>
          <w:lang w:val="uk-UA"/>
        </w:rPr>
        <w:t>О</w:t>
      </w:r>
      <w:r w:rsidR="00AA58DA">
        <w:rPr>
          <w:rFonts w:ascii="Bookman Old Style" w:hAnsi="Bookman Old Style" w:cs="Bookman Old Style"/>
          <w:sz w:val="27"/>
          <w:szCs w:val="27"/>
          <w:lang w:val="uk-UA"/>
        </w:rPr>
        <w:t>дним з най</w:t>
      </w:r>
      <w:r>
        <w:rPr>
          <w:rFonts w:ascii="Bookman Old Style" w:hAnsi="Bookman Old Style" w:cs="Bookman Old Style"/>
          <w:sz w:val="27"/>
          <w:szCs w:val="27"/>
          <w:lang w:val="uk-UA"/>
        </w:rPr>
        <w:t>важливіших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національних свят нашої держави можна вважати день Конституції, котрий щорічно святкується 28-го червня — це </w:t>
      </w:r>
      <w:r w:rsidR="00AA58DA"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єдине державне свято, що прямо закріплено в самій Конституції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>.</w:t>
      </w:r>
      <w:r w:rsidR="00AA58DA">
        <w:rPr>
          <w:rFonts w:ascii="Bookman Old Style" w:hAnsi="Bookman Old Style" w:cs="Bookman Old Style"/>
          <w:sz w:val="27"/>
          <w:szCs w:val="27"/>
          <w:lang w:val="uk-UA"/>
        </w:rPr>
        <w:t xml:space="preserve"> </w:t>
      </w:r>
      <w:r>
        <w:rPr>
          <w:rFonts w:ascii="Bookman Old Style" w:hAnsi="Bookman Old Style" w:cs="Bookman Old Style"/>
          <w:sz w:val="27"/>
          <w:szCs w:val="27"/>
          <w:lang w:val="uk-UA"/>
        </w:rPr>
        <w:tab/>
      </w:r>
      <w:r>
        <w:rPr>
          <w:rFonts w:ascii="Bookman Old Style" w:hAnsi="Bookman Old Style" w:cs="Bookman Old Style"/>
          <w:sz w:val="27"/>
          <w:szCs w:val="27"/>
          <w:lang w:val="uk-UA"/>
        </w:rPr>
        <w:tab/>
      </w:r>
      <w:r>
        <w:rPr>
          <w:rFonts w:ascii="Bookman Old Style" w:hAnsi="Bookman Old Style" w:cs="Bookman Old Style"/>
          <w:sz w:val="27"/>
          <w:szCs w:val="27"/>
          <w:lang w:val="uk-UA"/>
        </w:rPr>
        <w:tab/>
      </w:r>
      <w:r>
        <w:rPr>
          <w:rFonts w:ascii="Bookman Old Style" w:hAnsi="Bookman Old Style" w:cs="Bookman Old Style"/>
          <w:sz w:val="27"/>
          <w:szCs w:val="27"/>
          <w:lang w:val="uk-UA"/>
        </w:rPr>
        <w:tab/>
      </w:r>
      <w:r>
        <w:rPr>
          <w:rFonts w:ascii="Bookman Old Style" w:hAnsi="Bookman Old Style" w:cs="Bookman Old Style"/>
          <w:sz w:val="27"/>
          <w:szCs w:val="27"/>
          <w:lang w:val="uk-UA"/>
        </w:rPr>
        <w:tab/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Україна, як відомо, належить до країн </w:t>
      </w:r>
      <w:proofErr w:type="spellStart"/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>романо-германської</w:t>
      </w:r>
      <w:proofErr w:type="spellEnd"/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правової сім'ї — </w:t>
      </w:r>
      <w:r w:rsidR="00AA58DA"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першочерговим джерелом права для нас є нормативно-правовий акт</w:t>
      </w:r>
      <w:r>
        <w:rPr>
          <w:rFonts w:ascii="Bookman Old Style" w:hAnsi="Bookman Old Style" w:cs="Bookman Old Style"/>
          <w:sz w:val="27"/>
          <w:szCs w:val="27"/>
          <w:lang w:val="uk-UA"/>
        </w:rPr>
        <w:t>: за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>тверджений органами законодавчої влади письмовий документ, який встановлює загальнообов'язкову норму. Сукупність нормативно-правових актів формують кодифіковану ієрархічну систему, вершиною якої і є наша Конституція, за якою і визнається найвища юридична сила у всіх питаннях. На сьогоднішній день певним консенсусом серед правозна</w:t>
      </w:r>
      <w:r w:rsidR="00AA58DA">
        <w:rPr>
          <w:rFonts w:ascii="Bookman Old Style" w:hAnsi="Bookman Old Style" w:cs="Bookman Old Style"/>
          <w:sz w:val="27"/>
          <w:szCs w:val="27"/>
          <w:lang w:val="uk-UA"/>
        </w:rPr>
        <w:t>вців вважається позиція, що саме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</w:t>
      </w:r>
      <w:proofErr w:type="spellStart"/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>романо-германська</w:t>
      </w:r>
      <w:proofErr w:type="spellEnd"/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правова сім'я є найбільш ефективною та актуальною для будь-якого суспільства, й саме вона є найбільш поширеною в світі.</w:t>
      </w:r>
    </w:p>
    <w:p w:rsidR="00AA58DA" w:rsidRPr="003B2377" w:rsidRDefault="00AA58DA" w:rsidP="00C8072A">
      <w:pPr>
        <w:pStyle w:val="a3"/>
        <w:spacing w:before="0" w:beforeAutospacing="0" w:after="0" w:afterAutospacing="0"/>
        <w:ind w:left="315" w:right="315"/>
        <w:jc w:val="both"/>
        <w:rPr>
          <w:rFonts w:ascii="Bookman Old Style" w:hAnsi="Bookman Old Style" w:cs="Bookman Old Style"/>
          <w:sz w:val="27"/>
          <w:szCs w:val="27"/>
          <w:lang w:val="uk-UA"/>
        </w:rPr>
      </w:pPr>
      <w:r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Конституційний процес на території України, як вважають українські історики, триває вже майже тисячоліття</w:t>
      </w:r>
      <w:r w:rsidR="00C8072A">
        <w:rPr>
          <w:rFonts w:ascii="Bookman Old Style" w:hAnsi="Bookman Old Style" w:cs="Bookman Old Style"/>
          <w:sz w:val="27"/>
          <w:szCs w:val="27"/>
          <w:lang w:val="uk-UA"/>
        </w:rPr>
        <w:t xml:space="preserve"> — 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умовним його початком можна назвати перші укладення «</w:t>
      </w:r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Руської правди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» в роки князювання Ярослава Мудрого та її розвиток в роки князювання його синів, Ярославичів. «Руська правда», писемна пам’ятка української мови, була прикладом законодавства, що засноване на правових звичаях населення Русі, і вона стала важливою (якщо не найважливішою) віхою в формуванні укра</w:t>
      </w:r>
      <w:r w:rsidR="00AB00D0">
        <w:rPr>
          <w:rFonts w:ascii="Bookman Old Style" w:hAnsi="Bookman Old Style" w:cs="Bookman Old Style"/>
          <w:sz w:val="27"/>
          <w:szCs w:val="27"/>
          <w:lang w:val="uk-UA"/>
        </w:rPr>
        <w:t>ї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нського конституціоналізму. Наприклад, </w:t>
      </w:r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Литовські статути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, прийняті в XVI столітті й актуальні частково навіть до XIX століття, багато в чому були лише подальшим розвитком «Руської правди». Крім того, одна з основ російського права, Соборне укладення царя Олексія Михайловича, також було прийнято під впливом «Руської правди» та Литовських статутів. Окремо можна згадати акти періоду козацької держави — перш за все, Статті війська Запорізького Богдана Хмельницького.</w:t>
      </w:r>
      <w:r w:rsidRPr="00856D78">
        <w:rPr>
          <w:noProof/>
        </w:rPr>
        <w:t xml:space="preserve"> </w:t>
      </w:r>
      <w:r w:rsidR="00AB00D0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77470</wp:posOffset>
            </wp:positionV>
            <wp:extent cx="2473325" cy="3533140"/>
            <wp:effectExtent l="19050" t="0" r="3175" b="0"/>
            <wp:wrapSquare wrapText="bothSides"/>
            <wp:docPr id="10" name="Изображение 2" descr="/Users/admin/Downloads/Telegram Desktop/image_2020-05-27_17-54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/Users/admin/Downloads/Telegram Desktop/image_2020-05-27_17-54-5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Bookman Old Style"/>
          <w:sz w:val="27"/>
          <w:szCs w:val="27"/>
          <w:lang w:val="uk-UA"/>
        </w:rPr>
        <w:tab/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Але все, про що згадано в минулому а</w:t>
      </w:r>
      <w:r>
        <w:rPr>
          <w:rFonts w:ascii="Bookman Old Style" w:hAnsi="Bookman Old Style" w:cs="Bookman Old Style"/>
          <w:sz w:val="27"/>
          <w:szCs w:val="27"/>
          <w:lang w:val="uk-UA"/>
        </w:rPr>
        <w:t>бзаці, лише передумови. Справжні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м ривком конституційного процесу було прийняття так званої «</w:t>
      </w:r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Конституції Пилипа Орлика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» — технічно, це був лише договір гетьмана у вигнанні зі старшиною та козацтвом Війська, проте в ньому містилося безліч і</w:t>
      </w:r>
      <w:r>
        <w:rPr>
          <w:rFonts w:ascii="Bookman Old Style" w:hAnsi="Bookman Old Style" w:cs="Bookman Old Style"/>
          <w:sz w:val="27"/>
          <w:szCs w:val="27"/>
          <w:lang w:val="uk-UA"/>
        </w:rPr>
        <w:t>н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новаційних для свого часу положень: закріплювався розподіл влади</w:t>
      </w:r>
      <w:r>
        <w:rPr>
          <w:rFonts w:ascii="Bookman Old Style" w:hAnsi="Bookman Old Style" w:cs="Bookman Old Style"/>
          <w:sz w:val="27"/>
          <w:szCs w:val="27"/>
          <w:lang w:val="uk-UA"/>
        </w:rPr>
        <w:t xml:space="preserve"> на 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три гілки, гарантувався соціальний захист малозабезпечених, визнавалося право міст на самоврядування тощо. Нажаль, через поразку Швеції у Великій північній війні </w:t>
      </w:r>
      <w:r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Конституція Пилипа Орлика так й не була застосована на практиці, однак, з позицій багатьох вітчизняних істориків, це була перша європейська конституція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у сучасному розумінні терміну. Надалі в XVIII—XIX роках консти</w:t>
      </w:r>
      <w:r w:rsidR="00AB00D0">
        <w:rPr>
          <w:rFonts w:ascii="Bookman Old Style" w:hAnsi="Bookman Old Style" w:cs="Bookman Old Style"/>
          <w:sz w:val="27"/>
          <w:szCs w:val="27"/>
          <w:lang w:val="uk-UA"/>
        </w:rPr>
        <w:t>ту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ційний процес мав лише теоретичне й романтичне спрямування — можна згадати й «</w:t>
      </w:r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Начерки Конституції Республіки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» від Кирило-Мефодіївського братства, «</w:t>
      </w:r>
      <w:proofErr w:type="spellStart"/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Вольный</w:t>
      </w:r>
      <w:proofErr w:type="spellEnd"/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 xml:space="preserve"> Союз — Вільна Спілка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» від Михайла Драгоманова, й «</w:t>
      </w:r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Основний Закон Самостійної України — Спілки народу українського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» Миколи Міхновського. Однак всі щойно згадані проекти, як відмітив Михайло Грушевський ще в 1905 році, були характерно республіканськими: ними підкреслювалася </w:t>
      </w:r>
      <w:r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важливість демократичного устрою, акцентувалась увага особистих та політичних свобод</w:t>
      </w:r>
      <w:r w:rsidR="00C8072A">
        <w:rPr>
          <w:rFonts w:ascii="Bookman Old Style" w:hAnsi="Bookman Old Style" w:cs="Bookman Old Style"/>
          <w:sz w:val="27"/>
          <w:szCs w:val="27"/>
          <w:lang w:val="uk-UA"/>
        </w:rPr>
        <w:t>.</w:t>
      </w:r>
    </w:p>
    <w:p w:rsidR="00D27EF8" w:rsidRDefault="00AA58DA" w:rsidP="00C8072A">
      <w:pPr>
        <w:pStyle w:val="a3"/>
        <w:spacing w:before="0" w:beforeAutospacing="0" w:after="0" w:afterAutospacing="0"/>
        <w:ind w:left="315" w:right="315" w:firstLine="393"/>
        <w:jc w:val="both"/>
        <w:rPr>
          <w:rFonts w:ascii="Bookman Old Style" w:hAnsi="Bookman Old Style" w:cs="Bookman Old Style"/>
          <w:sz w:val="27"/>
          <w:szCs w:val="27"/>
          <w:lang w:val="uk-UA"/>
        </w:rPr>
      </w:pPr>
      <w:r w:rsidRPr="003B2377">
        <w:rPr>
          <w:rFonts w:ascii="Bookman Old Style" w:hAnsi="Bookman Old Style" w:cs="Bookman Old Style"/>
          <w:sz w:val="27"/>
          <w:szCs w:val="27"/>
          <w:lang w:val="uk-UA"/>
        </w:rPr>
        <w:t>На</w:t>
      </w:r>
      <w:r w:rsidR="00485649">
        <w:rPr>
          <w:rFonts w:ascii="Bookman Old Style" w:hAnsi="Bookman Old Style" w:cs="Bookman Old Style"/>
          <w:sz w:val="27"/>
          <w:szCs w:val="27"/>
          <w:lang w:val="uk-UA"/>
        </w:rPr>
        <w:t xml:space="preserve"> 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жаль, коли прийшов час боротися за свою свободу та вільність, українцям не вдалося встановити дію конституції на своїх землях — конституція УНР була прийнята на останній день існування держави й не визначала ні функції органів влади, ні навіть державних кордонів. Більш успішні в цьому плані були західні українці, що утвердили комплекс законотворчих документів, що нині відомі як Конституційні акти Західноукраїнської Народної Республіки: «</w:t>
      </w:r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Статут Української національної ради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», «</w:t>
      </w:r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Прокламація Української національної ради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», «</w:t>
      </w:r>
      <w:r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Тимчасовий основний закон про державну самостійність українських земель бувшої австро-угорської монархії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» тощо, однак юридично більшість їх положень діяли лише до Акту Злуки.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br/>
      </w:r>
      <w:r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Перемога більшовиків в Громадянс</w:t>
      </w:r>
      <w:r w:rsidR="00485649">
        <w:rPr>
          <w:rStyle w:val="a7"/>
          <w:rFonts w:ascii="Bookman Old Style" w:hAnsi="Bookman Old Style" w:cs="Bookman Old Style"/>
          <w:sz w:val="27"/>
          <w:szCs w:val="27"/>
          <w:lang w:val="uk-UA"/>
        </w:rPr>
        <w:t>ь</w:t>
      </w:r>
      <w:r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кій війні та створення ними українського радянського уряду в Харкові, падіння Директорії т інші трагедії 1919-го року засвідчили про початок в Україні принципово нового етапу конституційного процесу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, який загальмував встановлення правової держави, спаплюжив демократич</w:t>
      </w:r>
      <w:r w:rsidR="00485649">
        <w:rPr>
          <w:rFonts w:ascii="Bookman Old Style" w:hAnsi="Bookman Old Style" w:cs="Bookman Old Style"/>
          <w:sz w:val="27"/>
          <w:szCs w:val="27"/>
          <w:lang w:val="uk-UA"/>
        </w:rPr>
        <w:t>ні інститути за зганьбив україн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с</w:t>
      </w:r>
      <w:r w:rsidR="00485649">
        <w:rPr>
          <w:rFonts w:ascii="Bookman Old Style" w:hAnsi="Bookman Old Style" w:cs="Bookman Old Style"/>
          <w:sz w:val="27"/>
          <w:szCs w:val="27"/>
          <w:lang w:val="uk-UA"/>
        </w:rPr>
        <w:t>ь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кий республіканізм. Лицемірна заява українських комуністів «про свою повну солідарність з існуючими радянськими республіками і про своє рішення вступити з ними у найтісніше політичне об'єднання для спільної боротьби за торжество світової комуністичної революції», прагнення до диктатури пролетаріату стали причинами то</w:t>
      </w:r>
      <w:r w:rsidR="00485649">
        <w:rPr>
          <w:rFonts w:ascii="Bookman Old Style" w:hAnsi="Bookman Old Style" w:cs="Bookman Old Style"/>
          <w:sz w:val="27"/>
          <w:szCs w:val="27"/>
          <w:lang w:val="uk-UA"/>
        </w:rPr>
        <w:t>го, що повноваження власне укра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ї</w:t>
      </w:r>
      <w:r w:rsidR="00485649">
        <w:rPr>
          <w:rFonts w:ascii="Bookman Old Style" w:hAnsi="Bookman Old Style" w:cs="Bookman Old Style"/>
          <w:sz w:val="27"/>
          <w:szCs w:val="27"/>
          <w:lang w:val="uk-UA"/>
        </w:rPr>
        <w:t>н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ських республіканських органів були зведені до мінімуму, а кількість республіканських </w:t>
      </w:r>
      <w:proofErr w:type="spellStart"/>
      <w:r w:rsidRPr="003B2377">
        <w:rPr>
          <w:rFonts w:ascii="Bookman Old Style" w:hAnsi="Bookman Old Style" w:cs="Bookman Old Style"/>
          <w:sz w:val="27"/>
          <w:szCs w:val="27"/>
          <w:lang w:val="uk-UA"/>
        </w:rPr>
        <w:t>наркоматів</w:t>
      </w:r>
      <w:proofErr w:type="spellEnd"/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була скорочена. </w:t>
      </w:r>
      <w:r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В цілому, більшовицькі конституції України так чи інакше були калькою з російських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>.</w:t>
      </w:r>
    </w:p>
    <w:p w:rsidR="00AA58DA" w:rsidRPr="003B2377" w:rsidRDefault="00AA58DA" w:rsidP="00C8072A">
      <w:pPr>
        <w:pStyle w:val="a3"/>
        <w:spacing w:before="0" w:beforeAutospacing="0" w:after="0" w:afterAutospacing="0"/>
        <w:ind w:left="315" w:right="315" w:firstLine="393"/>
        <w:jc w:val="both"/>
        <w:rPr>
          <w:rFonts w:ascii="Bookman Old Style" w:hAnsi="Bookman Old Style" w:cs="Bookman Old Style"/>
          <w:sz w:val="27"/>
          <w:szCs w:val="27"/>
          <w:lang w:val="uk-UA"/>
        </w:rPr>
      </w:pPr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Лише </w:t>
      </w:r>
      <w:r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Основний Закон Української РСР 1978 року став початком принципових змін в суспільстві</w:t>
      </w:r>
      <w:r>
        <w:rPr>
          <w:rFonts w:ascii="Bookman Old Style" w:hAnsi="Bookman Old Style" w:cs="Bookman Old Style"/>
          <w:sz w:val="27"/>
          <w:szCs w:val="27"/>
          <w:lang w:val="uk-UA"/>
        </w:rPr>
        <w:t>: він  напряму сприяв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демократизації суспільного життя, зростанню пол</w:t>
      </w:r>
      <w:r>
        <w:rPr>
          <w:rFonts w:ascii="Bookman Old Style" w:hAnsi="Bookman Old Style" w:cs="Bookman Old Style"/>
          <w:sz w:val="27"/>
          <w:szCs w:val="27"/>
          <w:lang w:val="uk-UA"/>
        </w:rPr>
        <w:t>ітичної активності народу, став</w:t>
      </w:r>
      <w:r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передумовою Перебудови.</w:t>
      </w:r>
    </w:p>
    <w:p w:rsidR="00AA58DA" w:rsidRDefault="00AB00D0" w:rsidP="0067037A">
      <w:pPr>
        <w:pStyle w:val="a3"/>
        <w:spacing w:before="0" w:beforeAutospacing="0" w:after="180" w:afterAutospacing="0"/>
        <w:ind w:left="315" w:right="315"/>
        <w:jc w:val="both"/>
        <w:rPr>
          <w:rFonts w:ascii="Bookman Old Style" w:hAnsi="Bookman Old Style" w:cs="Bookman Old Style"/>
          <w:sz w:val="27"/>
          <w:szCs w:val="27"/>
          <w:lang w:val="uk-UA"/>
        </w:rPr>
      </w:pPr>
      <w:r>
        <w:rPr>
          <w:rFonts w:ascii="Bookman Old Style" w:hAnsi="Bookman Old Style" w:cs="Bookman Old Style"/>
          <w:noProof/>
          <w:sz w:val="27"/>
          <w:szCs w:val="27"/>
          <w:lang w:val="uk-UA" w:eastAsia="uk-UA"/>
        </w:rPr>
        <w:drawing>
          <wp:inline distT="0" distB="0" distL="0" distR="0">
            <wp:extent cx="3738245" cy="2801620"/>
            <wp:effectExtent l="19050" t="0" r="0" b="0"/>
            <wp:docPr id="2" name="Изображение 7" descr="photo_2020-05-27_18-5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 descr="photo_2020-05-27_18-51-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8DA" w:rsidRDefault="00802399" w:rsidP="0067037A">
      <w:pPr>
        <w:pStyle w:val="a3"/>
        <w:spacing w:before="0" w:beforeAutospacing="0" w:after="180" w:afterAutospacing="0"/>
        <w:ind w:left="315" w:right="315"/>
        <w:jc w:val="both"/>
        <w:rPr>
          <w:rFonts w:ascii="Bookman Old Style" w:hAnsi="Bookman Old Style" w:cs="Bookman Old Style"/>
          <w:sz w:val="27"/>
          <w:szCs w:val="27"/>
          <w:lang w:val="uk-UA"/>
        </w:rPr>
      </w:pPr>
      <w:r>
        <w:rPr>
          <w:rFonts w:ascii="Bookman Old Style" w:hAnsi="Bookman Old Style" w:cs="Bookman Old Style"/>
          <w:sz w:val="27"/>
          <w:szCs w:val="27"/>
          <w:lang w:val="uk-UA"/>
        </w:rPr>
        <w:tab/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Вже </w:t>
      </w:r>
      <w:r w:rsidR="00AA58DA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з 1990 року, нарешті, віднов</w:t>
      </w:r>
      <w:r w:rsidR="00AA58DA" w:rsidRPr="003B2377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ився власне український конституційний процес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>, настав його новітній етап, що триває й донині. Через протистояння між Президентом України та Верховною Радою України на фоні тривалої соціально-економічної кризи в країні аж до 28-го червня 1996 року діяла відреда</w:t>
      </w:r>
      <w:r w:rsidR="00485649">
        <w:rPr>
          <w:rFonts w:ascii="Bookman Old Style" w:hAnsi="Bookman Old Style" w:cs="Bookman Old Style"/>
          <w:sz w:val="27"/>
          <w:szCs w:val="27"/>
          <w:lang w:val="uk-UA"/>
        </w:rPr>
        <w:t>гована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 радянська конституція 1978 року — </w:t>
      </w:r>
      <w:r w:rsidR="00AA58DA">
        <w:rPr>
          <w:rFonts w:ascii="Bookman Old Style" w:hAnsi="Bookman Old Style" w:cs="Bookman Old Style"/>
          <w:sz w:val="27"/>
          <w:szCs w:val="27"/>
          <w:lang w:val="uk-UA"/>
        </w:rPr>
        <w:t>Україна стала останньою з пострадя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 xml:space="preserve">нських республік, що прийняла власну конституцію. Законотворчий процес після 1996 року зіткнувся з безліччю проблем, внесення змін та доповнень до Конституції України триває досі, актуальність системного оновлення очевидна практично всім, однак це лише деталі, нехай і сумні. Важливо те, що </w:t>
      </w:r>
      <w:r w:rsidR="00AA58DA" w:rsidRPr="003B2377">
        <w:rPr>
          <w:rStyle w:val="a7"/>
          <w:rFonts w:ascii="Bookman Old Style" w:hAnsi="Bookman Old Style" w:cs="Bookman Old Style"/>
          <w:sz w:val="27"/>
          <w:szCs w:val="27"/>
          <w:lang w:val="uk-UA"/>
        </w:rPr>
        <w:t>віднині Україна змогла реалізувати себе як справді демократична країна, кінцева мета якої — побудувати правову державу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>. І ми обов'язково досягнемо цієї мети, якщо кожен з нас обере своєю метою не презирство до Конституції, а щ</w:t>
      </w:r>
      <w:r w:rsidR="00AA58DA">
        <w:rPr>
          <w:rFonts w:ascii="Bookman Old Style" w:hAnsi="Bookman Old Style" w:cs="Bookman Old Style"/>
          <w:sz w:val="27"/>
          <w:szCs w:val="27"/>
          <w:lang w:val="uk-UA"/>
        </w:rPr>
        <w:t>иру повагу й знання її положень.</w:t>
      </w:r>
    </w:p>
    <w:p w:rsidR="00AA58DA" w:rsidRPr="00C80555" w:rsidRDefault="00274AC8" w:rsidP="0067037A">
      <w:pPr>
        <w:pStyle w:val="a3"/>
        <w:spacing w:before="0" w:beforeAutospacing="0" w:after="180" w:afterAutospacing="0"/>
        <w:ind w:left="315" w:right="315"/>
        <w:jc w:val="both"/>
        <w:rPr>
          <w:rFonts w:ascii="Bookman Old Style" w:hAnsi="Bookman Old Style" w:cs="Bookman Old Style"/>
          <w:sz w:val="27"/>
          <w:szCs w:val="27"/>
        </w:rPr>
      </w:pPr>
      <w:r>
        <w:rPr>
          <w:rFonts w:ascii="Bookman Old Style" w:hAnsi="Bookman Old Style" w:cs="Bookman Old Style"/>
          <w:sz w:val="27"/>
          <w:szCs w:val="27"/>
          <w:lang w:val="uk-UA"/>
        </w:rPr>
        <w:t>Нижче наводиться</w:t>
      </w:r>
      <w:r w:rsidR="00D27EF8">
        <w:rPr>
          <w:rFonts w:ascii="Bookman Old Style" w:hAnsi="Bookman Old Style" w:cs="Bookman Old Style"/>
          <w:sz w:val="27"/>
          <w:szCs w:val="27"/>
          <w:lang w:val="uk-UA"/>
        </w:rPr>
        <w:t xml:space="preserve"> </w:t>
      </w:r>
      <w:r w:rsidR="00AA58DA" w:rsidRPr="003B2377">
        <w:rPr>
          <w:rFonts w:ascii="Bookman Old Style" w:hAnsi="Bookman Old Style" w:cs="Bookman Old Style"/>
          <w:sz w:val="27"/>
          <w:szCs w:val="27"/>
          <w:lang w:val="uk-UA"/>
        </w:rPr>
        <w:t>список рекомендованих для ознайомлення книг на тематику українського конституціоналізму</w:t>
      </w:r>
      <w:r w:rsidR="00AA58DA">
        <w:rPr>
          <w:rFonts w:ascii="Bookman Old Style" w:hAnsi="Bookman Old Style" w:cs="Bookman Old Style"/>
          <w:sz w:val="27"/>
          <w:szCs w:val="27"/>
        </w:rPr>
        <w:t>.</w:t>
      </w:r>
    </w:p>
    <w:p w:rsidR="00802399" w:rsidRDefault="00AB00D0" w:rsidP="0067037A">
      <w:pPr>
        <w:pStyle w:val="a3"/>
        <w:jc w:val="both"/>
        <w:rPr>
          <w:rFonts w:ascii="Bookman Old Style" w:hAnsi="Bookman Old Style" w:cs="Bookman Old Style"/>
          <w:color w:val="000000"/>
          <w:sz w:val="22"/>
          <w:szCs w:val="2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184785</wp:posOffset>
            </wp:positionV>
            <wp:extent cx="2171700" cy="2937510"/>
            <wp:effectExtent l="19050" t="0" r="0" b="0"/>
            <wp:wrapSquare wrapText="bothSides"/>
            <wp:docPr id="3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58DA"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Як приймалась Конституція України: Нотатки учасника розробки Основного Закону України /</w:t>
      </w:r>
      <w:hyperlink r:id="rId8" w:history="1">
        <w:r w:rsidR="00AA58DA" w:rsidRPr="003B2377">
          <w:rPr>
            <w:rStyle w:val="a5"/>
            <w:rFonts w:ascii="Bookman Old Style" w:hAnsi="Bookman Old Style" w:cs="Bookman Old Style"/>
            <w:b/>
            <w:bCs/>
            <w:color w:val="000000"/>
            <w:sz w:val="22"/>
            <w:szCs w:val="22"/>
            <w:lang w:val="uk-UA"/>
          </w:rPr>
          <w:t>Вадим Петрович Гетьман</w:t>
        </w:r>
      </w:hyperlink>
      <w:r w:rsidR="00AA58DA"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. – Київ: </w:t>
      </w:r>
      <w:proofErr w:type="spellStart"/>
      <w:r w:rsidR="00AA58DA"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Б.и</w:t>
      </w:r>
      <w:proofErr w:type="spellEnd"/>
      <w:r w:rsidR="00AA58DA"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., 1996 . – 126 с. : іл.</w:t>
      </w:r>
    </w:p>
    <w:p w:rsidR="00AA58DA" w:rsidRPr="00802399" w:rsidRDefault="00AA58DA" w:rsidP="0067037A">
      <w:pPr>
        <w:pStyle w:val="a3"/>
        <w:jc w:val="both"/>
        <w:rPr>
          <w:rStyle w:val="a4"/>
          <w:rFonts w:ascii="Bookman Old Style" w:hAnsi="Bookman Old Style" w:cs="Bookman Old Style"/>
          <w:b w:val="0"/>
          <w:bCs w:val="0"/>
          <w:color w:val="000000"/>
          <w:sz w:val="22"/>
          <w:szCs w:val="22"/>
          <w:lang w:val="uk-UA"/>
        </w:rPr>
      </w:pP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Книга цікава багатьма маловідомими фактами й свідченнями одного з активних учасників змальованих в ній подій – В.П.Гетьмана </w:t>
      </w:r>
      <w:proofErr w:type="spellStart"/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–відомого</w:t>
      </w:r>
      <w:proofErr w:type="spellEnd"/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 фінансиста, політичного і державного діяча, народног</w:t>
      </w:r>
      <w:r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о депутата України – присвячена </w:t>
      </w: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великій події в сучасній історії нашої незалежн</w:t>
      </w:r>
      <w:r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ої держави – прийняттю Конституц</w:t>
      </w: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ії. Зі сторінок </w:t>
      </w:r>
      <w:proofErr w:type="spellStart"/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нариса</w:t>
      </w:r>
      <w:proofErr w:type="spellEnd"/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 постає драматична картина напруженої боротьби патріотичних сил українського парламенту за створення справді демократичного Основного Закону України</w:t>
      </w:r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.</w:t>
      </w: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B00D0" w:rsidP="0067037A">
      <w:pPr>
        <w:jc w:val="both"/>
        <w:rPr>
          <w:rFonts w:ascii="Bookman Old Style" w:hAnsi="Bookman Old Style" w:cs="Bookman Old Style"/>
          <w:color w:val="000000"/>
          <w:sz w:val="22"/>
          <w:szCs w:val="22"/>
          <w:lang w:val="uk-UA"/>
        </w:rPr>
      </w:pPr>
      <w:r w:rsidRPr="00D40AF3">
        <w:rPr>
          <w:noProof/>
          <w:lang w:val="uk-UA" w:eastAsia="uk-U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8035" cy="2854325"/>
            <wp:effectExtent l="19050" t="0" r="0" b="0"/>
            <wp:wrapSquare wrapText="bothSides"/>
            <wp:docPr id="7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A58DA" w:rsidRPr="00D40AF3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К</w:t>
      </w:r>
      <w:r w:rsidR="00802399" w:rsidRPr="00D40AF3">
        <w:rPr>
          <w:rStyle w:val="a4"/>
          <w:rFonts w:ascii="Bookman Old Style" w:hAnsi="Bookman Old Style" w:cs="Bookman Old Style"/>
          <w:sz w:val="22"/>
          <w:szCs w:val="22"/>
          <w:lang w:val="uk-UA"/>
        </w:rPr>
        <w:t>ульчицький</w:t>
      </w:r>
      <w:proofErr w:type="spellEnd"/>
      <w:r w:rsidR="00802399" w:rsidRPr="00D40AF3">
        <w:rPr>
          <w:rStyle w:val="a4"/>
          <w:rFonts w:ascii="Bookman Old Style" w:hAnsi="Bookman Old Style" w:cs="Bookman Old Style"/>
          <w:sz w:val="22"/>
          <w:szCs w:val="22"/>
          <w:lang w:val="uk-UA"/>
        </w:rPr>
        <w:t xml:space="preserve"> В. С.</w:t>
      </w:r>
      <w:r w:rsidR="00AA58DA" w:rsidRPr="00D40AF3">
        <w:rPr>
          <w:rStyle w:val="a4"/>
          <w:rFonts w:ascii="Bookman Old Style" w:hAnsi="Bookman Old Style" w:cs="Bookman Old Style"/>
          <w:sz w:val="22"/>
          <w:szCs w:val="22"/>
          <w:lang w:val="uk-UA"/>
        </w:rPr>
        <w:t xml:space="preserve"> Історія держави і права У</w:t>
      </w:r>
      <w:r w:rsidR="00802399" w:rsidRPr="00D40AF3">
        <w:rPr>
          <w:rStyle w:val="a4"/>
          <w:rFonts w:ascii="Bookman Old Style" w:hAnsi="Bookman Old Style" w:cs="Bookman Old Style"/>
          <w:sz w:val="22"/>
          <w:szCs w:val="22"/>
          <w:lang w:val="uk-UA"/>
        </w:rPr>
        <w:t xml:space="preserve">країни : підручник для ВНЗ/                                   </w:t>
      </w:r>
      <w:r w:rsidR="00802399" w:rsidRPr="00D40AF3">
        <w:rPr>
          <w:rStyle w:val="a4"/>
          <w:rFonts w:ascii="Bookman Old Style" w:hAnsi="Bookman Old Style" w:cs="Bookman Old Style"/>
          <w:sz w:val="27"/>
          <w:szCs w:val="27"/>
          <w:lang w:val="uk-UA"/>
        </w:rPr>
        <w:t xml:space="preserve"> </w:t>
      </w:r>
      <w:r w:rsidR="00802399" w:rsidRPr="00D40AF3">
        <w:rPr>
          <w:b/>
          <w:lang w:val="uk-UA"/>
        </w:rPr>
        <w:t>В.С.</w:t>
      </w:r>
      <w:r w:rsidR="00802399" w:rsidRPr="00D40AF3">
        <w:rPr>
          <w:rStyle w:val="a4"/>
          <w:rFonts w:ascii="Bookman Old Style" w:hAnsi="Bookman Old Style" w:cs="Bookman Old Style"/>
          <w:sz w:val="27"/>
          <w:szCs w:val="27"/>
          <w:lang w:val="uk-UA"/>
        </w:rPr>
        <w:t xml:space="preserve"> </w:t>
      </w:r>
      <w:proofErr w:type="spellStart"/>
      <w:r w:rsidR="00802399" w:rsidRPr="00D40AF3">
        <w:rPr>
          <w:rStyle w:val="a4"/>
          <w:rFonts w:ascii="Bookman Old Style" w:hAnsi="Bookman Old Style" w:cs="Bookman Old Style"/>
          <w:sz w:val="27"/>
          <w:szCs w:val="27"/>
          <w:lang w:val="uk-UA"/>
        </w:rPr>
        <w:t>К</w:t>
      </w:r>
      <w:r w:rsidR="00802399" w:rsidRPr="00D40AF3">
        <w:rPr>
          <w:rStyle w:val="a4"/>
          <w:rFonts w:ascii="Bookman Old Style" w:hAnsi="Bookman Old Style" w:cs="Bookman Old Style"/>
          <w:sz w:val="22"/>
          <w:szCs w:val="22"/>
          <w:lang w:val="uk-UA"/>
        </w:rPr>
        <w:t>ульчицький</w:t>
      </w:r>
      <w:proofErr w:type="spellEnd"/>
      <w:r w:rsidR="00802399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, Б.Й. </w:t>
      </w:r>
      <w:proofErr w:type="spellStart"/>
      <w:r w:rsidR="00802399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Тищик</w:t>
      </w:r>
      <w:proofErr w:type="spellEnd"/>
      <w:r w:rsidR="00485649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 – Київ</w:t>
      </w:r>
      <w:r w:rsidR="00AA58DA"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 : </w:t>
      </w:r>
      <w:proofErr w:type="spellStart"/>
      <w:r w:rsidR="00AA58DA"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Ін</w:t>
      </w:r>
      <w:proofErr w:type="spellEnd"/>
      <w:r w:rsidR="00AA58DA"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 Юре, 2008. – 624 с.</w:t>
      </w:r>
    </w:p>
    <w:p w:rsidR="00AA58DA" w:rsidRPr="003B2377" w:rsidRDefault="00AA58DA" w:rsidP="0067037A">
      <w:pPr>
        <w:pStyle w:val="a3"/>
        <w:jc w:val="both"/>
        <w:rPr>
          <w:rFonts w:ascii="Bookman Old Style" w:hAnsi="Bookman Old Style" w:cs="Bookman Old Style"/>
          <w:color w:val="000000"/>
          <w:sz w:val="22"/>
          <w:szCs w:val="22"/>
          <w:lang w:val="uk-UA"/>
        </w:rPr>
      </w:pP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Мета авторів цього підручника – не нав’язувати читачеві свої оцінки, судження, трактування історії держави і права України. А головне, спонукати його до роздумів, аналізу викладеного матеріалу, в тому числі і щодо розробки та прийняття нової Конституції, її характеристики.</w:t>
      </w: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lang w:val="uk-UA"/>
        </w:rPr>
      </w:pPr>
    </w:p>
    <w:p w:rsidR="002E7B0E" w:rsidRDefault="002E7B0E" w:rsidP="0067037A">
      <w:pPr>
        <w:pStyle w:val="a3"/>
        <w:jc w:val="both"/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</w:pPr>
    </w:p>
    <w:p w:rsidR="002E7B0E" w:rsidRDefault="002E7B0E" w:rsidP="0067037A">
      <w:pPr>
        <w:pStyle w:val="a3"/>
        <w:jc w:val="both"/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</w:pPr>
    </w:p>
    <w:p w:rsidR="002E7B0E" w:rsidRDefault="00AB00D0" w:rsidP="0067037A">
      <w:pPr>
        <w:pStyle w:val="a3"/>
        <w:jc w:val="both"/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2159635" cy="3112770"/>
            <wp:effectExtent l="19050" t="0" r="0" b="0"/>
            <wp:wrapSquare wrapText="bothSides"/>
            <wp:docPr id="8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58DA" w:rsidRPr="003B2377" w:rsidRDefault="00AA58DA" w:rsidP="0067037A">
      <w:pPr>
        <w:pStyle w:val="a3"/>
        <w:jc w:val="both"/>
        <w:rPr>
          <w:rFonts w:ascii="Bookman Old Style" w:hAnsi="Bookman Old Style" w:cs="Bookman Old Style"/>
          <w:color w:val="000000"/>
          <w:sz w:val="22"/>
          <w:szCs w:val="22"/>
          <w:lang w:val="uk-UA"/>
        </w:rPr>
      </w:pPr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Правознавство: Навчальний посібник /За </w:t>
      </w:r>
      <w:proofErr w:type="spellStart"/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заг</w:t>
      </w:r>
      <w:proofErr w:type="spellEnd"/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. ред. С.М. Тимченка, Т.О. </w:t>
      </w:r>
      <w:proofErr w:type="spellStart"/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Коломоєць</w:t>
      </w:r>
      <w:proofErr w:type="spellEnd"/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. – 2-е вид., стер. – Суми: ВТД «Університетська книга», 2008. - 554 с.</w:t>
      </w:r>
    </w:p>
    <w:p w:rsidR="00AA58DA" w:rsidRPr="003B2377" w:rsidRDefault="00AA58DA" w:rsidP="0067037A">
      <w:pPr>
        <w:pStyle w:val="a3"/>
        <w:jc w:val="both"/>
        <w:rPr>
          <w:rFonts w:ascii="Bookman Old Style" w:hAnsi="Bookman Old Style" w:cs="Bookman Old Style"/>
          <w:color w:val="000000"/>
          <w:sz w:val="22"/>
          <w:szCs w:val="22"/>
          <w:lang w:val="uk-UA"/>
        </w:rPr>
      </w:pP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Навчальний посібник з правознавства містить основні положення з курсів теорії держави і права, історії держави і права України, конституційного, цивільного та інших галузей права. Посібник підготовлений на ґрунті сучасних досягнень юридичної науки, з урахуванням змін законодавства України. У навчальному посібнику зроблений акцент на ключові для кожного розділу категорії. В кінці розділів подаються тести для самоконтролю та рекомендована література. Розрахований на студентів неюридичних спеціальностей вищих навчальних закладів.</w:t>
      </w:r>
    </w:p>
    <w:p w:rsidR="00AA58DA" w:rsidRDefault="00AA58DA" w:rsidP="0067037A">
      <w:pPr>
        <w:jc w:val="both"/>
        <w:rPr>
          <w:rFonts w:ascii="Bookman Old Style" w:hAnsi="Bookman Old Style" w:cs="Bookman Old Style"/>
          <w:b/>
          <w:bCs/>
          <w:lang w:val="uk-UA"/>
        </w:rPr>
      </w:pPr>
    </w:p>
    <w:p w:rsidR="00485649" w:rsidRDefault="00485649" w:rsidP="0067037A">
      <w:pPr>
        <w:jc w:val="both"/>
        <w:rPr>
          <w:rFonts w:ascii="Bookman Old Style" w:hAnsi="Bookman Old Style" w:cs="Bookman Old Style"/>
          <w:b/>
          <w:bCs/>
          <w:lang w:val="uk-UA"/>
        </w:rPr>
      </w:pPr>
    </w:p>
    <w:p w:rsidR="00AA58DA" w:rsidRPr="00BA5DB4" w:rsidRDefault="00AB00D0" w:rsidP="0086678A">
      <w:pPr>
        <w:rPr>
          <w:sz w:val="20"/>
          <w:szCs w:val="20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2157730" cy="3168650"/>
            <wp:effectExtent l="19050" t="0" r="0" b="0"/>
            <wp:wrapSquare wrapText="bothSides"/>
            <wp:docPr id="9" name="Изображение 14" descr="/Users/admin/Desktop/Снимок экрана 2020-05-27 в 18.38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" descr="/Users/admin/Desktop/Снимок экрана 2020-05-27 в 18.38.4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16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5649" w:rsidRPr="00BA5DB4" w:rsidRDefault="0086678A" w:rsidP="0086678A">
      <w:pPr>
        <w:rPr>
          <w:rFonts w:ascii="Arial Black" w:hAnsi="Arial Black" w:cs="Times New Roman"/>
          <w:sz w:val="20"/>
          <w:szCs w:val="20"/>
        </w:rPr>
      </w:pPr>
      <w:r w:rsidRPr="00BA5DB4">
        <w:rPr>
          <w:sz w:val="20"/>
          <w:szCs w:val="20"/>
        </w:rPr>
        <w:t> </w:t>
      </w:r>
      <w:proofErr w:type="spellStart"/>
      <w:r w:rsidRPr="00BA5DB4">
        <w:rPr>
          <w:rFonts w:ascii="Arial Black" w:hAnsi="Arial Black" w:cs="Times New Roman"/>
          <w:sz w:val="20"/>
          <w:szCs w:val="20"/>
        </w:rPr>
        <w:t>Історія</w:t>
      </w:r>
      <w:proofErr w:type="spellEnd"/>
      <w:r w:rsidRPr="00BA5DB4">
        <w:rPr>
          <w:rFonts w:ascii="Arial Black" w:hAnsi="Arial Black" w:cs="Times New Roman"/>
          <w:sz w:val="20"/>
          <w:szCs w:val="20"/>
        </w:rPr>
        <w:t> </w:t>
      </w:r>
      <w:proofErr w:type="spellStart"/>
      <w:r w:rsidRPr="00BA5DB4">
        <w:rPr>
          <w:rFonts w:ascii="Arial Black" w:hAnsi="Arial Black" w:cs="Times New Roman"/>
          <w:sz w:val="20"/>
          <w:szCs w:val="20"/>
        </w:rPr>
        <w:t>української</w:t>
      </w:r>
      <w:proofErr w:type="spellEnd"/>
      <w:r w:rsidRPr="00BA5DB4">
        <w:rPr>
          <w:rFonts w:ascii="Arial Black" w:hAnsi="Arial Black" w:cs="Times New Roman"/>
          <w:sz w:val="20"/>
          <w:szCs w:val="20"/>
        </w:rPr>
        <w:t> </w:t>
      </w:r>
      <w:proofErr w:type="spellStart"/>
      <w:r w:rsidRPr="00BA5DB4">
        <w:rPr>
          <w:rFonts w:ascii="Arial Black" w:hAnsi="Arial Black" w:cs="Times New Roman"/>
          <w:sz w:val="20"/>
          <w:szCs w:val="20"/>
        </w:rPr>
        <w:t>Конституції</w:t>
      </w:r>
      <w:proofErr w:type="spellEnd"/>
      <w:r w:rsidRPr="00BA5DB4">
        <w:rPr>
          <w:rFonts w:ascii="Arial Black" w:hAnsi="Arial Black" w:cs="Times New Roman"/>
          <w:sz w:val="20"/>
          <w:szCs w:val="20"/>
        </w:rPr>
        <w:t xml:space="preserve">  / </w:t>
      </w:r>
      <w:proofErr w:type="spellStart"/>
      <w:r w:rsidRPr="00BA5DB4">
        <w:rPr>
          <w:rFonts w:ascii="Arial Black" w:hAnsi="Arial Black" w:cs="Times New Roman"/>
          <w:sz w:val="20"/>
          <w:szCs w:val="20"/>
        </w:rPr>
        <w:t>Укр</w:t>
      </w:r>
      <w:proofErr w:type="spellEnd"/>
      <w:r w:rsidRPr="00BA5DB4">
        <w:rPr>
          <w:rFonts w:ascii="Arial Black" w:hAnsi="Arial Black" w:cs="Times New Roman"/>
          <w:sz w:val="20"/>
          <w:szCs w:val="20"/>
        </w:rPr>
        <w:t xml:space="preserve">. </w:t>
      </w:r>
      <w:proofErr w:type="spellStart"/>
      <w:r w:rsidRPr="00BA5DB4">
        <w:rPr>
          <w:rFonts w:ascii="Arial Black" w:hAnsi="Arial Black" w:cs="Times New Roman"/>
          <w:sz w:val="20"/>
          <w:szCs w:val="20"/>
        </w:rPr>
        <w:t>правнича</w:t>
      </w:r>
      <w:proofErr w:type="spellEnd"/>
      <w:r w:rsidRPr="00BA5DB4">
        <w:rPr>
          <w:rFonts w:ascii="Arial Black" w:hAnsi="Arial Black" w:cs="Times New Roman"/>
          <w:sz w:val="20"/>
          <w:szCs w:val="20"/>
        </w:rPr>
        <w:t xml:space="preserve"> </w:t>
      </w:r>
      <w:proofErr w:type="spellStart"/>
      <w:r w:rsidRPr="00BA5DB4">
        <w:rPr>
          <w:rFonts w:ascii="Arial Black" w:hAnsi="Arial Black" w:cs="Times New Roman"/>
          <w:sz w:val="20"/>
          <w:szCs w:val="20"/>
        </w:rPr>
        <w:t>фундація</w:t>
      </w:r>
      <w:proofErr w:type="spellEnd"/>
      <w:proofErr w:type="gramStart"/>
      <w:r w:rsidRPr="00BA5DB4">
        <w:rPr>
          <w:rFonts w:ascii="Arial Black" w:hAnsi="Arial Black" w:cs="Times New Roman"/>
          <w:sz w:val="20"/>
          <w:szCs w:val="20"/>
        </w:rPr>
        <w:t xml:space="preserve"> ;</w:t>
      </w:r>
      <w:proofErr w:type="gramEnd"/>
      <w:r w:rsidRPr="00BA5DB4">
        <w:rPr>
          <w:rFonts w:ascii="Arial Black" w:hAnsi="Arial Black" w:cs="Times New Roman"/>
          <w:sz w:val="20"/>
          <w:szCs w:val="20"/>
        </w:rPr>
        <w:t xml:space="preserve"> [</w:t>
      </w:r>
      <w:proofErr w:type="spellStart"/>
      <w:r w:rsidRPr="00BA5DB4">
        <w:rPr>
          <w:rFonts w:ascii="Arial Black" w:hAnsi="Arial Black" w:cs="Times New Roman"/>
          <w:sz w:val="20"/>
          <w:szCs w:val="20"/>
        </w:rPr>
        <w:t>упоряд</w:t>
      </w:r>
      <w:proofErr w:type="spellEnd"/>
      <w:r w:rsidRPr="00BA5DB4">
        <w:rPr>
          <w:rFonts w:ascii="Arial Black" w:hAnsi="Arial Black" w:cs="Times New Roman"/>
          <w:sz w:val="20"/>
          <w:szCs w:val="20"/>
        </w:rPr>
        <w:t xml:space="preserve">. </w:t>
      </w:r>
      <w:proofErr w:type="gramStart"/>
      <w:r w:rsidRPr="00BA5DB4">
        <w:rPr>
          <w:rFonts w:ascii="Arial Black" w:hAnsi="Arial Black" w:cs="Times New Roman"/>
          <w:sz w:val="20"/>
          <w:szCs w:val="20"/>
        </w:rPr>
        <w:t>А. Г. Слюсаренко,</w:t>
      </w:r>
      <w:r w:rsidR="00AB00D0">
        <w:rPr>
          <w:rFonts w:ascii="Arial Black" w:hAnsi="Arial Black" w:cs="Times New Roman"/>
          <w:sz w:val="20"/>
          <w:szCs w:val="20"/>
          <w:lang w:val="uk-UA"/>
        </w:rPr>
        <w:t xml:space="preserve"> </w:t>
      </w:r>
      <w:r w:rsidR="00802399">
        <w:rPr>
          <w:rFonts w:ascii="Arial Black" w:hAnsi="Arial Black" w:cs="Times New Roman"/>
          <w:sz w:val="20"/>
          <w:szCs w:val="20"/>
          <w:lang w:val="uk-UA"/>
        </w:rPr>
        <w:t xml:space="preserve">                   </w:t>
      </w:r>
      <w:r w:rsidRPr="00BA5DB4">
        <w:rPr>
          <w:rFonts w:ascii="Arial Black" w:hAnsi="Arial Black" w:cs="Times New Roman"/>
          <w:sz w:val="20"/>
          <w:szCs w:val="20"/>
        </w:rPr>
        <w:t xml:space="preserve">В. М. </w:t>
      </w:r>
      <w:proofErr w:type="spellStart"/>
      <w:r w:rsidRPr="00BA5DB4">
        <w:rPr>
          <w:rFonts w:ascii="Arial Black" w:hAnsi="Arial Black" w:cs="Times New Roman"/>
          <w:sz w:val="20"/>
          <w:szCs w:val="20"/>
        </w:rPr>
        <w:t>Томенко</w:t>
      </w:r>
      <w:proofErr w:type="spellEnd"/>
      <w:r w:rsidRPr="00BA5DB4">
        <w:rPr>
          <w:rFonts w:ascii="Arial Black" w:hAnsi="Arial Black" w:cs="Times New Roman"/>
          <w:sz w:val="20"/>
          <w:szCs w:val="20"/>
        </w:rPr>
        <w:t>].</w:t>
      </w:r>
      <w:proofErr w:type="gramEnd"/>
      <w:r w:rsidRPr="00BA5DB4">
        <w:rPr>
          <w:rFonts w:ascii="Arial Black" w:hAnsi="Arial Black" w:cs="Times New Roman"/>
          <w:sz w:val="20"/>
          <w:szCs w:val="20"/>
        </w:rPr>
        <w:t xml:space="preserve"> - К</w:t>
      </w:r>
      <w:proofErr w:type="spellStart"/>
      <w:r w:rsidRPr="00BA5DB4">
        <w:rPr>
          <w:rFonts w:ascii="Arial Black" w:hAnsi="Arial Black" w:cs="Times New Roman"/>
          <w:sz w:val="20"/>
          <w:szCs w:val="20"/>
          <w:lang w:val="uk-UA"/>
        </w:rPr>
        <w:t>иїв</w:t>
      </w:r>
      <w:proofErr w:type="spellEnd"/>
      <w:r w:rsidRPr="00BA5DB4">
        <w:rPr>
          <w:rFonts w:ascii="Arial Black" w:hAnsi="Arial Black" w:cs="Times New Roman"/>
          <w:sz w:val="20"/>
          <w:szCs w:val="20"/>
        </w:rPr>
        <w:t xml:space="preserve">: Право, 1997. - 464 </w:t>
      </w:r>
      <w:proofErr w:type="gramStart"/>
      <w:r w:rsidRPr="00BA5DB4">
        <w:rPr>
          <w:rFonts w:ascii="Arial Black" w:hAnsi="Arial Black" w:cs="Times New Roman"/>
          <w:sz w:val="20"/>
          <w:szCs w:val="20"/>
        </w:rPr>
        <w:t>с</w:t>
      </w:r>
      <w:proofErr w:type="gramEnd"/>
      <w:r w:rsidRPr="00BA5DB4">
        <w:rPr>
          <w:rFonts w:ascii="Arial Black" w:hAnsi="Arial Black" w:cs="Times New Roman"/>
          <w:sz w:val="20"/>
          <w:szCs w:val="20"/>
        </w:rPr>
        <w:t>.</w:t>
      </w:r>
    </w:p>
    <w:p w:rsidR="00485649" w:rsidRDefault="00485649" w:rsidP="0067037A">
      <w:pPr>
        <w:jc w:val="both"/>
        <w:rPr>
          <w:rFonts w:ascii="Bookman Old Style" w:hAnsi="Bookman Old Style" w:cs="Bookman Old Style"/>
          <w:b/>
          <w:bCs/>
          <w:sz w:val="22"/>
          <w:szCs w:val="22"/>
          <w:lang w:val="uk-UA"/>
        </w:rPr>
      </w:pPr>
    </w:p>
    <w:p w:rsidR="00AA58DA" w:rsidRPr="003B2377" w:rsidRDefault="00AA58DA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  <w:r w:rsidRPr="003B2377">
        <w:rPr>
          <w:rFonts w:ascii="Bookman Old Style" w:hAnsi="Bookman Old Style" w:cs="Bookman Old Style"/>
          <w:b/>
          <w:bCs/>
          <w:sz w:val="22"/>
          <w:szCs w:val="22"/>
          <w:lang w:val="uk-UA"/>
        </w:rPr>
        <w:t>Історія української конституції</w:t>
      </w:r>
      <w:r w:rsidRPr="003B2377">
        <w:rPr>
          <w:rFonts w:ascii="Bookman Old Style" w:hAnsi="Bookman Old Style" w:cs="Bookman Old Style"/>
          <w:sz w:val="22"/>
          <w:szCs w:val="22"/>
          <w:lang w:val="uk-UA"/>
        </w:rPr>
        <w:t xml:space="preserve"> </w:t>
      </w:r>
    </w:p>
    <w:p w:rsidR="00AA58DA" w:rsidRDefault="00AA58DA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  <w:r w:rsidRPr="00856D78">
        <w:rPr>
          <w:rFonts w:ascii="Bookman Old Style" w:hAnsi="Bookman Old Style" w:cs="Bookman Old Style"/>
          <w:sz w:val="22"/>
          <w:szCs w:val="22"/>
        </w:rPr>
        <w:t xml:space="preserve">У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книзі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зібрано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та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проаналізовано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конституційно-державні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акти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України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з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найдавніших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часі</w:t>
      </w:r>
      <w:proofErr w:type="gramStart"/>
      <w:r w:rsidRPr="00856D78">
        <w:rPr>
          <w:rFonts w:ascii="Bookman Old Style" w:hAnsi="Bookman Old Style" w:cs="Bookman Old Style"/>
          <w:sz w:val="22"/>
          <w:szCs w:val="22"/>
        </w:rPr>
        <w:t>в</w:t>
      </w:r>
      <w:proofErr w:type="spellEnd"/>
      <w:proofErr w:type="gramEnd"/>
      <w:r w:rsidRPr="00856D78">
        <w:rPr>
          <w:rFonts w:ascii="Bookman Old Style" w:hAnsi="Bookman Old Style" w:cs="Bookman Old Style"/>
          <w:sz w:val="22"/>
          <w:szCs w:val="22"/>
        </w:rPr>
        <w:t xml:space="preserve"> до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сьогодення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.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Переконливо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доводиться,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що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Конституцію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Пилипа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Орлика (1710), «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Начерки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Конституції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»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Георгія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Андрузького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(1850),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Основний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закон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самостійної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України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(1905),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Конституцію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УНР (1918),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Конституцію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Отто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Ейхельмана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(1920-1921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рр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),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Конституцію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України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(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прийняту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28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червня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1996)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єднає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ідея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демократичної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незалежної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spellStart"/>
      <w:r w:rsidRPr="00856D78">
        <w:rPr>
          <w:rFonts w:ascii="Bookman Old Style" w:hAnsi="Bookman Old Style" w:cs="Bookman Old Style"/>
          <w:sz w:val="22"/>
          <w:szCs w:val="22"/>
        </w:rPr>
        <w:t>України</w:t>
      </w:r>
      <w:proofErr w:type="spellEnd"/>
      <w:r w:rsidRPr="00856D78">
        <w:rPr>
          <w:rFonts w:ascii="Bookman Old Style" w:hAnsi="Bookman Old Style" w:cs="Bookman Old Style"/>
          <w:sz w:val="22"/>
          <w:szCs w:val="22"/>
        </w:rPr>
        <w:t>.</w:t>
      </w: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  <w:r w:rsidRPr="00D27EF8">
        <w:rPr>
          <w:rFonts w:ascii="Bookman Old Style" w:hAnsi="Bookman Old Style" w:cs="Bookman Old Style"/>
          <w:noProof/>
          <w:sz w:val="22"/>
          <w:szCs w:val="22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-88163</wp:posOffset>
            </wp:positionH>
            <wp:positionV relativeFrom="paragraph">
              <wp:posOffset>289408</wp:posOffset>
            </wp:positionV>
            <wp:extent cx="2116988" cy="3065068"/>
            <wp:effectExtent l="19050" t="0" r="0" b="0"/>
            <wp:wrapSquare wrapText="bothSides"/>
            <wp:docPr id="17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D27EF8" w:rsidRPr="003B2377" w:rsidRDefault="00D27EF8" w:rsidP="00D27EF8">
      <w:pPr>
        <w:pStyle w:val="a3"/>
        <w:jc w:val="both"/>
        <w:rPr>
          <w:rFonts w:ascii="Bookman Old Style" w:hAnsi="Bookman Old Style" w:cs="Bookman Old Style"/>
          <w:color w:val="000000"/>
          <w:sz w:val="22"/>
          <w:szCs w:val="22"/>
          <w:lang w:val="uk-UA"/>
        </w:rPr>
      </w:pPr>
      <w:proofErr w:type="spellStart"/>
      <w:r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Бібік</w:t>
      </w:r>
      <w:proofErr w:type="spellEnd"/>
      <w:r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 Н. М. </w:t>
      </w:r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Зростаймо громадянами. Розповідь про Конституцію України: </w:t>
      </w:r>
      <w:proofErr w:type="spellStart"/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Навч</w:t>
      </w:r>
      <w:proofErr w:type="spellEnd"/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. посібник</w:t>
      </w:r>
      <w:r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 /</w:t>
      </w:r>
      <w:r w:rsidRPr="00802399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 </w:t>
      </w:r>
      <w:r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Н.М. </w:t>
      </w:r>
      <w:proofErr w:type="spellStart"/>
      <w:r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Бібік</w:t>
      </w:r>
      <w:proofErr w:type="spellEnd"/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, </w:t>
      </w:r>
      <w:r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М.М. </w:t>
      </w:r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Ілляш. – К</w:t>
      </w:r>
      <w:r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иїв</w:t>
      </w:r>
      <w:r w:rsidRPr="003B2377">
        <w:rPr>
          <w:rStyle w:val="a4"/>
          <w:rFonts w:ascii="Bookman Old Style" w:hAnsi="Bookman Old Style" w:cs="Bookman Old Style"/>
          <w:color w:val="000000"/>
          <w:sz w:val="22"/>
          <w:szCs w:val="22"/>
          <w:lang w:val="uk-UA"/>
        </w:rPr>
        <w:t>: Веселка, 2000. – 87 с.: іл.</w:t>
      </w:r>
    </w:p>
    <w:p w:rsidR="00D27EF8" w:rsidRDefault="00D27EF8" w:rsidP="00D27EF8">
      <w:pPr>
        <w:pStyle w:val="a3"/>
        <w:spacing w:before="0" w:beforeAutospacing="0" w:after="0" w:afterAutospacing="0"/>
        <w:jc w:val="both"/>
        <w:rPr>
          <w:rFonts w:ascii="Bookman Old Style" w:hAnsi="Bookman Old Style" w:cs="Bookman Old Style"/>
          <w:color w:val="000000"/>
          <w:sz w:val="22"/>
          <w:szCs w:val="22"/>
          <w:lang w:val="uk-UA"/>
        </w:rPr>
      </w:pP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В посібнику розглядаються загальні питання щодо державотворення законів і конкретні статті Конституції України.</w:t>
      </w:r>
    </w:p>
    <w:p w:rsidR="00D27EF8" w:rsidRPr="003B2377" w:rsidRDefault="00D27EF8" w:rsidP="00D27EF8">
      <w:pPr>
        <w:pStyle w:val="a3"/>
        <w:spacing w:before="0" w:beforeAutospacing="0" w:after="0" w:afterAutospacing="0"/>
        <w:jc w:val="both"/>
        <w:rPr>
          <w:rFonts w:ascii="Bookman Old Style" w:hAnsi="Bookman Old Style" w:cs="Bookman Old Style"/>
          <w:color w:val="000000"/>
          <w:sz w:val="22"/>
          <w:szCs w:val="22"/>
          <w:lang w:val="uk-UA"/>
        </w:rPr>
      </w:pP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Також розглядаю</w:t>
      </w:r>
      <w:r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ться загальні питання: що таке </w:t>
      </w: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держава, демократія, громадянський обов’язок і прав</w:t>
      </w:r>
      <w:r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а людини, нація і національні ме</w:t>
      </w:r>
      <w:r w:rsidR="00A960D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 xml:space="preserve">ншини, закон </w:t>
      </w:r>
      <w:r w:rsidRPr="003B2377"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і державні символи</w:t>
      </w:r>
      <w:r>
        <w:rPr>
          <w:rFonts w:ascii="Bookman Old Style" w:hAnsi="Bookman Old Style" w:cs="Bookman Old Style"/>
          <w:color w:val="000000"/>
          <w:sz w:val="22"/>
          <w:szCs w:val="22"/>
          <w:lang w:val="uk-UA"/>
        </w:rPr>
        <w:t>.</w:t>
      </w:r>
    </w:p>
    <w:p w:rsidR="00D27EF8" w:rsidRDefault="00D27EF8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5D6AEB" w:rsidRDefault="005D6AEB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5D6AEB" w:rsidRDefault="005D6AEB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5D6AEB" w:rsidRDefault="005D6AEB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5D6AEB" w:rsidRDefault="005D6AEB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5D6AEB" w:rsidRDefault="005D6AEB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5D6AEB" w:rsidRDefault="005D6AEB" w:rsidP="0067037A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</w:p>
    <w:p w:rsidR="00231487" w:rsidRDefault="00231487" w:rsidP="0067037A">
      <w:pPr>
        <w:jc w:val="both"/>
        <w:rPr>
          <w:lang w:val="uk-UA"/>
        </w:rPr>
      </w:pPr>
    </w:p>
    <w:p w:rsidR="0022749C" w:rsidRPr="00A960D7" w:rsidRDefault="00D40E20" w:rsidP="0022749C">
      <w:pPr>
        <w:jc w:val="both"/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349850" cy="2592000"/>
            <wp:effectExtent l="19050" t="0" r="0" b="0"/>
            <wp:docPr id="33" name="Рисунок 1" descr="C:\Users\Маяцька\Desktop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яцька\Desktop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50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192">
        <w:rPr>
          <w:lang w:val="uk-UA"/>
        </w:rPr>
        <w:t xml:space="preserve"> </w:t>
      </w:r>
      <w:proofErr w:type="spellStart"/>
      <w:r w:rsidR="0022749C" w:rsidRPr="00403192">
        <w:rPr>
          <w:b/>
        </w:rPr>
        <w:t>Стрижак</w:t>
      </w:r>
      <w:proofErr w:type="spellEnd"/>
      <w:r w:rsidR="0022749C" w:rsidRPr="00403192">
        <w:rPr>
          <w:b/>
        </w:rPr>
        <w:t xml:space="preserve"> А. А. </w:t>
      </w:r>
      <w:proofErr w:type="spellStart"/>
      <w:r w:rsidR="0022749C" w:rsidRPr="00403192">
        <w:rPr>
          <w:b/>
        </w:rPr>
        <w:t>Конституція</w:t>
      </w:r>
      <w:proofErr w:type="spellEnd"/>
      <w:r w:rsidR="0022749C" w:rsidRPr="00403192">
        <w:rPr>
          <w:b/>
        </w:rPr>
        <w:t xml:space="preserve"> </w:t>
      </w:r>
      <w:proofErr w:type="spellStart"/>
      <w:r w:rsidR="0022749C" w:rsidRPr="00403192">
        <w:rPr>
          <w:b/>
        </w:rPr>
        <w:t>України</w:t>
      </w:r>
      <w:proofErr w:type="spellEnd"/>
      <w:r w:rsidR="0022749C" w:rsidRPr="00403192">
        <w:rPr>
          <w:b/>
        </w:rPr>
        <w:t xml:space="preserve"> в актах </w:t>
      </w:r>
      <w:proofErr w:type="spellStart"/>
      <w:r w:rsidR="0022749C" w:rsidRPr="00403192">
        <w:rPr>
          <w:b/>
        </w:rPr>
        <w:t>Конституційного</w:t>
      </w:r>
      <w:proofErr w:type="spellEnd"/>
      <w:r w:rsidR="0022749C" w:rsidRPr="00403192">
        <w:rPr>
          <w:b/>
        </w:rPr>
        <w:t xml:space="preserve"> Суду </w:t>
      </w:r>
      <w:proofErr w:type="spellStart"/>
      <w:r w:rsidR="0022749C" w:rsidRPr="00403192">
        <w:rPr>
          <w:b/>
        </w:rPr>
        <w:t>України</w:t>
      </w:r>
      <w:proofErr w:type="spellEnd"/>
      <w:r w:rsidR="0022749C" w:rsidRPr="00403192">
        <w:rPr>
          <w:b/>
        </w:rPr>
        <w:t xml:space="preserve"> (</w:t>
      </w:r>
      <w:proofErr w:type="spellStart"/>
      <w:r w:rsidR="0022749C" w:rsidRPr="00403192">
        <w:rPr>
          <w:b/>
        </w:rPr>
        <w:t>аналітичний</w:t>
      </w:r>
      <w:proofErr w:type="spellEnd"/>
      <w:r w:rsidR="0022749C" w:rsidRPr="00403192">
        <w:rPr>
          <w:b/>
        </w:rPr>
        <w:t xml:space="preserve"> </w:t>
      </w:r>
      <w:proofErr w:type="spellStart"/>
      <w:r w:rsidR="0022749C" w:rsidRPr="00403192">
        <w:rPr>
          <w:b/>
        </w:rPr>
        <w:t>огляд</w:t>
      </w:r>
      <w:proofErr w:type="spellEnd"/>
      <w:r w:rsidR="0022749C" w:rsidRPr="00403192">
        <w:rPr>
          <w:b/>
        </w:rPr>
        <w:t xml:space="preserve"> та </w:t>
      </w:r>
      <w:proofErr w:type="spellStart"/>
      <w:r w:rsidR="0022749C" w:rsidRPr="00403192">
        <w:rPr>
          <w:b/>
        </w:rPr>
        <w:t>коментар</w:t>
      </w:r>
      <w:proofErr w:type="spellEnd"/>
      <w:r w:rsidR="0022749C" w:rsidRPr="00403192">
        <w:rPr>
          <w:b/>
        </w:rPr>
        <w:t xml:space="preserve">) / А. А. </w:t>
      </w:r>
      <w:proofErr w:type="spellStart"/>
      <w:r w:rsidR="0022749C" w:rsidRPr="00403192">
        <w:rPr>
          <w:b/>
        </w:rPr>
        <w:t>Стрижак</w:t>
      </w:r>
      <w:proofErr w:type="spellEnd"/>
      <w:r w:rsidR="0022749C" w:rsidRPr="00403192">
        <w:rPr>
          <w:b/>
        </w:rPr>
        <w:t xml:space="preserve">. – </w:t>
      </w:r>
      <w:proofErr w:type="spellStart"/>
      <w:r w:rsidR="0022749C" w:rsidRPr="00403192">
        <w:rPr>
          <w:b/>
        </w:rPr>
        <w:t>Київ</w:t>
      </w:r>
      <w:proofErr w:type="spellEnd"/>
      <w:proofErr w:type="gramStart"/>
      <w:r w:rsidR="0022749C" w:rsidRPr="00403192">
        <w:rPr>
          <w:b/>
        </w:rPr>
        <w:t xml:space="preserve"> :</w:t>
      </w:r>
      <w:proofErr w:type="gramEnd"/>
      <w:r w:rsidR="0022749C" w:rsidRPr="00403192">
        <w:rPr>
          <w:b/>
        </w:rPr>
        <w:t xml:space="preserve"> </w:t>
      </w:r>
      <w:proofErr w:type="spellStart"/>
      <w:r w:rsidR="0022749C" w:rsidRPr="00403192">
        <w:rPr>
          <w:b/>
        </w:rPr>
        <w:t>Ін</w:t>
      </w:r>
      <w:proofErr w:type="spellEnd"/>
      <w:r w:rsidR="0022749C" w:rsidRPr="00403192">
        <w:rPr>
          <w:b/>
        </w:rPr>
        <w:t xml:space="preserve"> Юре, 2010. – 629</w:t>
      </w:r>
      <w:r w:rsidR="00A960D7">
        <w:rPr>
          <w:b/>
          <w:lang w:val="uk-UA"/>
        </w:rPr>
        <w:t xml:space="preserve"> с.</w:t>
      </w:r>
    </w:p>
    <w:p w:rsidR="005D6AEB" w:rsidRDefault="00D40AF3" w:rsidP="005D6AEB">
      <w:pPr>
        <w:jc w:val="both"/>
        <w:rPr>
          <w:lang w:val="uk-UA"/>
        </w:rPr>
      </w:pPr>
      <w:r>
        <w:rPr>
          <w:lang w:val="uk-UA"/>
        </w:rPr>
        <w:tab/>
      </w:r>
      <w:r w:rsidR="005D6AEB">
        <w:t xml:space="preserve">У </w:t>
      </w:r>
      <w:proofErr w:type="spellStart"/>
      <w:r w:rsidR="005D6AEB">
        <w:t>роботі</w:t>
      </w:r>
      <w:proofErr w:type="spellEnd"/>
      <w:r w:rsidR="005D6AEB">
        <w:t xml:space="preserve"> </w:t>
      </w:r>
      <w:proofErr w:type="spellStart"/>
      <w:r w:rsidR="005D6AEB">
        <w:t>містяться</w:t>
      </w:r>
      <w:proofErr w:type="spellEnd"/>
      <w:r w:rsidR="005D6AEB">
        <w:t xml:space="preserve"> </w:t>
      </w:r>
      <w:proofErr w:type="spellStart"/>
      <w:r w:rsidR="005D6AEB">
        <w:t>результати</w:t>
      </w:r>
      <w:proofErr w:type="spellEnd"/>
      <w:r w:rsidR="005D6AEB">
        <w:t xml:space="preserve"> </w:t>
      </w:r>
      <w:proofErr w:type="spellStart"/>
      <w:r w:rsidR="005D6AEB">
        <w:t>аналітичного</w:t>
      </w:r>
      <w:proofErr w:type="spellEnd"/>
      <w:r w:rsidR="005D6AEB">
        <w:t xml:space="preserve"> </w:t>
      </w:r>
      <w:proofErr w:type="spellStart"/>
      <w:proofErr w:type="gramStart"/>
      <w:r w:rsidR="005D6AEB">
        <w:t>досл</w:t>
      </w:r>
      <w:proofErr w:type="gramEnd"/>
      <w:r w:rsidR="005D6AEB">
        <w:t>ідження</w:t>
      </w:r>
      <w:proofErr w:type="spellEnd"/>
      <w:r w:rsidR="005D6AEB">
        <w:t xml:space="preserve"> практики </w:t>
      </w:r>
      <w:proofErr w:type="spellStart"/>
      <w:r w:rsidR="005D6AEB">
        <w:t>конституційного</w:t>
      </w:r>
      <w:proofErr w:type="spellEnd"/>
      <w:r w:rsidR="005D6AEB">
        <w:t xml:space="preserve"> </w:t>
      </w:r>
      <w:proofErr w:type="spellStart"/>
      <w:r w:rsidR="005D6AEB">
        <w:t>судочинства</w:t>
      </w:r>
      <w:proofErr w:type="spellEnd"/>
      <w:r w:rsidR="005D6AEB">
        <w:t xml:space="preserve"> </w:t>
      </w:r>
      <w:proofErr w:type="spellStart"/>
      <w:r w:rsidR="005D6AEB">
        <w:t>і</w:t>
      </w:r>
      <w:proofErr w:type="spellEnd"/>
      <w:r w:rsidR="005D6AEB">
        <w:t xml:space="preserve"> </w:t>
      </w:r>
      <w:proofErr w:type="spellStart"/>
      <w:r w:rsidR="005D6AEB">
        <w:t>дотримання</w:t>
      </w:r>
      <w:proofErr w:type="spellEnd"/>
      <w:r w:rsidR="005D6AEB">
        <w:t xml:space="preserve"> верховенства </w:t>
      </w:r>
      <w:proofErr w:type="spellStart"/>
      <w:r w:rsidR="005D6AEB">
        <w:t>Конституції</w:t>
      </w:r>
      <w:proofErr w:type="spellEnd"/>
      <w:r w:rsidR="005D6AEB">
        <w:t xml:space="preserve"> як Основного Закону </w:t>
      </w:r>
      <w:proofErr w:type="spellStart"/>
      <w:r w:rsidR="005D6AEB">
        <w:t>держави</w:t>
      </w:r>
      <w:proofErr w:type="spellEnd"/>
      <w:r w:rsidR="005D6AEB">
        <w:t xml:space="preserve">. Автор </w:t>
      </w:r>
      <w:proofErr w:type="spellStart"/>
      <w:r w:rsidR="005D6AEB">
        <w:t>дає</w:t>
      </w:r>
      <w:proofErr w:type="spellEnd"/>
      <w:r w:rsidR="005D6AEB">
        <w:t xml:space="preserve"> </w:t>
      </w:r>
      <w:proofErr w:type="spellStart"/>
      <w:r w:rsidR="005D6AEB">
        <w:t>цікаві</w:t>
      </w:r>
      <w:proofErr w:type="spellEnd"/>
      <w:r w:rsidR="005D6AEB">
        <w:t xml:space="preserve"> </w:t>
      </w:r>
      <w:proofErr w:type="spellStart"/>
      <w:r w:rsidR="005D6AEB">
        <w:t>коментарі</w:t>
      </w:r>
      <w:proofErr w:type="spellEnd"/>
      <w:r w:rsidR="005D6AEB">
        <w:t xml:space="preserve"> </w:t>
      </w:r>
      <w:proofErr w:type="spellStart"/>
      <w:r w:rsidR="005D6AEB">
        <w:t>з</w:t>
      </w:r>
      <w:proofErr w:type="spellEnd"/>
      <w:r w:rsidR="005D6AEB">
        <w:t xml:space="preserve"> </w:t>
      </w:r>
      <w:proofErr w:type="spellStart"/>
      <w:r w:rsidR="005D6AEB">
        <w:t>питань</w:t>
      </w:r>
      <w:proofErr w:type="spellEnd"/>
      <w:r w:rsidR="005D6AEB">
        <w:t xml:space="preserve"> </w:t>
      </w:r>
      <w:proofErr w:type="spellStart"/>
      <w:r w:rsidR="005D6AEB">
        <w:t>конституційних</w:t>
      </w:r>
      <w:proofErr w:type="spellEnd"/>
      <w:r w:rsidR="005D6AEB">
        <w:t xml:space="preserve"> </w:t>
      </w:r>
      <w:proofErr w:type="spellStart"/>
      <w:r w:rsidR="005D6AEB">
        <w:t>законі</w:t>
      </w:r>
      <w:proofErr w:type="gramStart"/>
      <w:r w:rsidR="005D6AEB">
        <w:t>в</w:t>
      </w:r>
      <w:proofErr w:type="spellEnd"/>
      <w:proofErr w:type="gramEnd"/>
      <w:r w:rsidR="005D6AEB">
        <w:t xml:space="preserve"> </w:t>
      </w:r>
      <w:proofErr w:type="gramStart"/>
      <w:r w:rsidR="005D6AEB">
        <w:t>та</w:t>
      </w:r>
      <w:proofErr w:type="gramEnd"/>
      <w:r w:rsidR="005D6AEB">
        <w:t xml:space="preserve"> </w:t>
      </w:r>
      <w:proofErr w:type="spellStart"/>
      <w:r w:rsidR="005D6AEB">
        <w:t>інших</w:t>
      </w:r>
      <w:proofErr w:type="spellEnd"/>
      <w:r w:rsidR="005D6AEB">
        <w:t xml:space="preserve"> </w:t>
      </w:r>
      <w:proofErr w:type="spellStart"/>
      <w:r w:rsidR="005D6AEB">
        <w:t>правових</w:t>
      </w:r>
      <w:proofErr w:type="spellEnd"/>
      <w:r w:rsidR="005D6AEB">
        <w:t xml:space="preserve"> </w:t>
      </w:r>
      <w:proofErr w:type="spellStart"/>
      <w:r w:rsidR="005D6AEB">
        <w:t>актів</w:t>
      </w:r>
      <w:proofErr w:type="spellEnd"/>
      <w:r w:rsidR="005D6AEB">
        <w:t xml:space="preserve">. </w:t>
      </w:r>
      <w:proofErr w:type="spellStart"/>
      <w:r w:rsidR="005D6AEB">
        <w:t>Праця</w:t>
      </w:r>
      <w:proofErr w:type="spellEnd"/>
      <w:r w:rsidR="005D6AEB">
        <w:t xml:space="preserve"> </w:t>
      </w:r>
      <w:proofErr w:type="spellStart"/>
      <w:r w:rsidR="005D6AEB">
        <w:t>популяризує</w:t>
      </w:r>
      <w:proofErr w:type="spellEnd"/>
      <w:r w:rsidR="005D6AEB">
        <w:t xml:space="preserve"> </w:t>
      </w:r>
      <w:proofErr w:type="spellStart"/>
      <w:r w:rsidR="005D6AEB">
        <w:t>діяльність</w:t>
      </w:r>
      <w:proofErr w:type="spellEnd"/>
      <w:r w:rsidR="005D6AEB">
        <w:t xml:space="preserve"> органу </w:t>
      </w:r>
      <w:proofErr w:type="spellStart"/>
      <w:r w:rsidR="005D6AEB">
        <w:t>конституційної</w:t>
      </w:r>
      <w:proofErr w:type="spellEnd"/>
      <w:r w:rsidR="005D6AEB">
        <w:t xml:space="preserve"> </w:t>
      </w:r>
      <w:proofErr w:type="spellStart"/>
      <w:r w:rsidR="005D6AEB">
        <w:t>юрисдикції</w:t>
      </w:r>
      <w:proofErr w:type="spellEnd"/>
      <w:r w:rsidR="005D6AEB">
        <w:t xml:space="preserve"> в </w:t>
      </w:r>
      <w:proofErr w:type="spellStart"/>
      <w:r w:rsidR="005D6AEB">
        <w:t>Україні</w:t>
      </w:r>
      <w:proofErr w:type="spellEnd"/>
      <w:r w:rsidR="005D6AEB">
        <w:t>.</w:t>
      </w:r>
    </w:p>
    <w:p w:rsidR="0096167C" w:rsidRDefault="0096167C" w:rsidP="005D6AEB">
      <w:pPr>
        <w:jc w:val="both"/>
        <w:rPr>
          <w:lang w:val="uk-UA"/>
        </w:rPr>
      </w:pPr>
    </w:p>
    <w:p w:rsidR="0096167C" w:rsidRDefault="0096167C" w:rsidP="005D6AEB">
      <w:pPr>
        <w:jc w:val="both"/>
        <w:rPr>
          <w:lang w:val="uk-UA"/>
        </w:rPr>
      </w:pPr>
    </w:p>
    <w:p w:rsidR="0096167C" w:rsidRPr="0096167C" w:rsidRDefault="006548CB" w:rsidP="005D6AEB">
      <w:pPr>
        <w:jc w:val="both"/>
        <w:rPr>
          <w:rFonts w:ascii="Bookman Old Style" w:hAnsi="Bookman Old Style" w:cs="Bookman Old Style"/>
          <w:sz w:val="22"/>
          <w:szCs w:val="22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зображение 025" style="width:24.2pt;height:24.2pt"/>
        </w:pict>
      </w:r>
    </w:p>
    <w:p w:rsidR="005D6AEB" w:rsidRDefault="0022749C" w:rsidP="0067037A">
      <w:pPr>
        <w:jc w:val="both"/>
        <w:rPr>
          <w:lang w:val="uk-UA"/>
        </w:rPr>
      </w:pPr>
      <w:r>
        <w:rPr>
          <w:lang w:val="uk-UA"/>
        </w:rPr>
        <w:t xml:space="preserve"> </w:t>
      </w:r>
      <w:r>
        <w:rPr>
          <w:b/>
          <w:noProof/>
          <w:lang w:val="uk-UA" w:eastAsia="uk-UA"/>
        </w:rPr>
        <w:drawing>
          <wp:inline distT="0" distB="0" distL="0" distR="0">
            <wp:extent cx="1155700" cy="1653540"/>
            <wp:effectExtent l="19050" t="0" r="6350" b="0"/>
            <wp:docPr id="38" name="Рисунок 3" descr="C:\Users\Маяцька\Desktop\Изображение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яцька\Desktop\Изображение_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proofErr w:type="spellStart"/>
      <w:r w:rsidRPr="0096167C">
        <w:rPr>
          <w:b/>
          <w:lang w:val="uk-UA"/>
        </w:rPr>
        <w:t>Оніщук</w:t>
      </w:r>
      <w:proofErr w:type="spellEnd"/>
      <w:r w:rsidRPr="0096167C">
        <w:rPr>
          <w:b/>
          <w:lang w:val="uk-UA"/>
        </w:rPr>
        <w:t xml:space="preserve"> М. В. Український конституціоналізм: вимір модернізації (вибрані статті) /</w:t>
      </w:r>
      <w:r>
        <w:rPr>
          <w:b/>
          <w:lang w:val="uk-UA"/>
        </w:rPr>
        <w:t xml:space="preserve"> </w:t>
      </w:r>
      <w:r w:rsidRPr="0096167C">
        <w:rPr>
          <w:b/>
          <w:lang w:val="uk-UA"/>
        </w:rPr>
        <w:t xml:space="preserve">М. В. </w:t>
      </w:r>
      <w:proofErr w:type="spellStart"/>
      <w:r w:rsidRPr="0096167C">
        <w:rPr>
          <w:b/>
          <w:lang w:val="uk-UA"/>
        </w:rPr>
        <w:t>Оніщук</w:t>
      </w:r>
      <w:proofErr w:type="spellEnd"/>
      <w:r w:rsidRPr="0096167C">
        <w:rPr>
          <w:b/>
          <w:lang w:val="uk-UA"/>
        </w:rPr>
        <w:t xml:space="preserve"> ; </w:t>
      </w:r>
      <w:proofErr w:type="spellStart"/>
      <w:r w:rsidRPr="0096167C">
        <w:rPr>
          <w:b/>
          <w:lang w:val="uk-UA"/>
        </w:rPr>
        <w:t>передм</w:t>
      </w:r>
      <w:proofErr w:type="spellEnd"/>
      <w:r w:rsidRPr="0096167C">
        <w:rPr>
          <w:b/>
          <w:lang w:val="uk-UA"/>
        </w:rPr>
        <w:t xml:space="preserve">. Ю. Л. </w:t>
      </w:r>
      <w:proofErr w:type="spellStart"/>
      <w:r w:rsidRPr="0096167C">
        <w:rPr>
          <w:b/>
          <w:lang w:val="uk-UA"/>
        </w:rPr>
        <w:t>Бошицький</w:t>
      </w:r>
      <w:proofErr w:type="spellEnd"/>
      <w:r w:rsidRPr="0096167C">
        <w:rPr>
          <w:b/>
          <w:lang w:val="uk-UA"/>
        </w:rPr>
        <w:t xml:space="preserve"> ; Ін-т правової політики. – Київ : </w:t>
      </w:r>
      <w:proofErr w:type="spellStart"/>
      <w:r w:rsidRPr="0096167C">
        <w:rPr>
          <w:b/>
          <w:lang w:val="uk-UA"/>
        </w:rPr>
        <w:t>Юрінком</w:t>
      </w:r>
      <w:proofErr w:type="spellEnd"/>
      <w:r w:rsidRPr="0096167C">
        <w:rPr>
          <w:b/>
          <w:lang w:val="uk-UA"/>
        </w:rPr>
        <w:t xml:space="preserve"> Інтер, 2013. – 113 с.</w:t>
      </w:r>
    </w:p>
    <w:p w:rsidR="0096167C" w:rsidRPr="0096167C" w:rsidRDefault="0096167C" w:rsidP="0067037A">
      <w:pPr>
        <w:jc w:val="both"/>
        <w:rPr>
          <w:b/>
          <w:lang w:val="uk-UA"/>
        </w:rPr>
      </w:pPr>
    </w:p>
    <w:p w:rsidR="005D6AEB" w:rsidRPr="0096167C" w:rsidRDefault="00D40AF3" w:rsidP="0067037A">
      <w:pPr>
        <w:jc w:val="both"/>
        <w:rPr>
          <w:lang w:val="uk-UA"/>
        </w:rPr>
      </w:pPr>
      <w:r>
        <w:rPr>
          <w:lang w:val="uk-UA"/>
        </w:rPr>
        <w:tab/>
      </w:r>
      <w:r w:rsidR="0096167C" w:rsidRPr="0096167C">
        <w:rPr>
          <w:lang w:val="uk-UA"/>
        </w:rPr>
        <w:t xml:space="preserve">У даному збірнику розміщені авторські статті з питань державотворення, конституціоналізму та перспектив конституційної реформи в Україні. В роботі проаналізовані </w:t>
      </w:r>
      <w:proofErr w:type="spellStart"/>
      <w:r w:rsidR="0096167C" w:rsidRPr="0096167C">
        <w:rPr>
          <w:lang w:val="uk-UA"/>
        </w:rPr>
        <w:t>модернізаційні</w:t>
      </w:r>
      <w:proofErr w:type="spellEnd"/>
      <w:r w:rsidR="0096167C" w:rsidRPr="0096167C">
        <w:rPr>
          <w:lang w:val="uk-UA"/>
        </w:rPr>
        <w:t xml:space="preserve"> процеси, що відбуваються в українському конституціоналізмі.</w:t>
      </w:r>
    </w:p>
    <w:p w:rsidR="005D6AEB" w:rsidRDefault="005D6AEB" w:rsidP="0067037A">
      <w:pPr>
        <w:jc w:val="both"/>
        <w:rPr>
          <w:lang w:val="uk-UA"/>
        </w:rPr>
      </w:pPr>
    </w:p>
    <w:p w:rsidR="005D6AEB" w:rsidRDefault="005D6AEB" w:rsidP="0067037A">
      <w:pPr>
        <w:jc w:val="both"/>
        <w:rPr>
          <w:lang w:val="uk-UA"/>
        </w:rPr>
      </w:pPr>
    </w:p>
    <w:p w:rsidR="005D6AEB" w:rsidRDefault="005D6AEB" w:rsidP="0067037A">
      <w:pPr>
        <w:jc w:val="both"/>
        <w:rPr>
          <w:lang w:val="uk-UA"/>
        </w:rPr>
      </w:pPr>
    </w:p>
    <w:sectPr w:rsidR="005D6AEB" w:rsidSect="006B314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/>
  <w:rsids>
    <w:rsidRoot w:val="004A3639"/>
    <w:rsid w:val="00051A6B"/>
    <w:rsid w:val="001555EF"/>
    <w:rsid w:val="0022749C"/>
    <w:rsid w:val="00231487"/>
    <w:rsid w:val="00274AC8"/>
    <w:rsid w:val="00275A76"/>
    <w:rsid w:val="002E7B0E"/>
    <w:rsid w:val="00315E29"/>
    <w:rsid w:val="00371524"/>
    <w:rsid w:val="003B2377"/>
    <w:rsid w:val="00403192"/>
    <w:rsid w:val="00471CA3"/>
    <w:rsid w:val="00484F36"/>
    <w:rsid w:val="00485649"/>
    <w:rsid w:val="004A3639"/>
    <w:rsid w:val="005D6AEB"/>
    <w:rsid w:val="006548CB"/>
    <w:rsid w:val="0067037A"/>
    <w:rsid w:val="006B314F"/>
    <w:rsid w:val="006D5710"/>
    <w:rsid w:val="006E5B20"/>
    <w:rsid w:val="006F2100"/>
    <w:rsid w:val="00714B89"/>
    <w:rsid w:val="00802399"/>
    <w:rsid w:val="00810367"/>
    <w:rsid w:val="00856D78"/>
    <w:rsid w:val="0086678A"/>
    <w:rsid w:val="008C5C13"/>
    <w:rsid w:val="008E1385"/>
    <w:rsid w:val="008E2A23"/>
    <w:rsid w:val="0096167C"/>
    <w:rsid w:val="009952F1"/>
    <w:rsid w:val="009B71DB"/>
    <w:rsid w:val="00A960D7"/>
    <w:rsid w:val="00AA58DA"/>
    <w:rsid w:val="00AB00D0"/>
    <w:rsid w:val="00AB23DC"/>
    <w:rsid w:val="00BA5DB4"/>
    <w:rsid w:val="00C77D1F"/>
    <w:rsid w:val="00C80555"/>
    <w:rsid w:val="00C8072A"/>
    <w:rsid w:val="00D23BAB"/>
    <w:rsid w:val="00D27EF8"/>
    <w:rsid w:val="00D40AF3"/>
    <w:rsid w:val="00D40E20"/>
    <w:rsid w:val="00DD568D"/>
    <w:rsid w:val="00E128E6"/>
    <w:rsid w:val="00E80FE5"/>
    <w:rsid w:val="00EF7DED"/>
    <w:rsid w:val="00F9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F1"/>
    <w:rPr>
      <w:rFonts w:cs="Calibri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F2100"/>
    <w:pPr>
      <w:spacing w:before="100" w:beforeAutospacing="1" w:after="100" w:afterAutospacing="1"/>
    </w:pPr>
    <w:rPr>
      <w:rFonts w:cs="Times New Roman"/>
      <w:lang w:eastAsia="ru-RU"/>
    </w:rPr>
  </w:style>
  <w:style w:type="character" w:styleId="a4">
    <w:name w:val="Strong"/>
    <w:basedOn w:val="a0"/>
    <w:uiPriority w:val="99"/>
    <w:qFormat/>
    <w:rsid w:val="006F2100"/>
    <w:rPr>
      <w:b/>
      <w:bCs/>
    </w:rPr>
  </w:style>
  <w:style w:type="character" w:styleId="a5">
    <w:name w:val="Hyperlink"/>
    <w:basedOn w:val="a0"/>
    <w:uiPriority w:val="99"/>
    <w:semiHidden/>
    <w:rsid w:val="006F2100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6F2100"/>
  </w:style>
  <w:style w:type="character" w:styleId="a6">
    <w:name w:val="FollowedHyperlink"/>
    <w:basedOn w:val="a0"/>
    <w:uiPriority w:val="99"/>
    <w:semiHidden/>
    <w:rsid w:val="00371524"/>
    <w:rPr>
      <w:color w:val="auto"/>
      <w:u w:val="single"/>
    </w:rPr>
  </w:style>
  <w:style w:type="character" w:styleId="a7">
    <w:name w:val="Emphasis"/>
    <w:basedOn w:val="a0"/>
    <w:uiPriority w:val="99"/>
    <w:qFormat/>
    <w:rsid w:val="00275A7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71C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1CA3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53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3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univer.kharkov.ua/OpacUnicode/index.php?url=/auteurs/view/20651/source:default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6350</Words>
  <Characters>3621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Usr</cp:lastModifiedBy>
  <cp:revision>2</cp:revision>
  <dcterms:created xsi:type="dcterms:W3CDTF">2020-06-01T06:35:00Z</dcterms:created>
  <dcterms:modified xsi:type="dcterms:W3CDTF">2020-06-01T06:35:00Z</dcterms:modified>
</cp:coreProperties>
</file>