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004" w:rsidRPr="007A443A" w:rsidRDefault="00E52412" w:rsidP="001924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43A">
        <w:rPr>
          <w:rFonts w:ascii="Times New Roman" w:hAnsi="Times New Roman" w:cs="Times New Roman"/>
          <w:b/>
          <w:sz w:val="28"/>
          <w:szCs w:val="28"/>
          <w:lang w:val="uk-UA"/>
        </w:rPr>
        <w:t>СЕМІНАР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7A443A">
        <w:rPr>
          <w:rFonts w:ascii="Times New Roman" w:hAnsi="Times New Roman" w:cs="Times New Roman"/>
          <w:b/>
          <w:sz w:val="28"/>
          <w:szCs w:val="28"/>
          <w:lang w:val="uk-UA"/>
        </w:rPr>
        <w:t>ПРАКТИКУМ</w:t>
      </w:r>
    </w:p>
    <w:p w:rsidR="00E52412" w:rsidRDefault="00E52412" w:rsidP="001924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4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«САМОАНАЛІЗ ОСОБИСТІСНО-ПРОФЕСІЙНОЇ ДІЯЛЬНОСТІ </w:t>
      </w:r>
    </w:p>
    <w:p w:rsidR="007A443A" w:rsidRDefault="00E52412" w:rsidP="001924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43A">
        <w:rPr>
          <w:rFonts w:ascii="Times New Roman" w:hAnsi="Times New Roman" w:cs="Times New Roman"/>
          <w:b/>
          <w:sz w:val="28"/>
          <w:szCs w:val="28"/>
          <w:lang w:val="uk-UA"/>
        </w:rPr>
        <w:t>З РЕАЛІЗАЦІЇ ОСВІТНІХ ЦІЛЕЙ І ЗАВДАНЬ»</w:t>
      </w:r>
    </w:p>
    <w:p w:rsidR="00E52412" w:rsidRDefault="00E52412" w:rsidP="001924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6A1" w:rsidRDefault="00E52412" w:rsidP="00E524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1EE5BA9" wp14:editId="503F14BF">
            <wp:extent cx="2358695" cy="2341266"/>
            <wp:effectExtent l="0" t="0" r="0" b="0"/>
            <wp:docPr id="1" name="Рисунок 1" descr="Презентация на тему &quot;Коммуникативная культура педагог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на тему &quot;Коммуникативная культура педагог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20" t="27233" r="5165" b="13763"/>
                    <a:stretch/>
                  </pic:blipFill>
                  <pic:spPr bwMode="auto">
                    <a:xfrm>
                      <a:off x="0" y="0"/>
                      <a:ext cx="2358715" cy="234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412" w:rsidRDefault="00E52412" w:rsidP="00E524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657599" cy="2501216"/>
            <wp:effectExtent l="0" t="0" r="0" b="0"/>
            <wp:docPr id="2" name="Рисунок 2" descr="Коммуникативная культура учителя - online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муникативная культура учителя - online presen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2" t="51815" r="24565" b="5793"/>
                    <a:stretch/>
                  </pic:blipFill>
                  <pic:spPr bwMode="auto">
                    <a:xfrm>
                      <a:off x="0" y="0"/>
                      <a:ext cx="3660553" cy="250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412" w:rsidRDefault="00E52412" w:rsidP="001924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6A1" w:rsidRDefault="008666A1" w:rsidP="001924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412" w:rsidRDefault="00E52412" w:rsidP="008666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7AA">
        <w:rPr>
          <w:rFonts w:ascii="Times New Roman" w:hAnsi="Times New Roman" w:cs="Times New Roman"/>
          <w:b/>
          <w:sz w:val="28"/>
          <w:szCs w:val="28"/>
          <w:lang w:val="uk-UA"/>
        </w:rPr>
        <w:t>ПЕДАГОГІЧНЕ СПІЛКУВАННЯ З УЧНЯМИ «ЛЮБОВ ОЧИМА МОЛОДИХ»), ЗА ОПОВІДАННЯМ ІЇ САПІНОЇ «ТА ЩО ВОНА,  ЖАРТІВ НЕ РОЗУМІЄ?»</w:t>
      </w:r>
      <w:r w:rsidRPr="00E52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666A1" w:rsidRDefault="008666A1" w:rsidP="001924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43A" w:rsidRDefault="00E52412" w:rsidP="008666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7AA">
        <w:rPr>
          <w:rFonts w:ascii="Times New Roman" w:hAnsi="Times New Roman" w:cs="Times New Roman"/>
          <w:b/>
          <w:sz w:val="28"/>
          <w:szCs w:val="28"/>
          <w:lang w:val="uk-UA"/>
        </w:rPr>
        <w:t>( профілактика суїциду, 10-11 класи</w:t>
      </w:r>
      <w:r w:rsidR="008666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A443A" w:rsidRPr="008F57AA">
        <w:rPr>
          <w:rFonts w:ascii="Times New Roman" w:hAnsi="Times New Roman" w:cs="Times New Roman"/>
          <w:b/>
          <w:sz w:val="28"/>
          <w:szCs w:val="28"/>
          <w:lang w:val="uk-UA"/>
        </w:rPr>
        <w:t>Товмацький</w:t>
      </w:r>
      <w:proofErr w:type="spellEnd"/>
      <w:r w:rsidR="007A443A" w:rsidRPr="008F57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навчально-виховний комплекс</w:t>
      </w:r>
      <w:r w:rsidR="008666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7A443A" w:rsidRPr="008F57AA">
        <w:rPr>
          <w:rFonts w:ascii="Times New Roman" w:hAnsi="Times New Roman" w:cs="Times New Roman"/>
          <w:b/>
          <w:sz w:val="28"/>
          <w:szCs w:val="28"/>
          <w:lang w:val="uk-UA"/>
        </w:rPr>
        <w:t>2021 року</w:t>
      </w:r>
      <w:r w:rsidR="008666A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666A1" w:rsidRDefault="008666A1" w:rsidP="008666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6A1" w:rsidRDefault="00F22F82" w:rsidP="00F22F8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Узагальнені резуль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тати педагогічного спілкування з учнями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675"/>
        <w:gridCol w:w="962"/>
        <w:gridCol w:w="746"/>
        <w:gridCol w:w="873"/>
        <w:gridCol w:w="2006"/>
        <w:gridCol w:w="2119"/>
        <w:gridCol w:w="1520"/>
        <w:gridCol w:w="1447"/>
      </w:tblGrid>
      <w:tr w:rsidR="00373FB7" w:rsidTr="00F22F82">
        <w:tc>
          <w:tcPr>
            <w:tcW w:w="675" w:type="dxa"/>
          </w:tcPr>
          <w:p w:rsidR="007A443A" w:rsidRPr="00373FB7" w:rsidRDefault="007A443A" w:rsidP="0037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3F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962" w:type="dxa"/>
          </w:tcPr>
          <w:p w:rsidR="007A443A" w:rsidRPr="00373FB7" w:rsidRDefault="00373FB7" w:rsidP="0037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3F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746" w:type="dxa"/>
          </w:tcPr>
          <w:p w:rsidR="007A443A" w:rsidRPr="00373FB7" w:rsidRDefault="00373FB7" w:rsidP="0037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3F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873" w:type="dxa"/>
          </w:tcPr>
          <w:p w:rsidR="007A443A" w:rsidRDefault="00373FB7" w:rsidP="0037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3F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Стать</w:t>
            </w:r>
          </w:p>
          <w:p w:rsidR="00373FB7" w:rsidRPr="00373FB7" w:rsidRDefault="00373FB7" w:rsidP="0037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ч/ж</w:t>
            </w:r>
          </w:p>
        </w:tc>
        <w:tc>
          <w:tcPr>
            <w:tcW w:w="2006" w:type="dxa"/>
          </w:tcPr>
          <w:p w:rsidR="007A443A" w:rsidRPr="00373FB7" w:rsidRDefault="007A443A" w:rsidP="0037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3F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Почуття, викликані оповіданням</w:t>
            </w:r>
          </w:p>
        </w:tc>
        <w:tc>
          <w:tcPr>
            <w:tcW w:w="2119" w:type="dxa"/>
          </w:tcPr>
          <w:p w:rsidR="007A443A" w:rsidRPr="00373FB7" w:rsidRDefault="00373FB7" w:rsidP="0037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3F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 погоджуєтесь  з думкою автора</w:t>
            </w:r>
          </w:p>
        </w:tc>
        <w:tc>
          <w:tcPr>
            <w:tcW w:w="1520" w:type="dxa"/>
          </w:tcPr>
          <w:p w:rsidR="007A443A" w:rsidRPr="00373FB7" w:rsidRDefault="00373FB7" w:rsidP="00192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3F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 почерпнули щось нове з питань взаємин між людьми</w:t>
            </w:r>
          </w:p>
        </w:tc>
        <w:tc>
          <w:tcPr>
            <w:tcW w:w="1447" w:type="dxa"/>
          </w:tcPr>
          <w:p w:rsidR="007A443A" w:rsidRPr="00373FB7" w:rsidRDefault="00373FB7" w:rsidP="0037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3F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 порадили б прочитати це оповідання друзям, рідним, знайомим</w:t>
            </w:r>
          </w:p>
        </w:tc>
      </w:tr>
      <w:tr w:rsidR="00373FB7" w:rsidTr="00F22F82">
        <w:tc>
          <w:tcPr>
            <w:tcW w:w="675" w:type="dxa"/>
          </w:tcPr>
          <w:p w:rsidR="007A443A" w:rsidRDefault="00373FB7" w:rsidP="007A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62" w:type="dxa"/>
          </w:tcPr>
          <w:p w:rsidR="007A443A" w:rsidRDefault="00373FB7" w:rsidP="007A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46" w:type="dxa"/>
          </w:tcPr>
          <w:p w:rsidR="007A443A" w:rsidRDefault="00373FB7" w:rsidP="007A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73" w:type="dxa"/>
          </w:tcPr>
          <w:p w:rsidR="007A443A" w:rsidRDefault="00373FB7" w:rsidP="007A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</w:t>
            </w:r>
          </w:p>
        </w:tc>
        <w:tc>
          <w:tcPr>
            <w:tcW w:w="2006" w:type="dxa"/>
          </w:tcPr>
          <w:p w:rsidR="007A443A" w:rsidRDefault="00373FB7" w:rsidP="007A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Співчуття , біль, страх</w:t>
            </w:r>
          </w:p>
          <w:p w:rsidR="008F57AA" w:rsidRDefault="008F57AA" w:rsidP="007A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57AA" w:rsidRDefault="008F57AA" w:rsidP="007A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7A443A" w:rsidRDefault="00373FB7" w:rsidP="007A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Так, частково</w:t>
            </w:r>
          </w:p>
        </w:tc>
        <w:tc>
          <w:tcPr>
            <w:tcW w:w="1520" w:type="dxa"/>
          </w:tcPr>
          <w:p w:rsidR="007A443A" w:rsidRDefault="00373FB7" w:rsidP="007A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Так, звичайно</w:t>
            </w:r>
          </w:p>
        </w:tc>
        <w:tc>
          <w:tcPr>
            <w:tcW w:w="1447" w:type="dxa"/>
          </w:tcPr>
          <w:p w:rsidR="007A443A" w:rsidRDefault="008F57AA" w:rsidP="007A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Так,  обов’язково </w:t>
            </w:r>
          </w:p>
        </w:tc>
      </w:tr>
      <w:tr w:rsidR="00373FB7" w:rsidTr="00F22F82">
        <w:tc>
          <w:tcPr>
            <w:tcW w:w="675" w:type="dxa"/>
          </w:tcPr>
          <w:p w:rsidR="007A443A" w:rsidRDefault="00373FB7" w:rsidP="007A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62" w:type="dxa"/>
          </w:tcPr>
          <w:p w:rsidR="007A443A" w:rsidRDefault="00373FB7" w:rsidP="007A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7A443A" w:rsidRDefault="00373FB7" w:rsidP="007A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73" w:type="dxa"/>
          </w:tcPr>
          <w:p w:rsidR="007A443A" w:rsidRDefault="00373FB7" w:rsidP="007A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5/3</w:t>
            </w:r>
          </w:p>
        </w:tc>
        <w:tc>
          <w:tcPr>
            <w:tcW w:w="2006" w:type="dxa"/>
          </w:tcPr>
          <w:p w:rsidR="007A443A" w:rsidRDefault="00373FB7" w:rsidP="007A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Співчуття , почуття жалю</w:t>
            </w:r>
          </w:p>
        </w:tc>
        <w:tc>
          <w:tcPr>
            <w:tcW w:w="2119" w:type="dxa"/>
          </w:tcPr>
          <w:p w:rsidR="007A443A" w:rsidRDefault="00373FB7" w:rsidP="007A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Так, частково</w:t>
            </w:r>
          </w:p>
        </w:tc>
        <w:tc>
          <w:tcPr>
            <w:tcW w:w="1520" w:type="dxa"/>
          </w:tcPr>
          <w:p w:rsidR="007A443A" w:rsidRDefault="00373FB7" w:rsidP="007A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Так, корисна інформація; потрібно вчитися довіряти людям</w:t>
            </w:r>
          </w:p>
        </w:tc>
        <w:tc>
          <w:tcPr>
            <w:tcW w:w="1447" w:type="dxa"/>
          </w:tcPr>
          <w:p w:rsidR="007A443A" w:rsidRDefault="008F57AA" w:rsidP="007A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Так, тому що це оповідання спонукає до роздумів</w:t>
            </w:r>
          </w:p>
          <w:p w:rsidR="008F57AA" w:rsidRDefault="008F57AA" w:rsidP="007A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57AA" w:rsidRDefault="008F57AA" w:rsidP="007A4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F3274" w:rsidRDefault="00DF3274" w:rsidP="00DF3274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10-11 класів ознайомилися з оповіданням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Сапіної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«Та що вона,  жартів не розуміє?» Було обговорено питання взаєморозуміння, взаємоповаги у міжособистісних стосунках. Особливу увагу звернули на неприпустимість суїциду. Оповідання викликало в учнів співчуття, жаль, біль.</w:t>
      </w:r>
    </w:p>
    <w:p w:rsidR="00DF3274" w:rsidRDefault="00DF3274" w:rsidP="00DF32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погодились з думкою автора щодо вчинків персонажів твору, багато почерпнули нового для себе з питань стосунків між людьми.</w:t>
      </w:r>
    </w:p>
    <w:p w:rsidR="00DF3274" w:rsidRDefault="00DF3274" w:rsidP="00DF32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Дійшли висновку, що оповідання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Сапіної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«Та що вона,  жартів не розуміє?» треба поширювати в учнівському середовищі для того, щоб уникнути ситуацій, які сталися з головною героїнею твору. Сподобалося те, що авторка вказала на байдуже ставлення оточуючих, на те, що автор не намагається виправдати вчинок, а прагне зрозуміти його.</w:t>
      </w:r>
    </w:p>
    <w:p w:rsidR="00DF3274" w:rsidRDefault="00DF3274" w:rsidP="00DF32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Внутрішній опір викликало те, що є люди, які з посмішкою та жартами сприймають проблему «самопізнання». Та все ж треба розуміти Божественні закони.</w:t>
      </w:r>
    </w:p>
    <w:p w:rsidR="00DF3274" w:rsidRDefault="00DF3274" w:rsidP="00DF32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Треба вірити і сподіватися.</w:t>
      </w:r>
    </w:p>
    <w:p w:rsidR="003B79BF" w:rsidRDefault="003B79BF" w:rsidP="007A443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B79BF" w:rsidSect="0086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43A"/>
    <w:rsid w:val="001924CB"/>
    <w:rsid w:val="00325004"/>
    <w:rsid w:val="00373FB7"/>
    <w:rsid w:val="003B79BF"/>
    <w:rsid w:val="007A443A"/>
    <w:rsid w:val="008666A1"/>
    <w:rsid w:val="008F57AA"/>
    <w:rsid w:val="00DF3274"/>
    <w:rsid w:val="00E52412"/>
    <w:rsid w:val="00F2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6120"/>
  <w15:docId w15:val="{93865DA7-9B76-4301-8953-BB72D34D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Татьяна</cp:lastModifiedBy>
  <cp:revision>9</cp:revision>
  <dcterms:created xsi:type="dcterms:W3CDTF">2021-01-16T07:20:00Z</dcterms:created>
  <dcterms:modified xsi:type="dcterms:W3CDTF">2021-12-21T08:23:00Z</dcterms:modified>
</cp:coreProperties>
</file>