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13" w:rsidRPr="006A7687" w:rsidRDefault="00856913" w:rsidP="006A768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87">
        <w:rPr>
          <w:rFonts w:ascii="Times New Roman" w:hAnsi="Times New Roman" w:cs="Times New Roman"/>
          <w:b/>
          <w:sz w:val="28"/>
          <w:szCs w:val="28"/>
        </w:rPr>
        <w:t>Мотив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лат 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movete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приводити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штовхати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XIX в.,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пов'язано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виникненням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динамічних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подоланням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концепцій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атомізму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поясненні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Безсумнівно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обгрунтуванні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заслуга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психологічній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. Перше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8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Шопенгауер</w:t>
      </w:r>
      <w:proofErr w:type="spellEnd"/>
      <w:r w:rsidRPr="006A76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причини» (1900-1910)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вжив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8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вітчизняній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книга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Петербурзького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Л.І.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Петра-Жицького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поставлено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в 1906 р. А.Ф.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Лазурський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опублікував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книгу «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науки про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характери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вольовий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виділив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«силу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потягів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«до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», «до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ясність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визначеність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розглядалися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побудник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властивий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етапам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природу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зупинитися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понять «потреба»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«мотив». Перш за все, потреба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мотиву.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потреба сама по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спонуканням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 Д</w:t>
      </w:r>
      <w:r w:rsidR="00A01D7B" w:rsidRPr="006A768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A7687">
        <w:rPr>
          <w:rFonts w:ascii="Times New Roman" w:hAnsi="Times New Roman" w:cs="Times New Roman"/>
          <w:sz w:val="28"/>
          <w:szCs w:val="28"/>
        </w:rPr>
        <w:t xml:space="preserve">я того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виконала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рушійної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особливого пускового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званого мотивом.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словами, для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ініціації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співвіднесення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устремлінь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предметом,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. Мотив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опредмечівает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потреба,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придатний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. Мотив -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прямолінійною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потребою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мотивом. Мотив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характеризуватися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стійким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прагненням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супроводжуватися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вольовими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зусиллями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непереборністю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потреба -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об'єктивна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характеристика, то мотив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суб'єктивна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пружина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мотив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носія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характеристики, в той час як потреба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узагальнюючі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в них велика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8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опредме</w:t>
      </w:r>
      <w:r w:rsidR="00A01D7B" w:rsidRPr="006A7687">
        <w:rPr>
          <w:rFonts w:ascii="Times New Roman" w:hAnsi="Times New Roman" w:cs="Times New Roman"/>
          <w:sz w:val="28"/>
          <w:szCs w:val="28"/>
          <w:lang w:val="uk-UA"/>
        </w:rPr>
        <w:t>тування</w:t>
      </w:r>
      <w:proofErr w:type="spellEnd"/>
      <w:r w:rsidR="00A01D7B"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687">
        <w:rPr>
          <w:rFonts w:ascii="Times New Roman" w:hAnsi="Times New Roman" w:cs="Times New Roman"/>
          <w:sz w:val="28"/>
          <w:szCs w:val="28"/>
        </w:rPr>
        <w:t xml:space="preserve">потреби,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спрямованістю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в потреби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відображаються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то в мотивах -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устремління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до потреби.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мінливість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тісна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в тому,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мета не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то мотив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зникає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</w:t>
      </w:r>
    </w:p>
    <w:p w:rsidR="00856913" w:rsidRPr="006A7687" w:rsidRDefault="00400429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856913" w:rsidRPr="006A7687">
        <w:rPr>
          <w:rFonts w:ascii="Times New Roman" w:hAnsi="Times New Roman" w:cs="Times New Roman"/>
          <w:sz w:val="28"/>
          <w:szCs w:val="28"/>
        </w:rPr>
        <w:t>отив</w:t>
      </w:r>
      <w:proofErr w:type="spellEnd"/>
      <w:r w:rsidR="00856913" w:rsidRPr="006A76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56913" w:rsidRPr="006A7687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="00856913"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913" w:rsidRPr="006A7687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="00856913"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913" w:rsidRPr="006A7687">
        <w:rPr>
          <w:rFonts w:ascii="Times New Roman" w:hAnsi="Times New Roman" w:cs="Times New Roman"/>
          <w:sz w:val="28"/>
          <w:szCs w:val="28"/>
        </w:rPr>
        <w:t>суб'єктивне</w:t>
      </w:r>
      <w:proofErr w:type="spellEnd"/>
      <w:r w:rsidR="00856913" w:rsidRPr="006A768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56913" w:rsidRPr="006A7687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="00856913" w:rsidRPr="006A76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56913"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56913"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913" w:rsidRPr="006A7687">
        <w:rPr>
          <w:rFonts w:ascii="Times New Roman" w:hAnsi="Times New Roman" w:cs="Times New Roman"/>
          <w:sz w:val="28"/>
          <w:szCs w:val="28"/>
        </w:rPr>
        <w:t>нічиє</w:t>
      </w:r>
      <w:proofErr w:type="spellEnd"/>
      <w:r w:rsidR="00856913"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913" w:rsidRPr="006A768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856913" w:rsidRPr="006A7687">
        <w:rPr>
          <w:rFonts w:ascii="Times New Roman" w:hAnsi="Times New Roman" w:cs="Times New Roman"/>
          <w:sz w:val="28"/>
          <w:szCs w:val="28"/>
        </w:rPr>
        <w:t>.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</w:t>
      </w:r>
      <w:r w:rsidR="005B538F">
        <w:rPr>
          <w:rFonts w:ascii="Times New Roman" w:hAnsi="Times New Roman" w:cs="Times New Roman"/>
          <w:sz w:val="28"/>
          <w:szCs w:val="28"/>
        </w:rPr>
        <w:t>озрізняють</w:t>
      </w:r>
      <w:proofErr w:type="spellEnd"/>
      <w:r w:rsidR="005B538F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="005B538F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="005B53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>1.Значимість для життя і розвитку суб'єкта - виділяють, з одного боку, біологічно важливі фундаментальні мотиви, що відповідають базовим потребам, і похідні від них, а з іншого - самостійні мотиви особистісного розвитку (</w:t>
      </w:r>
      <w:proofErr w:type="spellStart"/>
      <w:r w:rsidRPr="006A7687">
        <w:rPr>
          <w:rFonts w:ascii="Times New Roman" w:hAnsi="Times New Roman" w:cs="Times New Roman"/>
          <w:sz w:val="28"/>
          <w:szCs w:val="28"/>
          <w:lang w:val="uk-UA"/>
        </w:rPr>
        <w:t>самоактуалізація</w:t>
      </w:r>
      <w:proofErr w:type="spellEnd"/>
      <w:r w:rsidRPr="006A768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687">
        <w:rPr>
          <w:rFonts w:ascii="Times New Roman" w:hAnsi="Times New Roman" w:cs="Times New Roman"/>
          <w:sz w:val="28"/>
          <w:szCs w:val="28"/>
        </w:rPr>
        <w:t>2.</w:t>
      </w:r>
      <w:r w:rsidR="00A01D7B"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адекватність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мотиву (на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лежачих за ним потреб) -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громадській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бути нормативною,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бажаною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забороненою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змістотворних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мотивів-стимулів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мотив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реально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- мотив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неусвідомлюваним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мотиву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адекватним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мотив-ціль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неадекватним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мотивування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lastRenderedPageBreak/>
        <w:t>виявлятися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емоційних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(в тому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особистісний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прагнень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схильностей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мотив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спонукальну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обов'язок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самоствердження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т.п.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1) самореалізація, 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>2) пізнавальний інтерес,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3) самоствердження, 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4) матеріальні стимули (грошова винагорода), 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>5) соціальні мотиви (відповідальність, прагнення принести користь суспільству),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6) ідентифікація з ідеалом.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старанний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значить 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00429"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</w:rPr>
        <w:t xml:space="preserve">Типологию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класифікаційної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виділяють</w:t>
      </w:r>
      <w:r w:rsidR="00A01D7B" w:rsidRPr="006A768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A01D7B"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D7B" w:rsidRPr="006A7687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A01D7B"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D7B" w:rsidRPr="006A768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A01D7B"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D7B" w:rsidRPr="006A7687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="00A01D7B" w:rsidRPr="006A76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0429" w:rsidRPr="006A7687" w:rsidRDefault="00A01D7B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1) за </w:t>
      </w:r>
      <w:r w:rsidR="00856913" w:rsidRPr="006A7687">
        <w:rPr>
          <w:rFonts w:ascii="Times New Roman" w:hAnsi="Times New Roman" w:cs="Times New Roman"/>
          <w:sz w:val="28"/>
          <w:szCs w:val="28"/>
          <w:lang w:val="uk-UA"/>
        </w:rPr>
        <w:t>значущістю: фундаментальні (біологічно важливі), що відповідають базовим потребам, і поточні, тимчасові, хоча й самостійні мотиви особистісного розвитку (</w:t>
      </w:r>
      <w:proofErr w:type="spellStart"/>
      <w:r w:rsidR="00856913" w:rsidRPr="006A7687">
        <w:rPr>
          <w:rFonts w:ascii="Times New Roman" w:hAnsi="Times New Roman" w:cs="Times New Roman"/>
          <w:sz w:val="28"/>
          <w:szCs w:val="28"/>
          <w:lang w:val="uk-UA"/>
        </w:rPr>
        <w:t>самоактуалізація</w:t>
      </w:r>
      <w:proofErr w:type="spellEnd"/>
      <w:r w:rsidR="00856913"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2) по ціннісної орієнтації: позитивні (пошук підкріплювального тиску з боку ситуації) і негативні (уникнення негативного впливу з боку небезпечних елементів ситуації), 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>3) по зовнішньому джерелу і причин: явні (легко спостерігаються в діях і вчинках індивідів) і латентні (що виявляються тільки в ігрових діях, фантазіях),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4) щодо адекватності (нормативні, бажані, заборонені), 5) за місцем в ієрархії: ведучі та підлеглі; 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400429"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68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усвідомлювані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мало (НЕ )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усвідомлювані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lastRenderedPageBreak/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чином: 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>1) орієнтує - мотив спрямований на вибір людиною поведінки, найбільш прийнятного для нього в даній ситуації;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2) </w:t>
      </w:r>
      <w:proofErr w:type="spellStart"/>
      <w:r w:rsidRPr="006A7687">
        <w:rPr>
          <w:rFonts w:ascii="Times New Roman" w:hAnsi="Times New Roman" w:cs="Times New Roman"/>
          <w:sz w:val="28"/>
          <w:szCs w:val="28"/>
          <w:lang w:val="uk-UA"/>
        </w:rPr>
        <w:t>змістотворних</w:t>
      </w:r>
      <w:proofErr w:type="spellEnd"/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~ мотив визначає суб'єктивну значимість прийнятого виду поведінки для людини, надає сенс окремих дій, цілям, умовам їх досягнення;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3) </w:t>
      </w:r>
      <w:proofErr w:type="spellStart"/>
      <w:r w:rsidRPr="006A7687">
        <w:rPr>
          <w:rFonts w:ascii="Times New Roman" w:hAnsi="Times New Roman" w:cs="Times New Roman"/>
          <w:sz w:val="28"/>
          <w:szCs w:val="28"/>
          <w:lang w:val="uk-UA"/>
        </w:rPr>
        <w:t>опосредующая</w:t>
      </w:r>
      <w:proofErr w:type="spellEnd"/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- мотив виникає на стику зовнішніх і внутрішніх збудників до дії, </w:t>
      </w:r>
      <w:proofErr w:type="spellStart"/>
      <w:r w:rsidRPr="006A7687">
        <w:rPr>
          <w:rFonts w:ascii="Times New Roman" w:hAnsi="Times New Roman" w:cs="Times New Roman"/>
          <w:sz w:val="28"/>
          <w:szCs w:val="28"/>
          <w:lang w:val="uk-UA"/>
        </w:rPr>
        <w:t>опосредуя</w:t>
      </w:r>
      <w:proofErr w:type="spellEnd"/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їх у відношенні особистості і впливаючи на її поведінку;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4) мобілізуюча - мотив мобілізує внутрішні резерви людини, якщо це необхідно для реалізації значущих для нього видів діяльності;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5) </w:t>
      </w:r>
      <w:proofErr w:type="spellStart"/>
      <w:r w:rsidRPr="006A7687">
        <w:rPr>
          <w:rFonts w:ascii="Times New Roman" w:hAnsi="Times New Roman" w:cs="Times New Roman"/>
          <w:sz w:val="28"/>
          <w:szCs w:val="28"/>
          <w:lang w:val="uk-UA"/>
        </w:rPr>
        <w:t>оправдательная</w:t>
      </w:r>
      <w:proofErr w:type="spellEnd"/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- в мотиві закладено ставлення людини до належного, нормативному, принесеному з поза зразком, еталоном поведінки, соціальної нормі.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особливо коли вони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направляють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</w:rPr>
        <w:t xml:space="preserve">Таким чином, мотив -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00429" w:rsidRPr="006A768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1) спонукання до діяльності, пов'язане з задоволенням певних потреб суб'єкта; сукупність зовнішніх або внутрішніх умов, що викликають активність суб'єкта і визначають її спрямованість;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2) визначає вибір спрямованості діяльності, заради якого вона здійснюється; </w:t>
      </w:r>
    </w:p>
    <w:p w:rsidR="00400429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3) усвідомлювана причина, лежить в основі вибору дій і вчинків особистості. 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t>Мотив також характеризується як образ успішно завершеного дії по реалізації потреби, чуттєво забарвлене, обов'язково привабливе уявлення майбутньої процедури досягнення і володіння. Це передчуття досягнутого і стає тією внутрішньою силою, яка спонукає діяти.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характеристиками мотиву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потреб. 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ряді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характеристиці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</w:t>
      </w:r>
    </w:p>
    <w:p w:rsidR="00400429" w:rsidRPr="006A7687" w:rsidRDefault="00400429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87" w:rsidRDefault="006A7687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7687">
        <w:rPr>
          <w:rFonts w:ascii="Times New Roman" w:hAnsi="Times New Roman" w:cs="Times New Roman"/>
          <w:b/>
          <w:sz w:val="28"/>
          <w:szCs w:val="28"/>
        </w:rPr>
        <w:lastRenderedPageBreak/>
        <w:t>Основна</w:t>
      </w:r>
      <w:proofErr w:type="spellEnd"/>
      <w:r w:rsidRPr="006A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87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словник / За ред. Б.Г. Мещерякова, В.П.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Зінченко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. СПб.: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; М.: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Олма-Пресс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, 2003.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87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соціологічний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словник. Т. 1: Пер.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англ. М., 2001.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Ільїн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Є.П.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 СПб.: Питер,</w:t>
      </w:r>
      <w:r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687">
        <w:rPr>
          <w:rFonts w:ascii="Times New Roman" w:hAnsi="Times New Roman" w:cs="Times New Roman"/>
          <w:sz w:val="28"/>
          <w:szCs w:val="28"/>
        </w:rPr>
        <w:t>2002.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Енциклопедичний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соціологічний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словник / За ред. Г.В. Осипова. М., </w:t>
      </w:r>
      <w:r w:rsidR="00400429" w:rsidRPr="006A76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A7687">
        <w:rPr>
          <w:rFonts w:ascii="Times New Roman" w:hAnsi="Times New Roman" w:cs="Times New Roman"/>
          <w:sz w:val="28"/>
          <w:szCs w:val="28"/>
        </w:rPr>
        <w:t>1995.</w:t>
      </w:r>
    </w:p>
    <w:p w:rsidR="00856913" w:rsidRPr="00A67C53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C53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A67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C53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Ковальов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 М.: Наука, 1988.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Леонтьєв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 М.: Политиздат, 1975.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Леонтьєв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А.Н. Потреби,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 М., 1971.</w:t>
      </w:r>
    </w:p>
    <w:p w:rsidR="00856913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Сосновський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Б.А. Мотив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 М., 1993.</w:t>
      </w:r>
    </w:p>
    <w:p w:rsidR="00C2295F" w:rsidRPr="006A7687" w:rsidRDefault="00856913" w:rsidP="006A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Хекхаузен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8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A7687">
        <w:rPr>
          <w:rFonts w:ascii="Times New Roman" w:hAnsi="Times New Roman" w:cs="Times New Roman"/>
          <w:sz w:val="28"/>
          <w:szCs w:val="28"/>
        </w:rPr>
        <w:t>. М., 1986.</w:t>
      </w:r>
    </w:p>
    <w:sectPr w:rsidR="00C2295F" w:rsidRPr="006A7687" w:rsidSect="00C2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856913"/>
    <w:rsid w:val="00243468"/>
    <w:rsid w:val="00400429"/>
    <w:rsid w:val="005B538F"/>
    <w:rsid w:val="006A7687"/>
    <w:rsid w:val="007B1322"/>
    <w:rsid w:val="007B7603"/>
    <w:rsid w:val="00856913"/>
    <w:rsid w:val="00906ADA"/>
    <w:rsid w:val="00A01D7B"/>
    <w:rsid w:val="00A53591"/>
    <w:rsid w:val="00A67C53"/>
    <w:rsid w:val="00B96DC9"/>
    <w:rsid w:val="00BC2DA4"/>
    <w:rsid w:val="00C2295F"/>
    <w:rsid w:val="00D6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9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FCC79-4A61-4B73-84C3-BAB5D75D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14</cp:revision>
  <dcterms:created xsi:type="dcterms:W3CDTF">2015-02-17T05:53:00Z</dcterms:created>
  <dcterms:modified xsi:type="dcterms:W3CDTF">2015-02-18T17:11:00Z</dcterms:modified>
</cp:coreProperties>
</file>