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D" w:rsidRDefault="00AB6BFD" w:rsidP="00AB6BFD">
      <w:pPr>
        <w:ind w:left="5387"/>
        <w:rPr>
          <w:i/>
          <w:sz w:val="24"/>
          <w:szCs w:val="24"/>
        </w:rPr>
      </w:pPr>
      <w:r w:rsidRPr="00AB6BFD">
        <w:rPr>
          <w:i/>
          <w:sz w:val="24"/>
          <w:szCs w:val="24"/>
        </w:rPr>
        <w:t xml:space="preserve">Схвалено </w:t>
      </w:r>
    </w:p>
    <w:p w:rsidR="006D7B1E" w:rsidRPr="00AB6BFD" w:rsidRDefault="00AB6BFD" w:rsidP="00AB6BFD">
      <w:pPr>
        <w:ind w:left="5387"/>
        <w:rPr>
          <w:i/>
          <w:sz w:val="24"/>
          <w:szCs w:val="24"/>
        </w:rPr>
      </w:pPr>
      <w:r w:rsidRPr="00AB6BFD">
        <w:rPr>
          <w:i/>
          <w:sz w:val="24"/>
          <w:szCs w:val="24"/>
        </w:rPr>
        <w:t>розпорядженням Кабінету Міністрів України від 3 жовтня 2018 року № 710-р.</w:t>
      </w:r>
    </w:p>
    <w:p w:rsidR="002026F1" w:rsidRDefault="002026F1" w:rsidP="00AB6BFD">
      <w:pPr>
        <w:rPr>
          <w:b/>
        </w:rPr>
      </w:pPr>
    </w:p>
    <w:p w:rsidR="00EB7351" w:rsidRDefault="00B4307D">
      <w:pPr>
        <w:jc w:val="center"/>
        <w:rPr>
          <w:b/>
        </w:rPr>
      </w:pPr>
      <w:r>
        <w:rPr>
          <w:b/>
        </w:rPr>
        <w:t>КОНЦЕПЦІЯ</w:t>
      </w:r>
      <w:r>
        <w:rPr>
          <w:b/>
        </w:rPr>
        <w:br/>
        <w:t>розвитку громадянської освіти в Україні</w:t>
      </w:r>
    </w:p>
    <w:p w:rsidR="00EB7351" w:rsidRDefault="00EB7351">
      <w:pPr>
        <w:jc w:val="center"/>
        <w:rPr>
          <w:b/>
          <w:i/>
        </w:rPr>
      </w:pPr>
    </w:p>
    <w:p w:rsidR="00EB7351" w:rsidRDefault="00B4307D">
      <w:pPr>
        <w:ind w:firstLine="555"/>
        <w:rPr>
          <w:b/>
          <w:i/>
        </w:rPr>
      </w:pPr>
      <w:r>
        <w:rPr>
          <w:i/>
        </w:rPr>
        <w:t xml:space="preserve">Концепція є основою для формування планів розвитку громадянської освіти </w:t>
      </w:r>
      <w:r w:rsidR="00D93940">
        <w:rPr>
          <w:i/>
        </w:rPr>
        <w:br/>
      </w:r>
      <w:r>
        <w:rPr>
          <w:i/>
        </w:rPr>
        <w:t>в України, містить докази актуальності питання, пояснення того, як автори визначають громадянські компетентності та громадянську освіту, бачення кінцевого результату (р</w:t>
      </w:r>
      <w:r w:rsidR="00E524AF">
        <w:rPr>
          <w:i/>
        </w:rPr>
        <w:t xml:space="preserve">озвиненої громадянської освіти) </w:t>
      </w:r>
      <w:r>
        <w:rPr>
          <w:i/>
        </w:rPr>
        <w:t>та дорожню карту розвитку громадянської освіти на найближчі роки.</w:t>
      </w:r>
    </w:p>
    <w:p w:rsidR="00EB7351" w:rsidRPr="00A042BE" w:rsidRDefault="00B4307D" w:rsidP="00A042BE">
      <w:pPr>
        <w:spacing w:before="240"/>
        <w:jc w:val="center"/>
        <w:rPr>
          <w:b/>
        </w:rPr>
      </w:pPr>
      <w:r>
        <w:rPr>
          <w:b/>
        </w:rPr>
        <w:t>І. Вступ</w:t>
      </w:r>
    </w:p>
    <w:p w:rsidR="00EB7351" w:rsidRDefault="00B4307D" w:rsidP="00762C46">
      <w:pPr>
        <w:spacing w:after="120" w:line="240" w:lineRule="auto"/>
        <w:ind w:firstLine="555"/>
      </w:pPr>
      <w:r>
        <w:t>Виклики, пов'язані з формуванням активного та відпові</w:t>
      </w:r>
      <w:r w:rsidR="006C590F">
        <w:t>дального громадянина</w:t>
      </w:r>
      <w:r w:rsidR="00A96360">
        <w:br/>
      </w:r>
      <w:r>
        <w:t>з високим почуттям власної гідності, стійкою громадянською позицією, готовністю  до виконання громадянських обов'язків</w:t>
      </w:r>
      <w:r w:rsidR="006C590F">
        <w:t>,</w:t>
      </w:r>
      <w:r>
        <w:t xml:space="preserve"> потребують комплексного підходу до вирішення поставлених завдань в умовах модернізації вітчизняної  системи освіти.</w:t>
      </w:r>
    </w:p>
    <w:p w:rsidR="00EB7351" w:rsidRDefault="00DB5123" w:rsidP="00762C46">
      <w:pPr>
        <w:spacing w:after="120" w:line="240" w:lineRule="auto"/>
        <w:ind w:firstLine="555"/>
      </w:pPr>
      <w:r w:rsidRPr="00DB5123">
        <w:t xml:space="preserve">Концепція розвитку громадянської освіти в Україні базується на необхідності створення сприятливих умов для формування та розвитку громадянських компетентностей </w:t>
      </w:r>
      <w:r w:rsidR="0035053F">
        <w:t xml:space="preserve">людини </w:t>
      </w:r>
      <w:r w:rsidRPr="00DB5123">
        <w:t>у всіх сферах та на всіх рівнях освіти</w:t>
      </w:r>
      <w:r>
        <w:t>.</w:t>
      </w:r>
      <w:r w:rsidRPr="00DB5123">
        <w:t xml:space="preserve"> Це дозволить громадянам краще розуміти свою роль в умовах демократії, відповідально ставитися до свої прав та обов’язків, покращити свою здатність брати активну участь </w:t>
      </w:r>
      <w:r w:rsidR="00D93940">
        <w:br/>
      </w:r>
      <w:r w:rsidRPr="00DB5123">
        <w:t xml:space="preserve">у суспільно-політичних процесах, а також усвідомлено діяти на захист </w:t>
      </w:r>
      <w:r w:rsidR="00D93940">
        <w:br/>
      </w:r>
      <w:r w:rsidRPr="00DB5123">
        <w:t>та утвердження демократії.</w:t>
      </w:r>
    </w:p>
    <w:p w:rsidR="005272B4" w:rsidRPr="005272B4" w:rsidRDefault="005F2E16" w:rsidP="005272B4">
      <w:pPr>
        <w:spacing w:after="120" w:line="240" w:lineRule="auto"/>
        <w:ind w:firstLine="555"/>
      </w:pPr>
      <w:r>
        <w:t>Нормативно-правові</w:t>
      </w:r>
      <w:r w:rsidR="005272B4" w:rsidRPr="005272B4">
        <w:t xml:space="preserve"> основи громадянської освіти в Україні закладені </w:t>
      </w:r>
      <w:r>
        <w:br/>
      </w:r>
      <w:r w:rsidR="005272B4" w:rsidRPr="005272B4">
        <w:t xml:space="preserve">у Конституції України, Законі України «Про освіту», </w:t>
      </w:r>
      <w:r w:rsidR="00715E4B">
        <w:t xml:space="preserve">напрями громадянської освіти – </w:t>
      </w:r>
      <w:r w:rsidR="00715E4B">
        <w:br/>
        <w:t xml:space="preserve">у </w:t>
      </w:r>
      <w:r w:rsidR="005272B4" w:rsidRPr="005272B4">
        <w:t xml:space="preserve">Національній стратегії сприяння розвитку громадянського суспільства в Україні на 2016-2020 роки, Стратегії національно-патріотичного виховання дітей та молоді на 2016-2020 роки та Національній стратегії у сфері прав людини. З прийняттям нового Закону України «Про освіту» поняття громадянської освіти отримало нормативне визначення, а відтак необхідними є подальші кроки з її впровадження. </w:t>
      </w:r>
    </w:p>
    <w:p w:rsidR="00F34F8C" w:rsidRDefault="00F34F8C" w:rsidP="00762C46">
      <w:pPr>
        <w:spacing w:after="120" w:line="240" w:lineRule="auto"/>
        <w:ind w:firstLine="555"/>
      </w:pPr>
      <w:r>
        <w:t xml:space="preserve">Спираючись на багатовікову історію українського державотворення і на основі здійсненого українською нацією, усім українським народом права на самовизначення, </w:t>
      </w:r>
      <w:r w:rsidR="00604775" w:rsidRPr="00715E4B">
        <w:t>у</w:t>
      </w:r>
      <w:r>
        <w:t xml:space="preserve"> Конституції України зазначено, що Україна є суверенн</w:t>
      </w:r>
      <w:r w:rsidR="00463B09">
        <w:t>ою</w:t>
      </w:r>
      <w:r>
        <w:t xml:space="preserve"> </w:t>
      </w:r>
      <w:r w:rsidR="00D93940">
        <w:br/>
      </w:r>
      <w:r>
        <w:t xml:space="preserve">і незалежною, демократичною, соціальною, правовою державою, а людина, її життя </w:t>
      </w:r>
      <w:r w:rsidR="00D93940">
        <w:br/>
      </w:r>
      <w:r>
        <w:t>і здоров'я, честь і гідність, недоторканність і безпека визнаються в Україні найвищою соціальною цінністю.</w:t>
      </w:r>
    </w:p>
    <w:p w:rsidR="00383CCB" w:rsidRDefault="00F34F8C" w:rsidP="00383CCB">
      <w:pPr>
        <w:spacing w:after="120" w:line="240" w:lineRule="auto"/>
        <w:ind w:firstLine="555"/>
      </w:pPr>
      <w:r>
        <w:t xml:space="preserve">Відповідно до Конституції держава сприяє консолідації та розвиткові української нації, її історичної свідомості, традицій і культури, а також розвиткові етнічної, культурної, мовної та релігійної самобутності всіх корінних народів </w:t>
      </w:r>
      <w:r>
        <w:br/>
        <w:t>і національних меншин Україн</w:t>
      </w:r>
      <w:r w:rsidRPr="00715E4B">
        <w:t>и.</w:t>
      </w:r>
      <w:r w:rsidR="00604775" w:rsidRPr="00715E4B">
        <w:t xml:space="preserve"> </w:t>
      </w:r>
      <w:r w:rsidR="00383CCB" w:rsidRPr="00715E4B">
        <w:t>Т</w:t>
      </w:r>
      <w:r w:rsidR="00383CCB">
        <w:t xml:space="preserve">акож Конституція України визначає інші права, </w:t>
      </w:r>
      <w:r w:rsidR="00383CCB">
        <w:lastRenderedPageBreak/>
        <w:t xml:space="preserve">свободи та обов'язки людини </w:t>
      </w:r>
      <w:r w:rsidR="00E016F9">
        <w:t>та</w:t>
      </w:r>
      <w:r w:rsidR="00383CCB">
        <w:t xml:space="preserve"> громадянина, яких мають неухильно дотримуватися при впровадженні громадянської освіти.</w:t>
      </w:r>
    </w:p>
    <w:p w:rsidR="004C5394" w:rsidRDefault="004C5394" w:rsidP="004C5394">
      <w:pPr>
        <w:spacing w:after="120" w:line="240" w:lineRule="auto"/>
        <w:ind w:firstLine="555"/>
      </w:pPr>
      <w:r>
        <w:t>До основних засад державної політики у сфері освіти та принципів освітньої діяльності Закон України «Про освіту» зараховує:</w:t>
      </w:r>
      <w:r w:rsidR="00ED3603">
        <w:t xml:space="preserve"> </w:t>
      </w:r>
    </w:p>
    <w:p w:rsidR="004C5394" w:rsidRDefault="004C5394" w:rsidP="004C5394">
      <w:pPr>
        <w:spacing w:after="120" w:line="240" w:lineRule="auto"/>
        <w:ind w:firstLine="555"/>
      </w:pPr>
      <w:r>
        <w:t>-</w:t>
      </w:r>
      <w:r>
        <w:tab/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4C5394" w:rsidRDefault="004C5394" w:rsidP="004C5394">
      <w:pPr>
        <w:spacing w:after="120" w:line="240" w:lineRule="auto"/>
        <w:ind w:firstLine="555"/>
      </w:pPr>
      <w:r>
        <w:t>-</w:t>
      </w:r>
      <w:r>
        <w:tab/>
        <w:t>формування усвідомленої потреби в дотриманні Конституції та законів України, нетерпимості до їх порушення;</w:t>
      </w:r>
    </w:p>
    <w:p w:rsidR="004C5394" w:rsidRDefault="004C5394" w:rsidP="004C5394">
      <w:pPr>
        <w:spacing w:after="120" w:line="240" w:lineRule="auto"/>
        <w:ind w:firstLine="555"/>
      </w:pPr>
      <w:r>
        <w:t>-</w:t>
      </w:r>
      <w:r>
        <w:tab/>
        <w:t xml:space="preserve">формування поваги до прав і свобод людини, нетерпимості до приниження </w:t>
      </w:r>
      <w:r>
        <w:br/>
        <w:t>її честі та гідності, фізичного або психічного насильства, а також до дискримінації за будь-якими ознаками;</w:t>
      </w:r>
    </w:p>
    <w:p w:rsidR="004C5394" w:rsidRDefault="004C5394" w:rsidP="004C5394">
      <w:pPr>
        <w:spacing w:after="120" w:line="240" w:lineRule="auto"/>
        <w:ind w:firstLine="555"/>
      </w:pPr>
      <w:r>
        <w:t>-</w:t>
      </w:r>
      <w:r>
        <w:tab/>
        <w:t>формування громадянської культури та культури демократії;</w:t>
      </w:r>
    </w:p>
    <w:p w:rsidR="004C5394" w:rsidRDefault="004C5394" w:rsidP="004C5394">
      <w:pPr>
        <w:spacing w:after="120" w:line="240" w:lineRule="auto"/>
        <w:ind w:firstLine="555"/>
      </w:pPr>
      <w:r>
        <w:t>-</w:t>
      </w:r>
      <w:r>
        <w:tab/>
        <w:t xml:space="preserve">формування культури здорового способу життя, екологічної культури </w:t>
      </w:r>
      <w:r>
        <w:br/>
        <w:t>і дбайливого ставлення до довкілля.</w:t>
      </w:r>
    </w:p>
    <w:p w:rsidR="00383CCB" w:rsidRDefault="00383CCB" w:rsidP="00762C46">
      <w:pPr>
        <w:spacing w:after="120" w:line="240" w:lineRule="auto"/>
        <w:ind w:firstLine="555"/>
      </w:pPr>
      <w:r>
        <w:t xml:space="preserve">Закон України «Про освіту» визначає, що «Держава створює умови для здобуття громадянської освіти, спрямованої на формування компетентностей, пов’язаних з реалізацією особою своїх прав і обов’язків як члена суспільства, усвідомленням цінностей громадянського (вільного демократичного) суспільства, верховенства права, прав і свобод людини і громадянина». </w:t>
      </w:r>
    </w:p>
    <w:p w:rsidR="00A87088" w:rsidRPr="00A87088" w:rsidRDefault="001F672F" w:rsidP="00A87088">
      <w:pPr>
        <w:spacing w:after="120" w:line="240" w:lineRule="auto"/>
        <w:ind w:firstLine="555"/>
      </w:pPr>
      <w:r w:rsidRPr="00A87088">
        <w:t xml:space="preserve">Правовою підставою для формування громадянських компетентностей </w:t>
      </w:r>
      <w:r>
        <w:t xml:space="preserve">на рівні середньої освіти </w:t>
      </w:r>
      <w:r w:rsidRPr="00A87088">
        <w:t xml:space="preserve">є стаття 12 Закону України «Про освіту», яка визначає 12 ключових компетентностей, </w:t>
      </w:r>
      <w:r>
        <w:t>зокрема, «г</w:t>
      </w:r>
      <w:r w:rsidRPr="00A87088">
        <w:t>ромадянсь</w:t>
      </w:r>
      <w:r>
        <w:t xml:space="preserve">кі та соціальні компетентності, </w:t>
      </w:r>
      <w:r w:rsidRPr="00A87088">
        <w:t>пов’язані з ідеями демократії, справедливості, рівності, прав людини, добробуту та здорового способу життя, з усвідомленням рівних прав і можливостей»</w:t>
      </w:r>
      <w:r w:rsidR="005463EB">
        <w:t xml:space="preserve">, </w:t>
      </w:r>
      <w:r w:rsidRPr="00A87088">
        <w:t>що відповідають меті та принципам</w:t>
      </w:r>
      <w:r>
        <w:t xml:space="preserve"> освіти, і додатково – наскрізні</w:t>
      </w:r>
      <w:r w:rsidRPr="00A87088">
        <w:t xml:space="preserve"> компетентн</w:t>
      </w:r>
      <w:r>
        <w:t>ості</w:t>
      </w:r>
      <w:r w:rsidRPr="00A87088">
        <w:t xml:space="preserve">, </w:t>
      </w:r>
      <w:r>
        <w:t>в т.ч.</w:t>
      </w:r>
      <w:r w:rsidRPr="00A87088">
        <w:t xml:space="preserve"> критичн</w:t>
      </w:r>
      <w:r>
        <w:t>е</w:t>
      </w:r>
      <w:r w:rsidRPr="00A87088">
        <w:t xml:space="preserve"> мислення</w:t>
      </w:r>
      <w:r w:rsidR="00A87088" w:rsidRPr="00A87088">
        <w:t>.</w:t>
      </w:r>
      <w:r w:rsidR="005463EB">
        <w:t xml:space="preserve"> </w:t>
      </w:r>
    </w:p>
    <w:p w:rsidR="00F107B2" w:rsidRPr="000F7866" w:rsidRDefault="00057114" w:rsidP="00F107B2">
      <w:pPr>
        <w:spacing w:after="120" w:line="240" w:lineRule="auto"/>
        <w:ind w:firstLine="555"/>
      </w:pPr>
      <w:r>
        <w:t>У Концепції</w:t>
      </w:r>
      <w:r w:rsidR="00F107B2">
        <w:t xml:space="preserve"> «Нова українська школа» </w:t>
      </w:r>
      <w:r>
        <w:t>визначено</w:t>
      </w:r>
      <w:r w:rsidR="00F107B2">
        <w:t>: «Громадянські та соціальні компетентності включають володіння культурою демократії, правову компетентність, усвідомлення рівних прав і можливостей, толерантність, здатність до соціальної комунікації, здорового способу життя»</w:t>
      </w:r>
      <w:r w:rsidR="00F107B2" w:rsidRPr="000F7866">
        <w:t>.</w:t>
      </w:r>
    </w:p>
    <w:p w:rsidR="005272B4" w:rsidRPr="003E52CB" w:rsidRDefault="005272B4" w:rsidP="005272B4">
      <w:pPr>
        <w:spacing w:after="120" w:line="240" w:lineRule="auto"/>
        <w:ind w:firstLine="555"/>
      </w:pPr>
      <w:r w:rsidRPr="000340A9">
        <w:t xml:space="preserve">Національна стратегія сприяння розвитку громадянського суспільства </w:t>
      </w:r>
      <w:r>
        <w:br/>
      </w:r>
      <w:r w:rsidRPr="000340A9">
        <w:t>на 2016-2020 рр. передбачає</w:t>
      </w:r>
      <w:r>
        <w:t xml:space="preserve"> активізацію діяльності, спрямованої</w:t>
      </w:r>
      <w:r w:rsidRPr="003E52CB">
        <w:t xml:space="preserve"> на підвищення громадянської </w:t>
      </w:r>
      <w:bookmarkStart w:id="0" w:name="w11"/>
      <w:r w:rsidR="00BB48C4" w:rsidRPr="0052118D">
        <w:fldChar w:fldCharType="begin"/>
      </w:r>
      <w:r w:rsidRPr="0052118D">
        <w:instrText xml:space="preserve"> HYPERLINK "http://zakon5.rada.gov.ua/laws/show/68/2016?find=1&amp;text=%EE%F1%E2%B3%F2%E8" \l "w12" </w:instrText>
      </w:r>
      <w:r w:rsidR="00BB48C4" w:rsidRPr="0052118D">
        <w:fldChar w:fldCharType="separate"/>
      </w:r>
      <w:r w:rsidRPr="0052118D">
        <w:t>освіти</w:t>
      </w:r>
      <w:r w:rsidR="00BB48C4" w:rsidRPr="0052118D">
        <w:fldChar w:fldCharType="end"/>
      </w:r>
      <w:bookmarkEnd w:id="0"/>
      <w:r w:rsidR="00604775" w:rsidRPr="0052118D">
        <w:t xml:space="preserve"> </w:t>
      </w:r>
      <w:r w:rsidRPr="0052118D">
        <w:t>н</w:t>
      </w:r>
      <w:r w:rsidRPr="003E52CB">
        <w:t>аселення щодо можливості захисту своїх прав та вираження інтересів через різні форми демократії участі.</w:t>
      </w:r>
    </w:p>
    <w:p w:rsidR="002E06B5" w:rsidRDefault="002E06B5" w:rsidP="00762C46">
      <w:pPr>
        <w:spacing w:after="120" w:line="240" w:lineRule="auto"/>
        <w:ind w:firstLine="555"/>
      </w:pPr>
      <w:r w:rsidRPr="00527A83">
        <w:t xml:space="preserve">Національна стратегія з прав людини </w:t>
      </w:r>
      <w:r w:rsidRPr="002E06B5">
        <w:t xml:space="preserve">передбачає підвищення рівня обізнаності </w:t>
      </w:r>
      <w:r w:rsidR="00320741">
        <w:t xml:space="preserve">громадян </w:t>
      </w:r>
      <w:r w:rsidRPr="002E06B5">
        <w:t>щодо прав людини.</w:t>
      </w:r>
      <w:r w:rsidR="00224789">
        <w:t xml:space="preserve"> </w:t>
      </w:r>
    </w:p>
    <w:p w:rsidR="002E06B5" w:rsidRDefault="002E06B5" w:rsidP="002E06B5">
      <w:pPr>
        <w:spacing w:after="120" w:line="240" w:lineRule="auto"/>
        <w:ind w:firstLine="555"/>
      </w:pPr>
      <w:r w:rsidRPr="002E06B5">
        <w:t>Хартія Ради Європи з освіти з демократичного громадянства й освіти з прав людини акцентує увагу на цінності демократ</w:t>
      </w:r>
      <w:r w:rsidR="000251DD">
        <w:t xml:space="preserve">ії та верховенства права. </w:t>
      </w:r>
      <w:r w:rsidRPr="002E06B5">
        <w:t xml:space="preserve">Європейська хартія про участь молоді у місцевому </w:t>
      </w:r>
      <w:r w:rsidR="004F4BC6">
        <w:t>та</w:t>
      </w:r>
      <w:r w:rsidRPr="002E06B5">
        <w:t xml:space="preserve"> регіональному житті містить рекомендації для органів влади та місцевого самоврядування щодо залучення молоді до процесу прийняття рішень на місцевому та регіональному рівнях. </w:t>
      </w:r>
    </w:p>
    <w:p w:rsidR="002E06B5" w:rsidRPr="002E06B5" w:rsidRDefault="00604775" w:rsidP="002E06B5">
      <w:pPr>
        <w:spacing w:after="120" w:line="240" w:lineRule="auto"/>
        <w:ind w:firstLine="555"/>
      </w:pPr>
      <w:r w:rsidRPr="000251DD">
        <w:t>Вагомим</w:t>
      </w:r>
      <w:r>
        <w:t xml:space="preserve"> </w:t>
      </w:r>
      <w:r w:rsidR="002E06B5" w:rsidRPr="002E06B5">
        <w:t>елемент</w:t>
      </w:r>
      <w:r w:rsidR="000251DD">
        <w:t>ом</w:t>
      </w:r>
      <w:r w:rsidR="002E06B5" w:rsidRPr="002E06B5">
        <w:t xml:space="preserve"> громадянської освіти ма</w:t>
      </w:r>
      <w:r w:rsidR="000251DD">
        <w:t>є</w:t>
      </w:r>
      <w:r w:rsidR="002E06B5" w:rsidRPr="002E06B5">
        <w:t xml:space="preserve"> стати формування у громадян відповідального ставлення до інтересів України, захисту її суверенітету </w:t>
      </w:r>
      <w:r w:rsidR="004F4BC6">
        <w:t>та</w:t>
      </w:r>
      <w:r w:rsidR="002E06B5" w:rsidRPr="002E06B5">
        <w:t xml:space="preserve"> </w:t>
      </w:r>
      <w:r w:rsidR="002E06B5" w:rsidRPr="002E06B5">
        <w:lastRenderedPageBreak/>
        <w:t xml:space="preserve">територіальної цілісності, забезпечення безпеки та усвідомлення спільності інтересів людини та держави, розвиток національної ідентичності, </w:t>
      </w:r>
      <w:r w:rsidR="000D7CEE">
        <w:t xml:space="preserve">що передбачає </w:t>
      </w:r>
      <w:r w:rsidR="002E06B5" w:rsidRPr="002E06B5">
        <w:t xml:space="preserve">закріплення функціонування державної мови в усіх сферах суспільного життя, включаючи повагу та розвиток мов усіх національних меншин та корінних народів, які проживають на території України. </w:t>
      </w:r>
    </w:p>
    <w:p w:rsidR="00BA229B" w:rsidRPr="009A415D" w:rsidRDefault="00BA229B" w:rsidP="00BA229B">
      <w:pPr>
        <w:ind w:firstLine="567"/>
        <w:contextualSpacing/>
      </w:pPr>
      <w:r>
        <w:t>Таким чином, на підставі перелічених правових норм є підстави визначити о</w:t>
      </w:r>
      <w:r w:rsidRPr="009A415D">
        <w:t>сновними стратегічними напрямками громадянської освіти</w:t>
      </w:r>
      <w:r>
        <w:t>:</w:t>
      </w:r>
    </w:p>
    <w:p w:rsidR="00FF5509" w:rsidRPr="009A415D" w:rsidRDefault="00FF5509" w:rsidP="00FF5509">
      <w:pPr>
        <w:ind w:firstLine="567"/>
        <w:contextualSpacing/>
      </w:pPr>
      <w:r>
        <w:t xml:space="preserve">- </w:t>
      </w:r>
      <w:r w:rsidR="001E122C">
        <w:t>правову</w:t>
      </w:r>
      <w:r w:rsidRPr="009A415D">
        <w:t xml:space="preserve"> освіт</w:t>
      </w:r>
      <w:r w:rsidR="001E122C">
        <w:t>у</w:t>
      </w:r>
      <w:r w:rsidRPr="009A415D">
        <w:t xml:space="preserve"> громадян, зокрема в частині знання, розуміння та вміння </w:t>
      </w:r>
      <w:r w:rsidR="00205BBF">
        <w:t xml:space="preserve">реалізовувати </w:t>
      </w:r>
      <w:r w:rsidRPr="009A415D">
        <w:t>власні конституційні права та обов’язки;</w:t>
      </w:r>
    </w:p>
    <w:p w:rsidR="00FF5509" w:rsidRPr="009A415D" w:rsidRDefault="00FF5509" w:rsidP="00FF5509">
      <w:pPr>
        <w:ind w:firstLine="567"/>
        <w:contextualSpacing/>
      </w:pPr>
      <w:r>
        <w:t xml:space="preserve">- </w:t>
      </w:r>
      <w:r w:rsidRPr="009A415D">
        <w:t xml:space="preserve">посилення здатності брати участь у суспільному житті та використовувати можливості впливу на процеси прийняття рішень на національному, регіональному та локальному рівнях (реалізація права на участь).   </w:t>
      </w:r>
    </w:p>
    <w:p w:rsidR="00EB7351" w:rsidRDefault="00B4307D" w:rsidP="00762C46">
      <w:pPr>
        <w:spacing w:after="120" w:line="240" w:lineRule="auto"/>
        <w:ind w:firstLine="555"/>
      </w:pPr>
      <w:r>
        <w:t>Громадянська освіта має охоплювати всі види освіти (формальну, неформальну, інформальну), а також всі рівні освіти і всі вікові групи громадя</w:t>
      </w:r>
      <w:r w:rsidR="00563468">
        <w:t>н, включно з освітою дорослих, та</w:t>
      </w:r>
      <w:r>
        <w:t xml:space="preserve"> бути спрямован</w:t>
      </w:r>
      <w:r w:rsidR="007F4035">
        <w:t>ою</w:t>
      </w:r>
      <w:r>
        <w:t xml:space="preserve"> на формування громадянських компетентностей. Громадянська освіта має бути практичною і повинна допомагати тим, хто навчається, </w:t>
      </w:r>
      <w:r w:rsidR="00604775" w:rsidRPr="001E122C">
        <w:t>у набутті</w:t>
      </w:r>
      <w:r w:rsidR="00604775">
        <w:t xml:space="preserve"> </w:t>
      </w:r>
      <w:r>
        <w:t>необхідн</w:t>
      </w:r>
      <w:r w:rsidR="007F4035">
        <w:t>их компетентностей</w:t>
      </w:r>
      <w:r>
        <w:t>.</w:t>
      </w:r>
    </w:p>
    <w:p w:rsidR="00EB7351" w:rsidRDefault="001E122C" w:rsidP="00762C46">
      <w:pPr>
        <w:spacing w:after="120" w:line="240" w:lineRule="auto"/>
        <w:ind w:firstLine="555"/>
      </w:pPr>
      <w:r>
        <w:t xml:space="preserve">Важливим є не лише забезпечення вільних виборів до органів влади, </w:t>
      </w:r>
      <w:r>
        <w:br/>
        <w:t xml:space="preserve">але й постійна широка участь громадян у суспільно-політичних процесах, у веденні державних справ, </w:t>
      </w:r>
      <w:r w:rsidR="0036682B">
        <w:t xml:space="preserve">використання </w:t>
      </w:r>
      <w:r>
        <w:t>можливостей долучатися до осмислення, обговорення та співучасті у прийнятті рішень, бути поінформованими про діяльність влади, впливати на власне життя і життя громади. Для цього потрібні як інструменти, гарантовані владою, так і компетентності громадян, які дозволяють їм користуватися наданими можливостями участі та прийняття рішень</w:t>
      </w:r>
      <w:r w:rsidR="00B4307D">
        <w:t xml:space="preserve">. </w:t>
      </w:r>
      <w:r>
        <w:t xml:space="preserve"> </w:t>
      </w:r>
    </w:p>
    <w:p w:rsidR="00DB45EE" w:rsidRDefault="00DB45EE" w:rsidP="00A042BE">
      <w:pPr>
        <w:spacing w:before="240"/>
        <w:jc w:val="center"/>
        <w:rPr>
          <w:b/>
        </w:rPr>
      </w:pPr>
      <w:r>
        <w:rPr>
          <w:b/>
        </w:rPr>
        <w:t xml:space="preserve">ІІ. </w:t>
      </w:r>
      <w:r w:rsidR="00ED1D28">
        <w:rPr>
          <w:b/>
        </w:rPr>
        <w:t xml:space="preserve">Ціннісні орієнтири громадянської освіти </w:t>
      </w:r>
    </w:p>
    <w:p w:rsidR="00085D2B" w:rsidRPr="00224789" w:rsidRDefault="00085D2B" w:rsidP="00085D2B">
      <w:pPr>
        <w:spacing w:after="120" w:line="240" w:lineRule="auto"/>
        <w:ind w:firstLine="555"/>
        <w:rPr>
          <w:color w:val="auto"/>
        </w:rPr>
      </w:pPr>
      <w:r w:rsidRPr="00224789">
        <w:rPr>
          <w:color w:val="auto"/>
        </w:rPr>
        <w:t>Закон України «Про освіту» визначає, що метою освіти</w:t>
      </w:r>
      <w:r w:rsidR="00FB33E2" w:rsidRPr="00224789">
        <w:rPr>
          <w:color w:val="auto"/>
        </w:rPr>
        <w:t xml:space="preserve"> є </w:t>
      </w:r>
      <w:r w:rsidRPr="00224789">
        <w:rPr>
          <w:color w:val="auto"/>
        </w:rPr>
        <w:t xml:space="preserve">«всебічний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</w:t>
      </w:r>
      <w:r w:rsidR="00FB33E2" w:rsidRPr="00224789">
        <w:rPr>
          <w:color w:val="auto"/>
        </w:rPr>
        <w:t>У</w:t>
      </w:r>
      <w:r w:rsidRPr="00224789">
        <w:rPr>
          <w:color w:val="auto"/>
        </w:rPr>
        <w:t>країнського народу, підвищення освітнього рівня громадян задля забезпечення сталого розвитку України та її європейського вибору».</w:t>
      </w:r>
    </w:p>
    <w:p w:rsidR="00ED1D28" w:rsidRPr="00224789" w:rsidRDefault="002626A3" w:rsidP="002626A3">
      <w:pPr>
        <w:spacing w:after="120" w:line="240" w:lineRule="auto"/>
        <w:ind w:firstLine="555"/>
        <w:rPr>
          <w:color w:val="auto"/>
        </w:rPr>
      </w:pPr>
      <w:r w:rsidRPr="00224789">
        <w:rPr>
          <w:color w:val="auto"/>
        </w:rPr>
        <w:t>Стратегія національно-патріотичного виховання дітей та молоді на 2016-2020 роки визначає, що 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держави, ідеал</w:t>
      </w:r>
      <w:r w:rsidR="004738A0" w:rsidRPr="00224789">
        <w:rPr>
          <w:color w:val="auto"/>
        </w:rPr>
        <w:t xml:space="preserve">ах </w:t>
      </w:r>
      <w:r w:rsidRPr="00224789">
        <w:rPr>
          <w:color w:val="auto"/>
        </w:rPr>
        <w:t>свободи, соборності та державності.</w:t>
      </w:r>
    </w:p>
    <w:p w:rsidR="0085507B" w:rsidRPr="00224789" w:rsidRDefault="0085507B" w:rsidP="0085507B">
      <w:pPr>
        <w:spacing w:after="120" w:line="240" w:lineRule="auto"/>
        <w:ind w:firstLine="555"/>
        <w:rPr>
          <w:color w:val="auto"/>
        </w:rPr>
      </w:pPr>
      <w:r w:rsidRPr="00224789">
        <w:rPr>
          <w:color w:val="auto"/>
        </w:rPr>
        <w:t xml:space="preserve">Виховний процес повинен бути невід’ємною складовою всього освітнього процесу та орієнтуватися на духовні цінності українського народу (національна самосвідомість, ідентичність, самобутність, гідність, соборність, воля), загальнолюдські цінності, зокрема морально-етичні (гідність, чесність, справедливість, повага до інституту сім’ї, турбота, повага до життя, повага до себе </w:t>
      </w:r>
      <w:r w:rsidRPr="00224789">
        <w:rPr>
          <w:color w:val="auto"/>
        </w:rPr>
        <w:lastRenderedPageBreak/>
        <w:t>та інших людей) та соціально-політичні (свобода, демократія, культурне різноманіття, повага до рідної мови та культури, патріотизм, шанобливе ставлення до довкілля, повага до закону, солідарність, відповідальність).</w:t>
      </w:r>
    </w:p>
    <w:p w:rsidR="00FD1BE1" w:rsidRPr="00224789" w:rsidRDefault="0085507B" w:rsidP="0085507B">
      <w:pPr>
        <w:spacing w:after="120" w:line="240" w:lineRule="auto"/>
        <w:ind w:firstLine="555"/>
        <w:rPr>
          <w:color w:val="auto"/>
        </w:rPr>
      </w:pPr>
      <w:r w:rsidRPr="00224789">
        <w:rPr>
          <w:color w:val="auto"/>
        </w:rPr>
        <w:t>Громадянська освіта також має ґрунтуватис</w:t>
      </w:r>
      <w:r w:rsidR="004738A0" w:rsidRPr="00224789">
        <w:rPr>
          <w:color w:val="auto"/>
        </w:rPr>
        <w:t>я</w:t>
      </w:r>
      <w:r w:rsidRPr="00224789">
        <w:rPr>
          <w:color w:val="auto"/>
        </w:rPr>
        <w:t xml:space="preserve"> на цінностях активної життєвої позиції, особистої ефективності, істини, правдивості та критичного мислення, взаємоповаги, відкритого спілкування та ефективної співпраці, прав людини та спільного захисту цих прав.</w:t>
      </w:r>
    </w:p>
    <w:p w:rsidR="00EB7351" w:rsidRDefault="00B4307D" w:rsidP="00A042BE">
      <w:pPr>
        <w:spacing w:before="240"/>
        <w:jc w:val="center"/>
        <w:rPr>
          <w:b/>
        </w:rPr>
      </w:pPr>
      <w:r>
        <w:rPr>
          <w:b/>
        </w:rPr>
        <w:t>ІІ</w:t>
      </w:r>
      <w:r w:rsidR="00F95345" w:rsidRPr="00A042BE">
        <w:rPr>
          <w:b/>
        </w:rPr>
        <w:t>I</w:t>
      </w:r>
      <w:r>
        <w:rPr>
          <w:b/>
        </w:rPr>
        <w:t>. Мета і завдання громадянської освіти в Україні</w:t>
      </w:r>
    </w:p>
    <w:p w:rsidR="00EB7351" w:rsidRDefault="009E49FD" w:rsidP="00730CF8">
      <w:pPr>
        <w:spacing w:after="120" w:line="240" w:lineRule="auto"/>
        <w:ind w:firstLine="555"/>
      </w:pPr>
      <w:r>
        <w:t>Метою громадянської освіти є формування і розвиток у громадян України громадянських компетентностей, спрямованих на утвердження і захист державності та демократії, здатності відстоювати свої права, відповідально ставитися до громадянських обов'язків, брати відповідальність за власне життя, життя своєї громади та суспільства</w:t>
      </w:r>
      <w:r w:rsidR="00B4307D">
        <w:t>.</w:t>
      </w:r>
      <w:r>
        <w:t xml:space="preserve"> </w:t>
      </w:r>
    </w:p>
    <w:p w:rsidR="00EB7351" w:rsidRPr="009E49FD" w:rsidRDefault="00B4307D" w:rsidP="00730CF8">
      <w:pPr>
        <w:spacing w:after="120" w:line="240" w:lineRule="auto"/>
        <w:ind w:firstLine="555"/>
        <w:rPr>
          <w:color w:val="auto"/>
        </w:rPr>
      </w:pPr>
      <w:r w:rsidRPr="009E49FD">
        <w:rPr>
          <w:color w:val="auto"/>
        </w:rPr>
        <w:t>Завдання громадянської освіти:</w:t>
      </w:r>
    </w:p>
    <w:p w:rsidR="00EB7351" w:rsidRPr="009E49FD" w:rsidRDefault="00C843D8" w:rsidP="00730CF8">
      <w:pPr>
        <w:spacing w:after="120" w:line="240" w:lineRule="auto"/>
        <w:ind w:firstLine="555"/>
        <w:rPr>
          <w:color w:val="auto"/>
        </w:rPr>
      </w:pPr>
      <w:r w:rsidRPr="009E49FD">
        <w:rPr>
          <w:color w:val="auto"/>
        </w:rPr>
        <w:t>1)</w:t>
      </w:r>
      <w:r w:rsidR="004738A0" w:rsidRPr="009E49FD">
        <w:rPr>
          <w:color w:val="auto"/>
        </w:rPr>
        <w:t xml:space="preserve"> </w:t>
      </w:r>
      <w:r w:rsidR="00716F6B" w:rsidRPr="009E49FD">
        <w:rPr>
          <w:color w:val="auto"/>
        </w:rPr>
        <w:t>ф</w:t>
      </w:r>
      <w:r w:rsidR="00B4307D" w:rsidRPr="009E49FD">
        <w:rPr>
          <w:color w:val="auto"/>
        </w:rPr>
        <w:t>ормувати громадянську (державну), національну та культурну ідентичність</w:t>
      </w:r>
      <w:r w:rsidR="00491535">
        <w:rPr>
          <w:color w:val="auto"/>
        </w:rPr>
        <w:t>; с</w:t>
      </w:r>
      <w:r w:rsidR="00B4307D" w:rsidRPr="009E49FD">
        <w:rPr>
          <w:color w:val="auto"/>
        </w:rPr>
        <w:t xml:space="preserve">прияти плеканню української мови, збереженню духовності та </w:t>
      </w:r>
      <w:r w:rsidR="00716F6B" w:rsidRPr="009E49FD">
        <w:rPr>
          <w:color w:val="auto"/>
        </w:rPr>
        <w:t>моральності українського народу;</w:t>
      </w:r>
    </w:p>
    <w:p w:rsidR="00EB7351" w:rsidRPr="009E49FD" w:rsidRDefault="00C843D8" w:rsidP="00730CF8">
      <w:pPr>
        <w:spacing w:after="120" w:line="240" w:lineRule="auto"/>
        <w:ind w:firstLine="555"/>
        <w:rPr>
          <w:color w:val="auto"/>
        </w:rPr>
      </w:pPr>
      <w:r w:rsidRPr="009E49FD">
        <w:rPr>
          <w:color w:val="auto"/>
        </w:rPr>
        <w:t>2)</w:t>
      </w:r>
      <w:r w:rsidR="004738A0" w:rsidRPr="009E49FD">
        <w:rPr>
          <w:color w:val="auto"/>
        </w:rPr>
        <w:t xml:space="preserve"> </w:t>
      </w:r>
      <w:r w:rsidR="00716F6B" w:rsidRPr="009E49FD">
        <w:rPr>
          <w:color w:val="auto"/>
        </w:rPr>
        <w:t>ф</w:t>
      </w:r>
      <w:r w:rsidR="004B309E" w:rsidRPr="009E49FD">
        <w:rPr>
          <w:color w:val="auto"/>
        </w:rPr>
        <w:t xml:space="preserve">ормувати розуміння і </w:t>
      </w:r>
      <w:r w:rsidR="00B4307D" w:rsidRPr="009E49FD">
        <w:rPr>
          <w:color w:val="auto"/>
        </w:rPr>
        <w:t>повагу до прав та свобо</w:t>
      </w:r>
      <w:r w:rsidR="00716F6B" w:rsidRPr="009E49FD">
        <w:rPr>
          <w:color w:val="auto"/>
        </w:rPr>
        <w:t>д людини, здатність їх захищати;</w:t>
      </w:r>
    </w:p>
    <w:p w:rsidR="00EB7351" w:rsidRPr="009E49FD" w:rsidRDefault="00C843D8" w:rsidP="00730CF8">
      <w:pPr>
        <w:spacing w:after="120" w:line="240" w:lineRule="auto"/>
        <w:ind w:firstLine="555"/>
        <w:rPr>
          <w:color w:val="auto"/>
        </w:rPr>
      </w:pPr>
      <w:r w:rsidRPr="009E49FD">
        <w:rPr>
          <w:color w:val="auto"/>
        </w:rPr>
        <w:t>3)</w:t>
      </w:r>
      <w:r w:rsidR="004738A0" w:rsidRPr="009E49FD">
        <w:rPr>
          <w:color w:val="auto"/>
        </w:rPr>
        <w:t xml:space="preserve"> </w:t>
      </w:r>
      <w:r w:rsidR="00716F6B" w:rsidRPr="009E49FD">
        <w:rPr>
          <w:color w:val="auto"/>
        </w:rPr>
        <w:t>ф</w:t>
      </w:r>
      <w:r w:rsidR="00B4307D" w:rsidRPr="009E49FD">
        <w:rPr>
          <w:color w:val="auto"/>
        </w:rPr>
        <w:t>ормувати та розвивати громадянську відповідальність за суспільно-політичні процеси, на</w:t>
      </w:r>
      <w:r w:rsidR="00716F6B" w:rsidRPr="009E49FD">
        <w:rPr>
          <w:color w:val="auto"/>
        </w:rPr>
        <w:t xml:space="preserve">вички демократичної </w:t>
      </w:r>
      <w:r w:rsidR="001D1442" w:rsidRPr="009E49FD">
        <w:rPr>
          <w:color w:val="auto"/>
        </w:rPr>
        <w:t>участі та управлі</w:t>
      </w:r>
      <w:r w:rsidR="00716F6B" w:rsidRPr="009E49FD">
        <w:rPr>
          <w:color w:val="auto"/>
        </w:rPr>
        <w:t>ння державою;</w:t>
      </w:r>
    </w:p>
    <w:p w:rsidR="00EB7351" w:rsidRPr="009E49FD" w:rsidRDefault="00C843D8" w:rsidP="00730CF8">
      <w:pPr>
        <w:spacing w:after="120" w:line="240" w:lineRule="auto"/>
        <w:ind w:firstLine="555"/>
        <w:rPr>
          <w:color w:val="auto"/>
        </w:rPr>
      </w:pPr>
      <w:r w:rsidRPr="009E49FD">
        <w:rPr>
          <w:color w:val="auto"/>
        </w:rPr>
        <w:t>4)</w:t>
      </w:r>
      <w:r w:rsidR="004738A0" w:rsidRPr="009E49FD">
        <w:rPr>
          <w:color w:val="auto"/>
        </w:rPr>
        <w:t xml:space="preserve"> </w:t>
      </w:r>
      <w:r w:rsidR="00491535">
        <w:t>формувати і розвивати критичне мислення та медіаграмотність вчити їх практичному застосуванню</w:t>
      </w:r>
      <w:r w:rsidR="00716F6B" w:rsidRPr="009E49FD">
        <w:rPr>
          <w:color w:val="auto"/>
        </w:rPr>
        <w:t>;</w:t>
      </w:r>
      <w:r w:rsidR="00491535">
        <w:rPr>
          <w:color w:val="auto"/>
        </w:rPr>
        <w:t xml:space="preserve"> </w:t>
      </w:r>
    </w:p>
    <w:p w:rsidR="00EB7351" w:rsidRPr="009E49FD" w:rsidRDefault="00C843D8" w:rsidP="00730CF8">
      <w:pPr>
        <w:spacing w:after="120" w:line="240" w:lineRule="auto"/>
        <w:ind w:firstLine="555"/>
        <w:rPr>
          <w:color w:val="auto"/>
        </w:rPr>
      </w:pPr>
      <w:r w:rsidRPr="009E49FD">
        <w:rPr>
          <w:color w:val="auto"/>
        </w:rPr>
        <w:t>5)</w:t>
      </w:r>
      <w:r w:rsidR="004738A0" w:rsidRPr="009E49FD">
        <w:rPr>
          <w:color w:val="auto"/>
        </w:rPr>
        <w:t xml:space="preserve"> впроваджувати </w:t>
      </w:r>
      <w:r w:rsidR="00B4307D" w:rsidRPr="009E49FD">
        <w:rPr>
          <w:color w:val="auto"/>
        </w:rPr>
        <w:t>ідеї ін</w:t>
      </w:r>
      <w:r w:rsidR="001D1442" w:rsidRPr="009E49FD">
        <w:rPr>
          <w:color w:val="auto"/>
        </w:rPr>
        <w:t>клюзії та соціального включення</w:t>
      </w:r>
      <w:r w:rsidR="00716F6B" w:rsidRPr="009E49FD">
        <w:rPr>
          <w:color w:val="auto"/>
        </w:rPr>
        <w:t>;</w:t>
      </w:r>
    </w:p>
    <w:p w:rsidR="00EB7351" w:rsidRPr="009E49FD" w:rsidRDefault="00C843D8" w:rsidP="00730CF8">
      <w:pPr>
        <w:spacing w:after="120" w:line="240" w:lineRule="auto"/>
        <w:ind w:firstLine="555"/>
        <w:rPr>
          <w:color w:val="auto"/>
        </w:rPr>
      </w:pPr>
      <w:r w:rsidRPr="009E49FD">
        <w:rPr>
          <w:color w:val="auto"/>
        </w:rPr>
        <w:t>6)</w:t>
      </w:r>
      <w:r w:rsidR="004738A0" w:rsidRPr="009E49FD">
        <w:rPr>
          <w:color w:val="auto"/>
        </w:rPr>
        <w:t xml:space="preserve"> </w:t>
      </w:r>
      <w:r w:rsidR="00716F6B" w:rsidRPr="009E49FD">
        <w:rPr>
          <w:color w:val="auto"/>
        </w:rPr>
        <w:t>ф</w:t>
      </w:r>
      <w:r w:rsidR="00B4307D" w:rsidRPr="009E49FD">
        <w:rPr>
          <w:color w:val="auto"/>
        </w:rPr>
        <w:t xml:space="preserve">ормувати активну життєву позицію, здатність поширювати і застосовувати практики громадських ініціатив та волонтерства. </w:t>
      </w:r>
    </w:p>
    <w:p w:rsidR="00EB7351" w:rsidRDefault="00F95345" w:rsidP="00A042BE">
      <w:pPr>
        <w:spacing w:before="240"/>
        <w:jc w:val="center"/>
        <w:rPr>
          <w:b/>
        </w:rPr>
      </w:pPr>
      <w:r>
        <w:rPr>
          <w:b/>
        </w:rPr>
        <w:t>ІV</w:t>
      </w:r>
      <w:r w:rsidR="00B4307D">
        <w:rPr>
          <w:b/>
        </w:rPr>
        <w:t>. Громадянські компетентності</w:t>
      </w:r>
    </w:p>
    <w:p w:rsidR="00EB7351" w:rsidRPr="00730CF8" w:rsidRDefault="00726D9D" w:rsidP="00730CF8">
      <w:pPr>
        <w:spacing w:after="120" w:line="240" w:lineRule="auto"/>
        <w:ind w:firstLine="555"/>
      </w:pPr>
      <w:r>
        <w:t>Громадянські компетентності базуються на перелічених вище ціннісних орієнтирах, принципах верховенства права, і</w:t>
      </w:r>
      <w:r w:rsidR="003C63B7">
        <w:t xml:space="preserve"> </w:t>
      </w:r>
      <w:r>
        <w:t>демократії,</w:t>
      </w:r>
      <w:r w:rsidR="003C63B7">
        <w:t xml:space="preserve"> і </w:t>
      </w:r>
      <w:r>
        <w:t>надають можливість кожному брати активну участь у житті суспільства, ефективно діяти та відчувати власну приналежність до громади/суспільства/країни/спільноти</w:t>
      </w:r>
      <w:r w:rsidR="00B4307D">
        <w:t xml:space="preserve">. </w:t>
      </w:r>
      <w:r w:rsidR="003C63B7">
        <w:t xml:space="preserve"> </w:t>
      </w:r>
    </w:p>
    <w:p w:rsidR="00EB7351" w:rsidRDefault="00B4307D" w:rsidP="000F7866">
      <w:pPr>
        <w:spacing w:after="120" w:line="276" w:lineRule="auto"/>
        <w:ind w:firstLine="567"/>
      </w:pPr>
      <w:r>
        <w:tab/>
        <w:t>Основні громадянські компетентності:</w:t>
      </w:r>
    </w:p>
    <w:p w:rsidR="00EB7351" w:rsidRPr="003C63B7" w:rsidRDefault="00B37141" w:rsidP="00876C53">
      <w:pPr>
        <w:spacing w:after="120" w:line="240" w:lineRule="auto"/>
        <w:ind w:firstLine="555"/>
        <w:rPr>
          <w:color w:val="auto"/>
        </w:rPr>
      </w:pPr>
      <w:r w:rsidRPr="003C63B7">
        <w:rPr>
          <w:color w:val="auto"/>
        </w:rPr>
        <w:t xml:space="preserve">1) </w:t>
      </w:r>
      <w:r w:rsidR="000E2383" w:rsidRPr="003C63B7">
        <w:rPr>
          <w:color w:val="auto"/>
        </w:rPr>
        <w:t>р</w:t>
      </w:r>
      <w:r w:rsidR="008F2EAC" w:rsidRPr="003C63B7">
        <w:rPr>
          <w:color w:val="auto"/>
        </w:rPr>
        <w:t xml:space="preserve">озуміння </w:t>
      </w:r>
      <w:r w:rsidR="00B4307D" w:rsidRPr="003C63B7">
        <w:rPr>
          <w:color w:val="auto"/>
        </w:rPr>
        <w:t xml:space="preserve">власної </w:t>
      </w:r>
      <w:r w:rsidR="000E2383" w:rsidRPr="003C63B7">
        <w:rPr>
          <w:color w:val="auto"/>
        </w:rPr>
        <w:t xml:space="preserve">громадянської ідентичності, </w:t>
      </w:r>
      <w:r w:rsidR="00311BFA" w:rsidRPr="003C63B7">
        <w:rPr>
          <w:color w:val="auto"/>
        </w:rPr>
        <w:t>державно</w:t>
      </w:r>
      <w:r w:rsidR="000E2383" w:rsidRPr="003C63B7">
        <w:rPr>
          <w:color w:val="auto"/>
        </w:rPr>
        <w:t xml:space="preserve">ї приналежності, </w:t>
      </w:r>
      <w:r w:rsidR="00311BFA" w:rsidRPr="003C63B7">
        <w:rPr>
          <w:color w:val="auto"/>
        </w:rPr>
        <w:t>національної,</w:t>
      </w:r>
      <w:r w:rsidR="004738A0" w:rsidRPr="003C63B7">
        <w:rPr>
          <w:color w:val="auto"/>
        </w:rPr>
        <w:t xml:space="preserve"> </w:t>
      </w:r>
      <w:r w:rsidR="008F2EAC" w:rsidRPr="003C63B7">
        <w:rPr>
          <w:color w:val="auto"/>
        </w:rPr>
        <w:t>етнічної та</w:t>
      </w:r>
      <w:r w:rsidR="000E2383" w:rsidRPr="003C63B7">
        <w:rPr>
          <w:color w:val="auto"/>
        </w:rPr>
        <w:t xml:space="preserve"> культурної ідентичностей</w:t>
      </w:r>
      <w:r w:rsidR="008F2EAC" w:rsidRPr="003C63B7">
        <w:rPr>
          <w:color w:val="auto"/>
        </w:rPr>
        <w:t xml:space="preserve">, </w:t>
      </w:r>
      <w:r w:rsidR="00B4307D" w:rsidRPr="003C63B7">
        <w:rPr>
          <w:color w:val="auto"/>
        </w:rPr>
        <w:t>пов</w:t>
      </w:r>
      <w:r w:rsidR="000E2383" w:rsidRPr="003C63B7">
        <w:rPr>
          <w:color w:val="auto"/>
        </w:rPr>
        <w:t>ага до інших культур та етносів;</w:t>
      </w:r>
    </w:p>
    <w:p w:rsidR="00EB7351" w:rsidRDefault="00B37141" w:rsidP="00876C53">
      <w:pPr>
        <w:spacing w:after="120" w:line="240" w:lineRule="auto"/>
        <w:ind w:firstLine="555"/>
      </w:pPr>
      <w:r>
        <w:t xml:space="preserve">2) </w:t>
      </w:r>
      <w:r w:rsidR="00603B5A">
        <w:t>з</w:t>
      </w:r>
      <w:r w:rsidR="00B4307D">
        <w:t>датність плекати українські традиції та духовні цінності, володіти відповідними знаннями, вміннями та навичками, поділяти європейські цінності, спроможність реалізувати свій потенціал</w:t>
      </w:r>
      <w:r w:rsidR="00603B5A">
        <w:t xml:space="preserve"> в умовах сучасного суспільства;</w:t>
      </w:r>
    </w:p>
    <w:p w:rsidR="00EB7351" w:rsidRDefault="00B37141" w:rsidP="00876C53">
      <w:pPr>
        <w:spacing w:after="120" w:line="240" w:lineRule="auto"/>
        <w:ind w:firstLine="555"/>
      </w:pPr>
      <w:r>
        <w:t xml:space="preserve">3) </w:t>
      </w:r>
      <w:r w:rsidR="00606A10">
        <w:t>р</w:t>
      </w:r>
      <w:r w:rsidR="008F2EAC">
        <w:t>озуміння</w:t>
      </w:r>
      <w:r w:rsidR="00B4307D">
        <w:t xml:space="preserve"> значення національної пам'яті, особливості її розвитку, впливу на суспільно-політичні процеси</w:t>
      </w:r>
      <w:r w:rsidR="00606A10">
        <w:t>;</w:t>
      </w:r>
    </w:p>
    <w:p w:rsidR="00EB7351" w:rsidRDefault="00B37141" w:rsidP="00876C53">
      <w:pPr>
        <w:spacing w:after="120" w:line="240" w:lineRule="auto"/>
        <w:ind w:firstLine="555"/>
      </w:pPr>
      <w:r>
        <w:lastRenderedPageBreak/>
        <w:t xml:space="preserve">4) </w:t>
      </w:r>
      <w:r w:rsidR="00606A10">
        <w:t>з</w:t>
      </w:r>
      <w:r w:rsidR="00B4307D">
        <w:t>нання принципів демократії та здатність застосо</w:t>
      </w:r>
      <w:r w:rsidR="00606A10">
        <w:t>вувати їх у повсякденному житті; р</w:t>
      </w:r>
      <w:r w:rsidR="00D76BE4">
        <w:t xml:space="preserve">озуміння та сприйняття </w:t>
      </w:r>
      <w:r w:rsidR="00B4307D">
        <w:t>цінності прав та свобод людини, вміння відсто</w:t>
      </w:r>
      <w:r w:rsidR="00606A10">
        <w:t>ювати свої права та права інших;</w:t>
      </w:r>
    </w:p>
    <w:p w:rsidR="00EB7351" w:rsidRDefault="00B37141" w:rsidP="00876C53">
      <w:pPr>
        <w:spacing w:after="120" w:line="240" w:lineRule="auto"/>
        <w:ind w:firstLine="555"/>
      </w:pPr>
      <w:r>
        <w:t xml:space="preserve">5) </w:t>
      </w:r>
      <w:r w:rsidR="00606A10">
        <w:t>р</w:t>
      </w:r>
      <w:r w:rsidR="00B4307D">
        <w:t xml:space="preserve">озуміння та </w:t>
      </w:r>
      <w:r w:rsidR="00D76BE4">
        <w:t xml:space="preserve">сприйняття </w:t>
      </w:r>
      <w:r w:rsidR="00B4307D">
        <w:t>принципів рівності та недискримінації, толерантності, соціальної справедливості</w:t>
      </w:r>
      <w:r w:rsidR="00C0763E">
        <w:t xml:space="preserve">, </w:t>
      </w:r>
      <w:r w:rsidR="00D76BE4">
        <w:t xml:space="preserve">доброчесності, </w:t>
      </w:r>
      <w:r w:rsidR="00B4307D">
        <w:t xml:space="preserve">вміння втілювати їх </w:t>
      </w:r>
      <w:r w:rsidR="00143333">
        <w:br/>
      </w:r>
      <w:r w:rsidR="00B4307D">
        <w:t>у власні моделі поведінки, здатність попереджувати та вирішувати конфлікти</w:t>
      </w:r>
      <w:r w:rsidR="00C0763E">
        <w:t>;</w:t>
      </w:r>
    </w:p>
    <w:p w:rsidR="00167E73" w:rsidRDefault="00C0763E" w:rsidP="00876C53">
      <w:pPr>
        <w:spacing w:after="120" w:line="240" w:lineRule="auto"/>
        <w:ind w:firstLine="555"/>
      </w:pPr>
      <w:r>
        <w:t>6) з</w:t>
      </w:r>
      <w:r w:rsidR="00B4307D">
        <w:t>нання та розуміння державного устрою, принципів і шляхів ф</w:t>
      </w:r>
      <w:r w:rsidR="006C3F3C">
        <w:t xml:space="preserve">ормування державної політики у </w:t>
      </w:r>
      <w:r w:rsidR="00B4307D">
        <w:t>всіх сферах суспільного життя на національному, ре</w:t>
      </w:r>
      <w:r>
        <w:t>гіональному та місцевому рівнях;</w:t>
      </w:r>
      <w:r w:rsidR="003C63B7">
        <w:t xml:space="preserve"> </w:t>
      </w:r>
    </w:p>
    <w:p w:rsidR="00167E73" w:rsidRPr="00167E73" w:rsidRDefault="00C0763E" w:rsidP="00876C53">
      <w:pPr>
        <w:spacing w:after="120" w:line="240" w:lineRule="auto"/>
        <w:ind w:firstLine="555"/>
      </w:pPr>
      <w:r>
        <w:t xml:space="preserve">7) </w:t>
      </w:r>
      <w:r w:rsidR="003C63B7">
        <w:t>з</w:t>
      </w:r>
      <w:r w:rsidR="003C63B7" w:rsidRPr="00167E73">
        <w:t>нання механізмів участі у сус</w:t>
      </w:r>
      <w:r w:rsidR="003C63B7">
        <w:t xml:space="preserve">пільному, суспільно-політичному </w:t>
      </w:r>
      <w:r w:rsidR="003C63B7" w:rsidRPr="00167E73">
        <w:t>та державному житті та вміння їх застосовувати разом з прийняттям рішень на місцевому, регіональному і національному рівнях</w:t>
      </w:r>
      <w:r w:rsidR="003C63B7">
        <w:t>; в</w:t>
      </w:r>
      <w:r w:rsidR="003C63B7" w:rsidRPr="00167E73">
        <w:t>ідповідальне ставлення до своїх громадянських прав і обов'язків, пов'язаних з участю в суспільно-політичному житті</w:t>
      </w:r>
      <w:r>
        <w:t>;</w:t>
      </w:r>
    </w:p>
    <w:p w:rsidR="00167E73" w:rsidRPr="00167E73" w:rsidRDefault="00C0763E" w:rsidP="00876C53">
      <w:pPr>
        <w:spacing w:after="120" w:line="240" w:lineRule="auto"/>
        <w:ind w:firstLine="555"/>
      </w:pPr>
      <w:r>
        <w:t>8) з</w:t>
      </w:r>
      <w:r w:rsidR="00167E73" w:rsidRPr="00167E73">
        <w:t>датність формувати та аргументовано відстоювати власну позицію, поважаючи відмінні думки/позиції, якщо вони не порушу</w:t>
      </w:r>
      <w:r>
        <w:t>ють прав та гідності інших осіб;</w:t>
      </w:r>
    </w:p>
    <w:p w:rsidR="00167E73" w:rsidRPr="00167E73" w:rsidRDefault="00C0763E" w:rsidP="00876C53">
      <w:pPr>
        <w:spacing w:after="120" w:line="240" w:lineRule="auto"/>
        <w:ind w:firstLine="555"/>
      </w:pPr>
      <w:r>
        <w:t>9) з</w:t>
      </w:r>
      <w:r w:rsidR="00167E73" w:rsidRPr="00167E73">
        <w:t>датніст</w:t>
      </w:r>
      <w:r>
        <w:t>ь</w:t>
      </w:r>
      <w:r w:rsidR="00167E73" w:rsidRPr="00167E73">
        <w:t xml:space="preserve"> критично аналізувати інформацію, розглядати питання з різних позицій</w:t>
      </w:r>
      <w:r>
        <w:t>, приймати обґрунтовані рішення;</w:t>
      </w:r>
    </w:p>
    <w:p w:rsidR="00EB7351" w:rsidRDefault="00C0763E" w:rsidP="00876C53">
      <w:pPr>
        <w:spacing w:after="120" w:line="240" w:lineRule="auto"/>
        <w:ind w:firstLine="555"/>
      </w:pPr>
      <w:r>
        <w:t>10) з</w:t>
      </w:r>
      <w:r w:rsidR="00B4307D">
        <w:t>датність</w:t>
      </w:r>
      <w:r w:rsidR="00FD1BE1">
        <w:t xml:space="preserve"> до </w:t>
      </w:r>
      <w:r w:rsidR="00B4307D">
        <w:t>соціальної комунікації, солідарних дій та вміння співпрацювати, формувати групи задля вирішення проблем спільнот різного рівня, зокрема шляхом волонтерської діяльності.</w:t>
      </w:r>
    </w:p>
    <w:p w:rsidR="00EB7351" w:rsidRDefault="00B4307D" w:rsidP="00730CF8">
      <w:pPr>
        <w:spacing w:after="120" w:line="240" w:lineRule="auto"/>
        <w:ind w:firstLine="555"/>
      </w:pPr>
      <w:bookmarkStart w:id="1" w:name="_7qv2emhpja40" w:colFirst="0" w:colLast="0"/>
      <w:bookmarkStart w:id="2" w:name="_ovcpuuq8xxl" w:colFirst="0" w:colLast="0"/>
      <w:bookmarkStart w:id="3" w:name="_j15t0liawdal" w:colFirst="0" w:colLast="0"/>
      <w:bookmarkEnd w:id="1"/>
      <w:bookmarkEnd w:id="2"/>
      <w:bookmarkEnd w:id="3"/>
      <w:r>
        <w:t xml:space="preserve">Громадянські компетентності є інструментом для розширення можливостей розвитку особистості </w:t>
      </w:r>
      <w:r w:rsidR="006C3F3C">
        <w:t>в суспільстві, стимулювання її</w:t>
      </w:r>
      <w:r>
        <w:t xml:space="preserve"> мотивації, автономії та відповідальності.</w:t>
      </w:r>
    </w:p>
    <w:p w:rsidR="00EB7351" w:rsidRDefault="00B4307D" w:rsidP="00A042BE">
      <w:pPr>
        <w:spacing w:before="240"/>
        <w:jc w:val="center"/>
        <w:rPr>
          <w:b/>
        </w:rPr>
      </w:pPr>
      <w:r>
        <w:rPr>
          <w:b/>
        </w:rPr>
        <w:t>V. Принципи реалізації концепції</w:t>
      </w:r>
    </w:p>
    <w:p w:rsidR="00EB7351" w:rsidRPr="00F1548D" w:rsidRDefault="00B4307D" w:rsidP="00730CF8">
      <w:pPr>
        <w:spacing w:after="120" w:line="240" w:lineRule="auto"/>
        <w:ind w:firstLine="555"/>
        <w:rPr>
          <w:color w:val="auto"/>
        </w:rPr>
      </w:pPr>
      <w:r w:rsidRPr="00F1548D">
        <w:rPr>
          <w:color w:val="auto"/>
        </w:rPr>
        <w:t xml:space="preserve">Концепція реалізується на основі принципів освіти, зазначених в Законі </w:t>
      </w:r>
      <w:r w:rsidR="000F7866" w:rsidRPr="00F1548D">
        <w:rPr>
          <w:color w:val="auto"/>
        </w:rPr>
        <w:br/>
      </w:r>
      <w:r w:rsidR="00530C2D" w:rsidRPr="00F1548D">
        <w:rPr>
          <w:color w:val="auto"/>
        </w:rPr>
        <w:t>«Про освіту»</w:t>
      </w:r>
      <w:r w:rsidRPr="00F1548D">
        <w:rPr>
          <w:color w:val="auto"/>
        </w:rPr>
        <w:t>. Специфічні підходи до громадянської освіти</w:t>
      </w:r>
      <w:r w:rsidR="006C3F3C" w:rsidRPr="00F1548D">
        <w:rPr>
          <w:color w:val="auto"/>
        </w:rPr>
        <w:t xml:space="preserve"> – </w:t>
      </w:r>
      <w:r w:rsidRPr="00F1548D">
        <w:rPr>
          <w:color w:val="auto"/>
        </w:rPr>
        <w:t>це:</w:t>
      </w:r>
    </w:p>
    <w:p w:rsidR="00EB7351" w:rsidRPr="00F1548D" w:rsidRDefault="00730CF8" w:rsidP="00730CF8">
      <w:pPr>
        <w:spacing w:after="120" w:line="240" w:lineRule="auto"/>
        <w:ind w:firstLine="555"/>
        <w:rPr>
          <w:color w:val="auto"/>
        </w:rPr>
      </w:pPr>
      <w:r w:rsidRPr="00F1548D">
        <w:rPr>
          <w:color w:val="auto"/>
        </w:rPr>
        <w:t xml:space="preserve">- </w:t>
      </w:r>
      <w:r w:rsidR="00B4307D" w:rsidRPr="00F1548D">
        <w:rPr>
          <w:color w:val="auto"/>
        </w:rPr>
        <w:t xml:space="preserve">підхід </w:t>
      </w:r>
      <w:r w:rsidR="00F27166" w:rsidRPr="00F1548D">
        <w:rPr>
          <w:color w:val="auto"/>
        </w:rPr>
        <w:t>«</w:t>
      </w:r>
      <w:r w:rsidR="00B4307D" w:rsidRPr="00F1548D">
        <w:rPr>
          <w:color w:val="auto"/>
        </w:rPr>
        <w:t>навчання через участь</w:t>
      </w:r>
      <w:r w:rsidR="00F27166" w:rsidRPr="00F1548D">
        <w:rPr>
          <w:color w:val="auto"/>
        </w:rPr>
        <w:t>»</w:t>
      </w:r>
      <w:r w:rsidR="00B4307D" w:rsidRPr="00F1548D">
        <w:rPr>
          <w:color w:val="auto"/>
        </w:rPr>
        <w:t xml:space="preserve">: включення </w:t>
      </w:r>
      <w:r w:rsidR="00F544B4" w:rsidRPr="00F1548D">
        <w:rPr>
          <w:color w:val="auto"/>
        </w:rPr>
        <w:t xml:space="preserve">учасників освітнього процесу </w:t>
      </w:r>
      <w:r w:rsidR="00B4307D" w:rsidRPr="00F1548D">
        <w:rPr>
          <w:color w:val="auto"/>
        </w:rPr>
        <w:t>до діяльності, співуправління та практичного вирішення питань у ко</w:t>
      </w:r>
      <w:r w:rsidR="006C3F3C" w:rsidRPr="00F1548D">
        <w:rPr>
          <w:color w:val="auto"/>
        </w:rPr>
        <w:t>лективах, громадах і спільнотах;</w:t>
      </w:r>
    </w:p>
    <w:p w:rsidR="00EB7351" w:rsidRPr="00F1548D" w:rsidRDefault="00730CF8" w:rsidP="00730CF8">
      <w:pPr>
        <w:spacing w:after="120" w:line="240" w:lineRule="auto"/>
        <w:ind w:firstLine="555"/>
        <w:rPr>
          <w:color w:val="auto"/>
        </w:rPr>
      </w:pPr>
      <w:r w:rsidRPr="00F1548D">
        <w:rPr>
          <w:color w:val="auto"/>
        </w:rPr>
        <w:t xml:space="preserve">- </w:t>
      </w:r>
      <w:r w:rsidR="00B4307D" w:rsidRPr="00F1548D">
        <w:rPr>
          <w:color w:val="auto"/>
        </w:rPr>
        <w:t>наскрізний підхід: громадянська освіта здійсн</w:t>
      </w:r>
      <w:r w:rsidR="00F544B4" w:rsidRPr="00F1548D">
        <w:rPr>
          <w:color w:val="auto"/>
        </w:rPr>
        <w:t>юється широким колом державних та</w:t>
      </w:r>
      <w:r w:rsidR="00B4307D" w:rsidRPr="00F1548D">
        <w:rPr>
          <w:color w:val="auto"/>
        </w:rPr>
        <w:t>/або недержавних і</w:t>
      </w:r>
      <w:r w:rsidR="006C3F3C" w:rsidRPr="00F1548D">
        <w:rPr>
          <w:color w:val="auto"/>
        </w:rPr>
        <w:t>нституцій, які співпрацюють одна з одною</w:t>
      </w:r>
      <w:r w:rsidR="00B4307D" w:rsidRPr="00F1548D">
        <w:rPr>
          <w:color w:val="auto"/>
        </w:rPr>
        <w:t>; пронизує всі навчальні дисципліни на всіх рівнях освіти</w:t>
      </w:r>
      <w:r w:rsidR="00F27166" w:rsidRPr="00F1548D">
        <w:rPr>
          <w:color w:val="auto"/>
        </w:rPr>
        <w:t xml:space="preserve"> –</w:t>
      </w:r>
      <w:r w:rsidR="00B4307D" w:rsidRPr="00F1548D">
        <w:rPr>
          <w:color w:val="auto"/>
        </w:rPr>
        <w:t xml:space="preserve"> від дошкільної до освіти дорослих і в усіх видах освіти</w:t>
      </w:r>
      <w:r w:rsidR="006C3F3C" w:rsidRPr="00F1548D">
        <w:rPr>
          <w:color w:val="auto"/>
        </w:rPr>
        <w:t xml:space="preserve"> – </w:t>
      </w:r>
      <w:r w:rsidR="00B4307D" w:rsidRPr="00F1548D">
        <w:rPr>
          <w:color w:val="auto"/>
        </w:rPr>
        <w:t>формальні</w:t>
      </w:r>
      <w:r w:rsidR="006C3F3C" w:rsidRPr="00F1548D">
        <w:rPr>
          <w:color w:val="auto"/>
        </w:rPr>
        <w:t>й, неформальній та інформальній;</w:t>
      </w:r>
    </w:p>
    <w:p w:rsidR="00EB7351" w:rsidRPr="00F1548D" w:rsidRDefault="00730CF8" w:rsidP="00730CF8">
      <w:pPr>
        <w:spacing w:after="120" w:line="240" w:lineRule="auto"/>
        <w:ind w:firstLine="555"/>
        <w:rPr>
          <w:color w:val="auto"/>
        </w:rPr>
      </w:pPr>
      <w:r w:rsidRPr="00F1548D">
        <w:rPr>
          <w:color w:val="auto"/>
        </w:rPr>
        <w:t xml:space="preserve">- </w:t>
      </w:r>
      <w:r w:rsidR="00B4307D" w:rsidRPr="00F1548D">
        <w:rPr>
          <w:color w:val="auto"/>
        </w:rPr>
        <w:t>поступовий підхід: громадянські компетентності формуються на основі попередньо отриманих компетентностей.</w:t>
      </w:r>
    </w:p>
    <w:p w:rsidR="00EB7351" w:rsidRDefault="00B4307D" w:rsidP="00A042BE">
      <w:pPr>
        <w:spacing w:before="240"/>
        <w:jc w:val="center"/>
        <w:rPr>
          <w:b/>
        </w:rPr>
      </w:pPr>
      <w:r>
        <w:rPr>
          <w:b/>
        </w:rPr>
        <w:t>V</w:t>
      </w:r>
      <w:r w:rsidR="00F95345" w:rsidRPr="00A042BE">
        <w:rPr>
          <w:b/>
        </w:rPr>
        <w:t>I</w:t>
      </w:r>
      <w:r>
        <w:rPr>
          <w:b/>
        </w:rPr>
        <w:t>. Система громадянської освіти</w:t>
      </w:r>
    </w:p>
    <w:p w:rsidR="00EB7351" w:rsidRDefault="00B4307D" w:rsidP="00F53702">
      <w:pPr>
        <w:spacing w:after="120" w:line="240" w:lineRule="auto"/>
        <w:ind w:firstLine="555"/>
      </w:pPr>
      <w:r>
        <w:t xml:space="preserve">Система громадянської освіти охоплює всі складники освіти, рівні і ступені освіти, стандарти освіти, заклади освіти та інші суб’єкти освітньої діяльності, </w:t>
      </w:r>
      <w:r>
        <w:lastRenderedPageBreak/>
        <w:t>учасників освітнього процесу, органи управління у сфері освіти, а також нормативно-правові акти, що регулюють відносини між ними.</w:t>
      </w:r>
    </w:p>
    <w:p w:rsidR="00EB7351" w:rsidRDefault="00B4307D" w:rsidP="004447DD">
      <w:pPr>
        <w:spacing w:after="120" w:line="240" w:lineRule="auto"/>
        <w:ind w:firstLine="555"/>
      </w:pPr>
      <w:r>
        <w:t>Основні змістовні лінії громадянської освіти:</w:t>
      </w:r>
    </w:p>
    <w:p w:rsidR="00EB7351" w:rsidRDefault="00171EBC" w:rsidP="004447DD">
      <w:pPr>
        <w:spacing w:after="120" w:line="240" w:lineRule="auto"/>
        <w:ind w:firstLine="555"/>
      </w:pPr>
      <w:r>
        <w:t xml:space="preserve">- </w:t>
      </w:r>
      <w:r w:rsidR="00B4307D">
        <w:t>права людини</w:t>
      </w:r>
      <w:r w:rsidR="001143ED">
        <w:t xml:space="preserve"> та громадянина</w:t>
      </w:r>
      <w:r w:rsidR="00B4307D">
        <w:t>;</w:t>
      </w:r>
    </w:p>
    <w:p w:rsidR="00F86C9D" w:rsidRDefault="001143ED" w:rsidP="00F86C9D">
      <w:pPr>
        <w:spacing w:after="120" w:line="240" w:lineRule="auto"/>
        <w:ind w:firstLine="555"/>
      </w:pPr>
      <w:r>
        <w:t xml:space="preserve">- </w:t>
      </w:r>
      <w:r w:rsidR="00F86C9D">
        <w:t>участь в управлінні державними справами;</w:t>
      </w:r>
    </w:p>
    <w:p w:rsidR="00F86C9D" w:rsidRPr="004447DD" w:rsidRDefault="00F86C9D" w:rsidP="00F86C9D">
      <w:pPr>
        <w:spacing w:after="120" w:line="240" w:lineRule="auto"/>
        <w:ind w:firstLine="555"/>
      </w:pPr>
      <w:r>
        <w:t xml:space="preserve">- </w:t>
      </w:r>
      <w:r w:rsidRPr="004447DD">
        <w:t>використання судової</w:t>
      </w:r>
      <w:r>
        <w:t xml:space="preserve"> системи для захисту громадянських прав;</w:t>
      </w:r>
    </w:p>
    <w:p w:rsidR="00EB7351" w:rsidRDefault="00B8584C" w:rsidP="00BB0B3F">
      <w:pPr>
        <w:spacing w:after="120" w:line="240" w:lineRule="auto"/>
        <w:ind w:firstLine="555"/>
      </w:pPr>
      <w:r>
        <w:t xml:space="preserve">- </w:t>
      </w:r>
      <w:r w:rsidR="00B4307D">
        <w:t xml:space="preserve">участь </w:t>
      </w:r>
      <w:r w:rsidR="00D21B89">
        <w:t xml:space="preserve">громадян та інститутів громадянського суспільства </w:t>
      </w:r>
      <w:r w:rsidR="00B4307D">
        <w:t xml:space="preserve">у </w:t>
      </w:r>
      <w:r w:rsidR="007957E9">
        <w:t xml:space="preserve">формуванні та реалізації державної та регіональної політики, вирішенні питань місцевого значення, </w:t>
      </w:r>
      <w:r w:rsidR="00B4307D">
        <w:t>процесах прийняття рішень на різних рівнях;</w:t>
      </w:r>
      <w:r w:rsidR="00BB0B3F">
        <w:t xml:space="preserve"> відповідальне ставлення до своїх обов’язків;</w:t>
      </w:r>
    </w:p>
    <w:p w:rsidR="00535790" w:rsidRDefault="00B8584C" w:rsidP="004447DD">
      <w:pPr>
        <w:spacing w:after="120" w:line="240" w:lineRule="auto"/>
        <w:ind w:firstLine="555"/>
      </w:pPr>
      <w:r>
        <w:t xml:space="preserve">- </w:t>
      </w:r>
      <w:r w:rsidR="00535790">
        <w:t>участь інститутів громадянського суспільства у веденні державних справ;</w:t>
      </w:r>
    </w:p>
    <w:p w:rsidR="00EB7351" w:rsidRDefault="00B8584C" w:rsidP="004447DD">
      <w:pPr>
        <w:spacing w:after="120" w:line="240" w:lineRule="auto"/>
        <w:ind w:firstLine="555"/>
      </w:pPr>
      <w:r>
        <w:t xml:space="preserve">- </w:t>
      </w:r>
      <w:r w:rsidR="00B4307D">
        <w:t>національно-патріотичне виховання;</w:t>
      </w:r>
    </w:p>
    <w:p w:rsidR="00D21B89" w:rsidRDefault="00B8584C" w:rsidP="004447DD">
      <w:pPr>
        <w:spacing w:after="120" w:line="240" w:lineRule="auto"/>
        <w:ind w:firstLine="555"/>
      </w:pPr>
      <w:r>
        <w:t xml:space="preserve">- </w:t>
      </w:r>
      <w:r w:rsidR="001143ED">
        <w:t>критичне мислення</w:t>
      </w:r>
      <w:r w:rsidR="00D21B89">
        <w:t>;</w:t>
      </w:r>
    </w:p>
    <w:p w:rsidR="00EB7351" w:rsidRDefault="00D21B89" w:rsidP="004447DD">
      <w:pPr>
        <w:spacing w:after="120" w:line="240" w:lineRule="auto"/>
        <w:ind w:firstLine="555"/>
      </w:pPr>
      <w:r>
        <w:t xml:space="preserve">- </w:t>
      </w:r>
      <w:r w:rsidR="00F80BAC">
        <w:t>медіа-освіта</w:t>
      </w:r>
      <w:r w:rsidR="00B4307D">
        <w:t>;</w:t>
      </w:r>
    </w:p>
    <w:p w:rsidR="00EB7351" w:rsidRDefault="00B8584C" w:rsidP="004447DD">
      <w:pPr>
        <w:spacing w:after="120" w:line="240" w:lineRule="auto"/>
        <w:ind w:firstLine="555"/>
      </w:pPr>
      <w:r>
        <w:t xml:space="preserve">- </w:t>
      </w:r>
      <w:r w:rsidR="00B4307D">
        <w:t>волонтерська діяльність.</w:t>
      </w:r>
    </w:p>
    <w:p w:rsidR="00AF189C" w:rsidRDefault="00AF189C" w:rsidP="00B613E5">
      <w:pPr>
        <w:tabs>
          <w:tab w:val="left" w:pos="851"/>
        </w:tabs>
        <w:spacing w:after="120" w:line="276" w:lineRule="auto"/>
        <w:ind w:firstLine="567"/>
      </w:pPr>
      <w:r>
        <w:t>Органи державної влади та органи місцевого самоврядування, інститути громадянського суспільства та заклади освіти різних форм власності відповідно до основних змістовних ліній громадянської освіти забезпечують досягнення у відповідних видах та рівнях таких результатів:</w:t>
      </w:r>
    </w:p>
    <w:p w:rsidR="00AF189C" w:rsidRDefault="00AF189C" w:rsidP="00B613E5">
      <w:pPr>
        <w:tabs>
          <w:tab w:val="left" w:pos="851"/>
        </w:tabs>
        <w:spacing w:after="120" w:line="276" w:lineRule="auto"/>
        <w:ind w:firstLine="567"/>
      </w:pPr>
      <w:r>
        <w:rPr>
          <w:b/>
        </w:rPr>
        <w:t>За видами освіти</w:t>
      </w:r>
    </w:p>
    <w:p w:rsidR="00EB7351" w:rsidRDefault="00B4307D" w:rsidP="00FD1BE1">
      <w:pPr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567"/>
        <w:contextualSpacing/>
      </w:pPr>
      <w:r>
        <w:rPr>
          <w:b/>
        </w:rPr>
        <w:t>Формальна освіта</w:t>
      </w:r>
      <w:r>
        <w:t>:</w:t>
      </w:r>
    </w:p>
    <w:p w:rsidR="00EB7351" w:rsidRDefault="00B4307D" w:rsidP="00FD1BE1">
      <w:pPr>
        <w:numPr>
          <w:ilvl w:val="0"/>
          <w:numId w:val="14"/>
        </w:numPr>
        <w:ind w:left="0" w:firstLine="567"/>
        <w:contextualSpacing/>
      </w:pPr>
      <w:r>
        <w:t>відображ</w:t>
      </w:r>
      <w:r w:rsidR="00FF5061">
        <w:t>ення</w:t>
      </w:r>
      <w:r>
        <w:t xml:space="preserve"> зміст</w:t>
      </w:r>
      <w:r w:rsidR="00FF5061">
        <w:t>у</w:t>
      </w:r>
      <w:r>
        <w:t xml:space="preserve"> громадянської освіти у стандартах освіти;</w:t>
      </w:r>
    </w:p>
    <w:p w:rsidR="006A65F5" w:rsidRDefault="00B4307D" w:rsidP="006A65F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567"/>
        <w:contextualSpacing/>
      </w:pPr>
      <w:r>
        <w:t>створ</w:t>
      </w:r>
      <w:r w:rsidR="00FF5061">
        <w:t xml:space="preserve">ення </w:t>
      </w:r>
      <w:r>
        <w:t>освітн</w:t>
      </w:r>
      <w:r w:rsidR="00FF5061">
        <w:t>ього середовища</w:t>
      </w:r>
      <w:r>
        <w:t xml:space="preserve"> </w:t>
      </w:r>
      <w:r w:rsidR="006A65F5">
        <w:t xml:space="preserve">на засадах поваги прав людини і демократії, </w:t>
      </w:r>
      <w:r w:rsidR="00264982">
        <w:t>відповідальності за власні та</w:t>
      </w:r>
      <w:r w:rsidR="006A65F5" w:rsidRPr="006A65F5">
        <w:t xml:space="preserve"> колективні рішення, академічної доброчесності, науковості</w:t>
      </w:r>
      <w:r w:rsidR="006A65F5">
        <w:t>;</w:t>
      </w:r>
    </w:p>
    <w:p w:rsidR="00EB7351" w:rsidRDefault="00B4307D" w:rsidP="00FD1BE1">
      <w:pPr>
        <w:numPr>
          <w:ilvl w:val="0"/>
          <w:numId w:val="14"/>
        </w:numPr>
        <w:ind w:left="0" w:firstLine="567"/>
        <w:contextualSpacing/>
      </w:pPr>
      <w:r>
        <w:t>створ</w:t>
      </w:r>
      <w:r w:rsidR="00FF5061">
        <w:t>ення</w:t>
      </w:r>
      <w:r>
        <w:t xml:space="preserve"> законодавч</w:t>
      </w:r>
      <w:r w:rsidR="00FF5061">
        <w:t>их</w:t>
      </w:r>
      <w:r w:rsidR="003820EB">
        <w:t xml:space="preserve"> підстав та гарантій забезпечення</w:t>
      </w:r>
      <w:r>
        <w:t xml:space="preserve"> діяльності органів самоврядування у закладах освіти;</w:t>
      </w:r>
    </w:p>
    <w:p w:rsidR="00EB7351" w:rsidRDefault="00B4307D" w:rsidP="00FD1BE1">
      <w:pPr>
        <w:numPr>
          <w:ilvl w:val="0"/>
          <w:numId w:val="14"/>
        </w:numPr>
        <w:ind w:left="0" w:firstLine="567"/>
        <w:contextualSpacing/>
      </w:pPr>
      <w:r>
        <w:t>створ</w:t>
      </w:r>
      <w:r w:rsidR="00793580">
        <w:t>ення</w:t>
      </w:r>
      <w:r>
        <w:t xml:space="preserve"> </w:t>
      </w:r>
      <w:r w:rsidR="00CE4ABF">
        <w:t xml:space="preserve">та реалізація </w:t>
      </w:r>
      <w:r w:rsidR="005A5719">
        <w:t xml:space="preserve">освітніх </w:t>
      </w:r>
      <w:r>
        <w:t>програм з громадянської освіти у рамках підготовки та підвищення кваліфікації педагогічних та науково-п</w:t>
      </w:r>
      <w:r w:rsidR="005F2487">
        <w:t>едагогічних працівників</w:t>
      </w:r>
      <w:r w:rsidR="009B184B">
        <w:t xml:space="preserve"> разом з </w:t>
      </w:r>
      <w:r>
        <w:t>інститут</w:t>
      </w:r>
      <w:r w:rsidR="009B184B">
        <w:t>ами</w:t>
      </w:r>
      <w:r>
        <w:t xml:space="preserve"> громадянського суспільства, які займаються громадянською освітою;</w:t>
      </w:r>
    </w:p>
    <w:p w:rsidR="00EB7351" w:rsidRDefault="00B4307D" w:rsidP="00FD1BE1">
      <w:pPr>
        <w:numPr>
          <w:ilvl w:val="0"/>
          <w:numId w:val="14"/>
        </w:numPr>
        <w:ind w:left="0" w:firstLine="567"/>
        <w:contextualSpacing/>
      </w:pPr>
      <w:r>
        <w:t>забезпеч</w:t>
      </w:r>
      <w:r w:rsidR="00793580">
        <w:t>ення</w:t>
      </w:r>
      <w:r w:rsidR="00CD5350">
        <w:t xml:space="preserve"> </w:t>
      </w:r>
      <w:r>
        <w:t>академічн</w:t>
      </w:r>
      <w:r w:rsidR="00CD5350">
        <w:t>ого</w:t>
      </w:r>
      <w:r>
        <w:t xml:space="preserve"> компонент</w:t>
      </w:r>
      <w:r w:rsidR="00CD5350">
        <w:t>а</w:t>
      </w:r>
      <w:r>
        <w:t xml:space="preserve"> громадянської освіти (</w:t>
      </w:r>
      <w:r w:rsidR="005A5719">
        <w:t xml:space="preserve">навчання, </w:t>
      </w:r>
      <w:r>
        <w:t>дослідження, методології).</w:t>
      </w:r>
    </w:p>
    <w:p w:rsidR="00EB7351" w:rsidRPr="00FD1BE1" w:rsidRDefault="00B4307D" w:rsidP="00FD1BE1">
      <w:pPr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567"/>
        <w:contextualSpacing/>
        <w:rPr>
          <w:b/>
        </w:rPr>
      </w:pPr>
      <w:r>
        <w:rPr>
          <w:b/>
        </w:rPr>
        <w:t>Неформальна освіта</w:t>
      </w:r>
      <w:r w:rsidRPr="00FD1BE1">
        <w:rPr>
          <w:b/>
        </w:rPr>
        <w:t>:</w:t>
      </w:r>
    </w:p>
    <w:p w:rsidR="00EB7351" w:rsidRDefault="00B4307D" w:rsidP="00FD1BE1">
      <w:pPr>
        <w:numPr>
          <w:ilvl w:val="0"/>
          <w:numId w:val="14"/>
        </w:numPr>
        <w:ind w:left="0" w:firstLine="567"/>
        <w:contextualSpacing/>
      </w:pPr>
      <w:r>
        <w:t>створ</w:t>
      </w:r>
      <w:r w:rsidR="007574AF">
        <w:t>ення</w:t>
      </w:r>
      <w:r w:rsidR="00D534D4">
        <w:t xml:space="preserve"> освітні</w:t>
      </w:r>
      <w:r w:rsidR="007574AF">
        <w:t>х</w:t>
      </w:r>
      <w:r w:rsidR="00D534D4">
        <w:t xml:space="preserve"> програм і ресурс</w:t>
      </w:r>
      <w:r w:rsidR="00C91486">
        <w:t>ів</w:t>
      </w:r>
      <w:r w:rsidR="00D534D4">
        <w:t>, у</w:t>
      </w:r>
      <w:r>
        <w:t xml:space="preserve"> тому числі й Інтернет-ресурс</w:t>
      </w:r>
      <w:r w:rsidR="00C91486">
        <w:t>ів</w:t>
      </w:r>
      <w:r>
        <w:t xml:space="preserve">; </w:t>
      </w:r>
    </w:p>
    <w:p w:rsidR="00EB7351" w:rsidRDefault="00D534D4" w:rsidP="00FD1BE1">
      <w:pPr>
        <w:numPr>
          <w:ilvl w:val="0"/>
          <w:numId w:val="14"/>
        </w:numPr>
        <w:ind w:left="0" w:firstLine="567"/>
        <w:contextualSpacing/>
      </w:pPr>
      <w:r>
        <w:t>сприя</w:t>
      </w:r>
      <w:r w:rsidR="002855AF">
        <w:t>ння</w:t>
      </w:r>
      <w:r w:rsidR="00B4307D">
        <w:t xml:space="preserve"> впровадженню компонентів громадянської </w:t>
      </w:r>
      <w:r w:rsidR="009C481C">
        <w:t xml:space="preserve">освіти в позашкільних </w:t>
      </w:r>
      <w:r w:rsidR="009C481C">
        <w:br/>
      </w:r>
      <w:r w:rsidR="00B4307D">
        <w:t xml:space="preserve">та в інших закладах </w:t>
      </w:r>
      <w:r w:rsidR="009C481C">
        <w:t xml:space="preserve">неформальної </w:t>
      </w:r>
      <w:r w:rsidR="00B4307D">
        <w:t>освіти;</w:t>
      </w:r>
    </w:p>
    <w:p w:rsidR="00EB7351" w:rsidRDefault="00B854C5" w:rsidP="00FD1BE1">
      <w:pPr>
        <w:numPr>
          <w:ilvl w:val="0"/>
          <w:numId w:val="14"/>
        </w:numPr>
        <w:ind w:left="0" w:firstLine="567"/>
        <w:contextualSpacing/>
      </w:pPr>
      <w:r>
        <w:t>впровадження</w:t>
      </w:r>
      <w:r w:rsidR="00B4307D">
        <w:t xml:space="preserve"> програм громадянської освіти у співпраці з установами культури (народні доми, бібліотеки, будинки культури, музеї, концертні зали, школи мистецтв тощо), соціального захисту (центри соціальних служб для дітей, сім’ї і </w:t>
      </w:r>
      <w:r w:rsidR="00B4307D">
        <w:lastRenderedPageBreak/>
        <w:t>молоді, відділи у справах дітей та інші установи, що працюють з незахищеними верствами населення), ус</w:t>
      </w:r>
      <w:r w:rsidR="00D534D4">
        <w:t>тановами</w:t>
      </w:r>
      <w:r>
        <w:t xml:space="preserve"> молоді, </w:t>
      </w:r>
      <w:r w:rsidR="00F27166" w:rsidRPr="00C77946">
        <w:rPr>
          <w:color w:val="auto"/>
        </w:rPr>
        <w:t>спорту та туризму;</w:t>
      </w:r>
    </w:p>
    <w:p w:rsidR="00EB7351" w:rsidRDefault="0036184E" w:rsidP="0036184E">
      <w:pPr>
        <w:ind w:firstLine="567"/>
        <w:contextualSpacing/>
      </w:pPr>
      <w:r>
        <w:t xml:space="preserve">Для досягнення цих результатів органи державної влади та органи місцевого самоврядування надають фінансову, матеріальну і нематеріальну підтримку закладам </w:t>
      </w:r>
      <w:r w:rsidR="00DC447B">
        <w:t xml:space="preserve">неформальної </w:t>
      </w:r>
      <w:r>
        <w:t>освіти та установам, громадським організ</w:t>
      </w:r>
      <w:r w:rsidR="00DC447B">
        <w:t>аціям, які реалізують програми та</w:t>
      </w:r>
      <w:r>
        <w:t xml:space="preserve"> проекти громадянської освіти</w:t>
      </w:r>
      <w:r w:rsidR="0086700F">
        <w:t>, та</w:t>
      </w:r>
      <w:r w:rsidR="0086700F" w:rsidRPr="0086700F">
        <w:t xml:space="preserve"> сприяють поширенню кращого досвіду громадських організацій з громадянської освіти</w:t>
      </w:r>
      <w:r w:rsidR="00B4307D">
        <w:t xml:space="preserve">. </w:t>
      </w:r>
    </w:p>
    <w:p w:rsidR="00EB7351" w:rsidRPr="003A718A" w:rsidRDefault="00B4307D" w:rsidP="003A718A">
      <w:pPr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567"/>
        <w:contextualSpacing/>
        <w:rPr>
          <w:b/>
        </w:rPr>
      </w:pPr>
      <w:r w:rsidRPr="003A718A">
        <w:rPr>
          <w:b/>
        </w:rPr>
        <w:t>Інформальна освіта:</w:t>
      </w:r>
    </w:p>
    <w:p w:rsidR="00EB7351" w:rsidRDefault="00D534D4" w:rsidP="00FD1BE1">
      <w:pPr>
        <w:numPr>
          <w:ilvl w:val="0"/>
          <w:numId w:val="12"/>
        </w:numPr>
        <w:ind w:left="0" w:firstLine="567"/>
        <w:contextualSpacing/>
      </w:pPr>
      <w:r>
        <w:t>забезпеч</w:t>
      </w:r>
      <w:r w:rsidR="00446426">
        <w:t>ення умов</w:t>
      </w:r>
      <w:r w:rsidR="00B4307D">
        <w:t xml:space="preserve"> для громадянської самоосвіти через включення відповідного змісту в громадські простори (сквери, вулиці тощо; інформаційні таблички; експозиції в музеях; наповнення бібліотек і все інше, що дозволяє займатися самоосвітою);</w:t>
      </w:r>
    </w:p>
    <w:p w:rsidR="00EB7351" w:rsidRDefault="00D534D4" w:rsidP="00FD1BE1">
      <w:pPr>
        <w:numPr>
          <w:ilvl w:val="0"/>
          <w:numId w:val="12"/>
        </w:numPr>
        <w:ind w:left="0" w:firstLine="567"/>
        <w:contextualSpacing/>
      </w:pPr>
      <w:r>
        <w:t>сприя</w:t>
      </w:r>
      <w:r w:rsidR="00446426">
        <w:t>ння</w:t>
      </w:r>
      <w:r w:rsidR="00B4307D">
        <w:t xml:space="preserve"> забезпеченню громадян доступними ресурсами для власного саморозвитку, включаючи книговидання, кінематограф, культурні продукти, туризм, онлайн-платформи та активне інформування про такі ресурси;</w:t>
      </w:r>
    </w:p>
    <w:p w:rsidR="00EB7351" w:rsidRDefault="00D534D4" w:rsidP="00FD1BE1">
      <w:pPr>
        <w:numPr>
          <w:ilvl w:val="0"/>
          <w:numId w:val="12"/>
        </w:numPr>
        <w:ind w:left="0" w:firstLine="567"/>
        <w:contextualSpacing/>
      </w:pPr>
      <w:r>
        <w:t>підтрим</w:t>
      </w:r>
      <w:r w:rsidR="00AB7F57">
        <w:t>ання</w:t>
      </w:r>
      <w:r w:rsidR="00B4307D">
        <w:t xml:space="preserve"> інформаційн</w:t>
      </w:r>
      <w:r w:rsidR="00AB7F57">
        <w:t>их</w:t>
      </w:r>
      <w:r w:rsidR="00B4307D">
        <w:t xml:space="preserve"> ресурс</w:t>
      </w:r>
      <w:r w:rsidR="00AB7F57">
        <w:t>ів</w:t>
      </w:r>
      <w:r w:rsidR="00B4307D">
        <w:t xml:space="preserve">, що сприяють </w:t>
      </w:r>
      <w:r w:rsidR="008031E6">
        <w:t xml:space="preserve">розвитку громадянських компетентностей та формуванню </w:t>
      </w:r>
      <w:r w:rsidR="00B4307D">
        <w:t>критичного мислення, нада</w:t>
      </w:r>
      <w:r w:rsidR="008031E6">
        <w:t>ння інформації через</w:t>
      </w:r>
      <w:r w:rsidR="00B4307D">
        <w:t xml:space="preserve"> ЗМІ для розвитку громадянських компетентностей.</w:t>
      </w:r>
    </w:p>
    <w:p w:rsidR="00EB7351" w:rsidRPr="00407762" w:rsidRDefault="00977ED3" w:rsidP="00FD1BE1">
      <w:pPr>
        <w:tabs>
          <w:tab w:val="left" w:pos="851"/>
        </w:tabs>
        <w:spacing w:after="120" w:line="276" w:lineRule="auto"/>
        <w:ind w:firstLine="567"/>
        <w:rPr>
          <w:b/>
        </w:rPr>
      </w:pPr>
      <w:r>
        <w:rPr>
          <w:b/>
        </w:rPr>
        <w:t>За складниками освіти</w:t>
      </w:r>
    </w:p>
    <w:p w:rsidR="00EB7351" w:rsidRPr="00FD1BE1" w:rsidRDefault="00B4307D" w:rsidP="00FD1BE1">
      <w:pPr>
        <w:pStyle w:val="aa"/>
        <w:numPr>
          <w:ilvl w:val="3"/>
          <w:numId w:val="5"/>
        </w:numPr>
        <w:tabs>
          <w:tab w:val="left" w:pos="851"/>
        </w:tabs>
        <w:spacing w:after="120" w:line="276" w:lineRule="auto"/>
        <w:ind w:left="0" w:firstLine="567"/>
        <w:rPr>
          <w:b/>
        </w:rPr>
      </w:pPr>
      <w:r w:rsidRPr="00FD1BE1">
        <w:rPr>
          <w:b/>
        </w:rPr>
        <w:t xml:space="preserve">Дошкільна освіта: </w:t>
      </w:r>
    </w:p>
    <w:p w:rsidR="00EB7351" w:rsidRDefault="00D534D4" w:rsidP="00FD1BE1">
      <w:pPr>
        <w:numPr>
          <w:ilvl w:val="0"/>
          <w:numId w:val="1"/>
        </w:numPr>
        <w:ind w:left="0" w:firstLine="567"/>
      </w:pPr>
      <w:r>
        <w:t>навча</w:t>
      </w:r>
      <w:r w:rsidR="0029375E">
        <w:t>ння</w:t>
      </w:r>
      <w:r w:rsidR="00B4307D">
        <w:t xml:space="preserve"> основам самоідентифікації, усвідомленню приналежності до спільноти, громади, держави;</w:t>
      </w:r>
    </w:p>
    <w:p w:rsidR="00EB7351" w:rsidRPr="0029375E" w:rsidRDefault="00B4307D" w:rsidP="00FD1BE1">
      <w:pPr>
        <w:numPr>
          <w:ilvl w:val="0"/>
          <w:numId w:val="1"/>
        </w:numPr>
        <w:ind w:left="0" w:firstLine="567"/>
        <w:rPr>
          <w:color w:val="auto"/>
        </w:rPr>
      </w:pPr>
      <w:r w:rsidRPr="0029375E">
        <w:rPr>
          <w:color w:val="auto"/>
        </w:rPr>
        <w:t>вихов</w:t>
      </w:r>
      <w:r w:rsidR="0029375E" w:rsidRPr="0029375E">
        <w:rPr>
          <w:color w:val="auto"/>
        </w:rPr>
        <w:t>ання</w:t>
      </w:r>
      <w:r w:rsidR="00F27166" w:rsidRPr="0029375E">
        <w:rPr>
          <w:color w:val="auto"/>
        </w:rPr>
        <w:t xml:space="preserve"> </w:t>
      </w:r>
      <w:r w:rsidR="00D534D4" w:rsidRPr="0029375E">
        <w:rPr>
          <w:color w:val="auto"/>
        </w:rPr>
        <w:t>п</w:t>
      </w:r>
      <w:r w:rsidR="0029375E" w:rsidRPr="0029375E">
        <w:rPr>
          <w:color w:val="auto"/>
        </w:rPr>
        <w:t>оваги</w:t>
      </w:r>
      <w:r w:rsidRPr="0029375E">
        <w:rPr>
          <w:color w:val="auto"/>
        </w:rPr>
        <w:t xml:space="preserve"> до державної мови та державних символів;</w:t>
      </w:r>
    </w:p>
    <w:p w:rsidR="00EB7351" w:rsidRDefault="00D534D4" w:rsidP="00FD1BE1">
      <w:pPr>
        <w:numPr>
          <w:ilvl w:val="0"/>
          <w:numId w:val="1"/>
        </w:numPr>
        <w:ind w:left="0" w:firstLine="567"/>
      </w:pPr>
      <w:r>
        <w:t>сприя</w:t>
      </w:r>
      <w:r w:rsidR="004A1B83">
        <w:t>ння</w:t>
      </w:r>
      <w:r>
        <w:t xml:space="preserve"> гармонійній соціалізації у спільноті, </w:t>
      </w:r>
      <w:r w:rsidR="00BC4172">
        <w:t>формуванню розуміння</w:t>
      </w:r>
      <w:r w:rsidR="00B4307D">
        <w:t xml:space="preserve"> різних соціальних ролей;</w:t>
      </w:r>
    </w:p>
    <w:p w:rsidR="00EB7351" w:rsidRDefault="00B4307D" w:rsidP="00FD1BE1">
      <w:pPr>
        <w:numPr>
          <w:ilvl w:val="0"/>
          <w:numId w:val="1"/>
        </w:numPr>
        <w:ind w:left="0" w:firstLine="567"/>
      </w:pPr>
      <w:r>
        <w:t>форму</w:t>
      </w:r>
      <w:r w:rsidR="004A1B83">
        <w:t>вання</w:t>
      </w:r>
      <w:r w:rsidR="00D534D4">
        <w:t xml:space="preserve"> </w:t>
      </w:r>
      <w:r w:rsidR="00B45503">
        <w:t xml:space="preserve">здатності до </w:t>
      </w:r>
      <w:r>
        <w:t xml:space="preserve">спільної колективної діяльності, </w:t>
      </w:r>
      <w:r w:rsidR="00D534D4">
        <w:t>сприяє набуттю</w:t>
      </w:r>
      <w:r>
        <w:t xml:space="preserve"> досвіду досягнення спільних цілей. </w:t>
      </w:r>
    </w:p>
    <w:p w:rsidR="00EB7351" w:rsidRPr="00FD1BE1" w:rsidRDefault="00B4307D" w:rsidP="00FD1BE1">
      <w:pPr>
        <w:pStyle w:val="aa"/>
        <w:numPr>
          <w:ilvl w:val="3"/>
          <w:numId w:val="5"/>
        </w:numPr>
        <w:tabs>
          <w:tab w:val="left" w:pos="851"/>
        </w:tabs>
        <w:spacing w:after="120" w:line="276" w:lineRule="auto"/>
        <w:ind w:left="0" w:firstLine="567"/>
        <w:rPr>
          <w:b/>
        </w:rPr>
      </w:pPr>
      <w:r w:rsidRPr="00FD1BE1">
        <w:rPr>
          <w:b/>
        </w:rPr>
        <w:t xml:space="preserve">Повна загальна середня освіта, спеціалізована освіта: </w:t>
      </w:r>
    </w:p>
    <w:p w:rsidR="00EB7351" w:rsidRPr="00185DE3" w:rsidRDefault="00185DE3" w:rsidP="00FD1BE1">
      <w:pPr>
        <w:numPr>
          <w:ilvl w:val="0"/>
          <w:numId w:val="1"/>
        </w:numPr>
        <w:ind w:left="0" w:firstLine="567"/>
        <w:rPr>
          <w:color w:val="auto"/>
        </w:rPr>
      </w:pPr>
      <w:r w:rsidRPr="00185DE3">
        <w:rPr>
          <w:color w:val="auto"/>
        </w:rPr>
        <w:t>ф</w:t>
      </w:r>
      <w:r w:rsidR="004232DF" w:rsidRPr="00185DE3">
        <w:rPr>
          <w:color w:val="auto"/>
        </w:rPr>
        <w:t>орму</w:t>
      </w:r>
      <w:r w:rsidRPr="00185DE3">
        <w:rPr>
          <w:color w:val="auto"/>
        </w:rPr>
        <w:t>вання активної</w:t>
      </w:r>
      <w:r w:rsidR="004232DF" w:rsidRPr="00185DE3">
        <w:rPr>
          <w:color w:val="auto"/>
        </w:rPr>
        <w:t xml:space="preserve"> життєв</w:t>
      </w:r>
      <w:r w:rsidRPr="00185DE3">
        <w:rPr>
          <w:color w:val="auto"/>
        </w:rPr>
        <w:t>ої</w:t>
      </w:r>
      <w:r w:rsidR="004232DF" w:rsidRPr="00185DE3">
        <w:rPr>
          <w:color w:val="auto"/>
        </w:rPr>
        <w:t xml:space="preserve"> та громадянськ</w:t>
      </w:r>
      <w:r w:rsidRPr="00185DE3">
        <w:rPr>
          <w:color w:val="auto"/>
        </w:rPr>
        <w:t>ої</w:t>
      </w:r>
      <w:r w:rsidR="00E6385E">
        <w:rPr>
          <w:color w:val="auto"/>
        </w:rPr>
        <w:t xml:space="preserve"> </w:t>
      </w:r>
      <w:r w:rsidRPr="00185DE3">
        <w:rPr>
          <w:color w:val="auto"/>
        </w:rPr>
        <w:t>позиції, здатності</w:t>
      </w:r>
      <w:r w:rsidR="00B4307D" w:rsidRPr="00185DE3">
        <w:rPr>
          <w:color w:val="auto"/>
        </w:rPr>
        <w:t xml:space="preserve"> брати участь у житті суспільства та управлінн</w:t>
      </w:r>
      <w:r w:rsidR="00E6385E">
        <w:rPr>
          <w:color w:val="auto"/>
        </w:rPr>
        <w:t>і</w:t>
      </w:r>
      <w:r w:rsidR="00B4307D" w:rsidRPr="00185DE3">
        <w:rPr>
          <w:color w:val="auto"/>
        </w:rPr>
        <w:t xml:space="preserve"> на різних рівнях, </w:t>
      </w:r>
      <w:r w:rsidR="00C97711">
        <w:rPr>
          <w:color w:val="auto"/>
        </w:rPr>
        <w:t xml:space="preserve">зокрема, у </w:t>
      </w:r>
      <w:r w:rsidR="00B4307D" w:rsidRPr="00185DE3">
        <w:rPr>
          <w:color w:val="auto"/>
        </w:rPr>
        <w:t>волонтерськ</w:t>
      </w:r>
      <w:r w:rsidR="00C97711">
        <w:rPr>
          <w:color w:val="auto"/>
        </w:rPr>
        <w:t>ій діяльно</w:t>
      </w:r>
      <w:r w:rsidR="00B4307D" w:rsidRPr="00185DE3">
        <w:rPr>
          <w:color w:val="auto"/>
        </w:rPr>
        <w:t>ст</w:t>
      </w:r>
      <w:r w:rsidR="00C97711">
        <w:rPr>
          <w:color w:val="auto"/>
        </w:rPr>
        <w:t>і</w:t>
      </w:r>
      <w:r w:rsidR="00B4307D" w:rsidRPr="00185DE3">
        <w:rPr>
          <w:color w:val="auto"/>
        </w:rPr>
        <w:t>;</w:t>
      </w:r>
    </w:p>
    <w:p w:rsidR="00EB7351" w:rsidRPr="00E6385E" w:rsidRDefault="004232DF" w:rsidP="00FD1BE1">
      <w:pPr>
        <w:numPr>
          <w:ilvl w:val="0"/>
          <w:numId w:val="1"/>
        </w:numPr>
        <w:ind w:left="0" w:firstLine="567"/>
        <w:rPr>
          <w:color w:val="auto"/>
        </w:rPr>
      </w:pPr>
      <w:r>
        <w:t>нада</w:t>
      </w:r>
      <w:r w:rsidR="00E6385E">
        <w:t>ння</w:t>
      </w:r>
      <w:r>
        <w:t xml:space="preserve"> </w:t>
      </w:r>
      <w:r w:rsidR="00B4307D">
        <w:t>знан</w:t>
      </w:r>
      <w:r w:rsidR="00E6385E">
        <w:t>ь</w:t>
      </w:r>
      <w:r w:rsidR="00B4307D">
        <w:t xml:space="preserve">, </w:t>
      </w:r>
      <w:r>
        <w:t>сприя</w:t>
      </w:r>
      <w:r w:rsidR="00E6385E">
        <w:t>ння</w:t>
      </w:r>
      <w:r>
        <w:t xml:space="preserve"> </w:t>
      </w:r>
      <w:r w:rsidR="00486347">
        <w:t>формуванню розуміння та усвідомлення</w:t>
      </w:r>
      <w:r w:rsidR="00B4307D">
        <w:t xml:space="preserve"> беззаперечної цінності прав людини та прав дитини, </w:t>
      </w:r>
      <w:r>
        <w:t xml:space="preserve">набуттю </w:t>
      </w:r>
      <w:r w:rsidR="008E70A5">
        <w:t>здатності</w:t>
      </w:r>
      <w:r w:rsidR="00B4307D">
        <w:t xml:space="preserve"> застосовувати та </w:t>
      </w:r>
      <w:r w:rsidR="00B4307D" w:rsidRPr="00E6385E">
        <w:rPr>
          <w:color w:val="auto"/>
        </w:rPr>
        <w:t>захищати свої права;</w:t>
      </w:r>
    </w:p>
    <w:p w:rsidR="00EB7351" w:rsidRPr="00E6385E" w:rsidRDefault="004232DF" w:rsidP="00FD1BE1">
      <w:pPr>
        <w:numPr>
          <w:ilvl w:val="0"/>
          <w:numId w:val="1"/>
        </w:numPr>
        <w:ind w:left="0" w:firstLine="567"/>
        <w:rPr>
          <w:color w:val="auto"/>
        </w:rPr>
      </w:pPr>
      <w:r w:rsidRPr="00E6385E">
        <w:rPr>
          <w:color w:val="auto"/>
        </w:rPr>
        <w:t>сприя</w:t>
      </w:r>
      <w:r w:rsidR="00E6385E">
        <w:rPr>
          <w:color w:val="auto"/>
        </w:rPr>
        <w:t>ння</w:t>
      </w:r>
      <w:r w:rsidRPr="00E6385E">
        <w:rPr>
          <w:color w:val="auto"/>
        </w:rPr>
        <w:t xml:space="preserve"> </w:t>
      </w:r>
      <w:r w:rsidR="00486347" w:rsidRPr="00E6385E">
        <w:rPr>
          <w:color w:val="auto"/>
        </w:rPr>
        <w:t>формуванню розуміння</w:t>
      </w:r>
      <w:r w:rsidRPr="00E6385E">
        <w:rPr>
          <w:color w:val="auto"/>
        </w:rPr>
        <w:t xml:space="preserve"> цінностей</w:t>
      </w:r>
      <w:r w:rsidR="00F27166" w:rsidRPr="00E6385E">
        <w:rPr>
          <w:color w:val="auto"/>
        </w:rPr>
        <w:t xml:space="preserve"> </w:t>
      </w:r>
      <w:r w:rsidR="00A5303C">
        <w:rPr>
          <w:color w:val="auto"/>
        </w:rPr>
        <w:t>правової держави (</w:t>
      </w:r>
      <w:r w:rsidR="00784F78" w:rsidRPr="00E6385E">
        <w:rPr>
          <w:color w:val="auto"/>
        </w:rPr>
        <w:t>право</w:t>
      </w:r>
      <w:r w:rsidR="00B4307D" w:rsidRPr="00E6385E">
        <w:rPr>
          <w:color w:val="auto"/>
        </w:rPr>
        <w:t>порядку</w:t>
      </w:r>
      <w:r w:rsidR="00A5303C">
        <w:rPr>
          <w:color w:val="auto"/>
        </w:rPr>
        <w:t>)</w:t>
      </w:r>
      <w:r w:rsidR="00B4307D" w:rsidRPr="00E6385E">
        <w:rPr>
          <w:color w:val="auto"/>
        </w:rPr>
        <w:t>, поваг</w:t>
      </w:r>
      <w:r w:rsidRPr="00E6385E">
        <w:rPr>
          <w:color w:val="auto"/>
        </w:rPr>
        <w:t>и</w:t>
      </w:r>
      <w:r w:rsidR="00B4307D" w:rsidRPr="00E6385E">
        <w:rPr>
          <w:color w:val="auto"/>
        </w:rPr>
        <w:t xml:space="preserve"> до Конституції, державної мови та </w:t>
      </w:r>
      <w:r w:rsidRPr="00E6385E">
        <w:rPr>
          <w:color w:val="auto"/>
        </w:rPr>
        <w:t>державних символів, усвідомленню та дотриманню</w:t>
      </w:r>
      <w:r w:rsidR="00F27166" w:rsidRPr="00E6385E">
        <w:rPr>
          <w:color w:val="auto"/>
        </w:rPr>
        <w:t xml:space="preserve"> </w:t>
      </w:r>
      <w:r w:rsidR="00B4307D" w:rsidRPr="00E6385E">
        <w:rPr>
          <w:color w:val="auto"/>
        </w:rPr>
        <w:t>своїх громадянських обов’язків;</w:t>
      </w:r>
    </w:p>
    <w:p w:rsidR="00EB7351" w:rsidRPr="00E6385E" w:rsidRDefault="004232DF" w:rsidP="00FD1BE1">
      <w:pPr>
        <w:numPr>
          <w:ilvl w:val="0"/>
          <w:numId w:val="1"/>
        </w:numPr>
        <w:ind w:left="0" w:firstLine="567"/>
        <w:rPr>
          <w:color w:val="auto"/>
        </w:rPr>
      </w:pPr>
      <w:r w:rsidRPr="00E6385E">
        <w:rPr>
          <w:color w:val="auto"/>
        </w:rPr>
        <w:t>сприя</w:t>
      </w:r>
      <w:r w:rsidR="00E6385E">
        <w:rPr>
          <w:color w:val="auto"/>
        </w:rPr>
        <w:t>ння</w:t>
      </w:r>
      <w:r w:rsidRPr="00E6385E">
        <w:rPr>
          <w:color w:val="auto"/>
        </w:rPr>
        <w:t xml:space="preserve"> засвоєнню</w:t>
      </w:r>
      <w:r w:rsidR="00B4307D" w:rsidRPr="00E6385E">
        <w:rPr>
          <w:color w:val="auto"/>
        </w:rPr>
        <w:t xml:space="preserve"> демократичних норм, цінностей і моделей поведінки як відповідальних громадян;</w:t>
      </w:r>
    </w:p>
    <w:p w:rsidR="00EB7351" w:rsidRPr="00E6385E" w:rsidRDefault="004232DF" w:rsidP="00FD1BE1">
      <w:pPr>
        <w:numPr>
          <w:ilvl w:val="0"/>
          <w:numId w:val="1"/>
        </w:numPr>
        <w:ind w:left="0" w:firstLine="567"/>
        <w:rPr>
          <w:color w:val="auto"/>
        </w:rPr>
      </w:pPr>
      <w:r w:rsidRPr="00E6385E">
        <w:rPr>
          <w:color w:val="auto"/>
        </w:rPr>
        <w:lastRenderedPageBreak/>
        <w:t>створ</w:t>
      </w:r>
      <w:r w:rsidR="00E6385E">
        <w:rPr>
          <w:color w:val="auto"/>
        </w:rPr>
        <w:t>ення</w:t>
      </w:r>
      <w:r w:rsidRPr="00E6385E">
        <w:rPr>
          <w:color w:val="auto"/>
        </w:rPr>
        <w:t xml:space="preserve"> умов для знайомства</w:t>
      </w:r>
      <w:r w:rsidR="00B4307D" w:rsidRPr="00E6385E">
        <w:rPr>
          <w:color w:val="auto"/>
        </w:rPr>
        <w:t xml:space="preserve"> та вк</w:t>
      </w:r>
      <w:r w:rsidR="00D76BE4" w:rsidRPr="00E6385E">
        <w:rPr>
          <w:color w:val="auto"/>
        </w:rPr>
        <w:t xml:space="preserve">лючення </w:t>
      </w:r>
      <w:r w:rsidRPr="00E6385E">
        <w:rPr>
          <w:color w:val="auto"/>
        </w:rPr>
        <w:t>у життя громади, участі</w:t>
      </w:r>
      <w:r w:rsidRPr="00E6385E">
        <w:rPr>
          <w:color w:val="auto"/>
        </w:rPr>
        <w:br/>
      </w:r>
      <w:r w:rsidR="00B4307D" w:rsidRPr="00E6385E">
        <w:rPr>
          <w:color w:val="auto"/>
        </w:rPr>
        <w:t>у врядуванні</w:t>
      </w:r>
      <w:r w:rsidRPr="00E6385E">
        <w:rPr>
          <w:color w:val="auto"/>
        </w:rPr>
        <w:t xml:space="preserve">, </w:t>
      </w:r>
      <w:r w:rsidR="004B309E" w:rsidRPr="00E6385E">
        <w:rPr>
          <w:color w:val="auto"/>
        </w:rPr>
        <w:t>форму</w:t>
      </w:r>
      <w:r w:rsidR="00E6385E">
        <w:rPr>
          <w:color w:val="auto"/>
        </w:rPr>
        <w:t>вання здатності</w:t>
      </w:r>
      <w:r w:rsidRPr="00E6385E">
        <w:rPr>
          <w:color w:val="auto"/>
        </w:rPr>
        <w:t xml:space="preserve"> бр</w:t>
      </w:r>
      <w:r w:rsidR="00F27166" w:rsidRPr="00E6385E">
        <w:rPr>
          <w:color w:val="auto"/>
        </w:rPr>
        <w:t>а</w:t>
      </w:r>
      <w:r w:rsidRPr="00E6385E">
        <w:rPr>
          <w:color w:val="auto"/>
        </w:rPr>
        <w:t>ти на себе відповідальність</w:t>
      </w:r>
      <w:r w:rsidR="00B4307D" w:rsidRPr="00E6385E">
        <w:rPr>
          <w:color w:val="auto"/>
        </w:rPr>
        <w:t>;</w:t>
      </w:r>
    </w:p>
    <w:p w:rsidR="00EB7351" w:rsidRPr="00E6385E" w:rsidRDefault="004232DF" w:rsidP="00FD1BE1">
      <w:pPr>
        <w:numPr>
          <w:ilvl w:val="0"/>
          <w:numId w:val="1"/>
        </w:numPr>
        <w:ind w:left="0" w:firstLine="567"/>
        <w:rPr>
          <w:color w:val="auto"/>
        </w:rPr>
      </w:pPr>
      <w:r w:rsidRPr="00E6385E">
        <w:rPr>
          <w:color w:val="auto"/>
        </w:rPr>
        <w:t>сприя</w:t>
      </w:r>
      <w:r w:rsidR="00E6385E">
        <w:rPr>
          <w:color w:val="auto"/>
        </w:rPr>
        <w:t>ння</w:t>
      </w:r>
      <w:r w:rsidRPr="00E6385E">
        <w:rPr>
          <w:color w:val="auto"/>
        </w:rPr>
        <w:t xml:space="preserve"> </w:t>
      </w:r>
      <w:r w:rsidR="00B4307D" w:rsidRPr="00E6385E">
        <w:rPr>
          <w:color w:val="auto"/>
        </w:rPr>
        <w:t>визнанн</w:t>
      </w:r>
      <w:r w:rsidRPr="00E6385E">
        <w:rPr>
          <w:color w:val="auto"/>
        </w:rPr>
        <w:t xml:space="preserve">ю </w:t>
      </w:r>
      <w:r w:rsidR="00D428CC" w:rsidRPr="00E6385E">
        <w:rPr>
          <w:color w:val="auto"/>
        </w:rPr>
        <w:t>багато</w:t>
      </w:r>
      <w:r w:rsidRPr="00E6385E">
        <w:rPr>
          <w:color w:val="auto"/>
        </w:rPr>
        <w:t xml:space="preserve">манітності, </w:t>
      </w:r>
      <w:r w:rsidR="00E6385E">
        <w:t>взаємній повазі</w:t>
      </w:r>
      <w:r w:rsidRPr="00E6385E">
        <w:rPr>
          <w:color w:val="auto"/>
        </w:rPr>
        <w:t>, мирному врегулюванню конфліктів, виробленню консенсусу, сприйняттю</w:t>
      </w:r>
      <w:r w:rsidR="00B4307D" w:rsidRPr="00E6385E">
        <w:rPr>
          <w:color w:val="auto"/>
        </w:rPr>
        <w:t xml:space="preserve"> чесного компромісу;</w:t>
      </w:r>
      <w:r w:rsidR="00E6385E">
        <w:rPr>
          <w:color w:val="auto"/>
        </w:rPr>
        <w:t xml:space="preserve"> </w:t>
      </w:r>
    </w:p>
    <w:p w:rsidR="00EB7351" w:rsidRPr="00E6385E" w:rsidRDefault="004232DF" w:rsidP="00FD1BE1">
      <w:pPr>
        <w:numPr>
          <w:ilvl w:val="0"/>
          <w:numId w:val="1"/>
        </w:numPr>
        <w:ind w:left="0" w:firstLine="567"/>
        <w:rPr>
          <w:color w:val="auto"/>
        </w:rPr>
      </w:pPr>
      <w:r w:rsidRPr="00E6385E">
        <w:rPr>
          <w:color w:val="auto"/>
        </w:rPr>
        <w:t>сприя</w:t>
      </w:r>
      <w:r w:rsidR="00E6385E">
        <w:rPr>
          <w:color w:val="auto"/>
        </w:rPr>
        <w:t>ння</w:t>
      </w:r>
      <w:r w:rsidRPr="00E6385E">
        <w:rPr>
          <w:color w:val="auto"/>
        </w:rPr>
        <w:t xml:space="preserve"> </w:t>
      </w:r>
      <w:r w:rsidR="00B4307D" w:rsidRPr="00E6385E">
        <w:rPr>
          <w:color w:val="auto"/>
        </w:rPr>
        <w:t>усвідомленн</w:t>
      </w:r>
      <w:r w:rsidRPr="00E6385E">
        <w:rPr>
          <w:color w:val="auto"/>
        </w:rPr>
        <w:t>ю</w:t>
      </w:r>
      <w:r w:rsidR="00B4307D" w:rsidRPr="00E6385E">
        <w:rPr>
          <w:color w:val="auto"/>
        </w:rPr>
        <w:t xml:space="preserve"> важливості свободи думки, совісті та висловлюван</w:t>
      </w:r>
      <w:r w:rsidRPr="00E6385E">
        <w:rPr>
          <w:color w:val="auto"/>
        </w:rPr>
        <w:t>ь</w:t>
      </w:r>
      <w:r w:rsidR="00B4307D" w:rsidRPr="00E6385E">
        <w:rPr>
          <w:color w:val="auto"/>
        </w:rPr>
        <w:t xml:space="preserve">, </w:t>
      </w:r>
      <w:r w:rsidRPr="00E6385E">
        <w:rPr>
          <w:color w:val="auto"/>
        </w:rPr>
        <w:t xml:space="preserve">формуванню </w:t>
      </w:r>
      <w:r w:rsidR="00A5303C">
        <w:rPr>
          <w:color w:val="auto"/>
        </w:rPr>
        <w:t>здатності</w:t>
      </w:r>
      <w:r w:rsidR="00B4307D" w:rsidRPr="00E6385E">
        <w:rPr>
          <w:color w:val="auto"/>
        </w:rPr>
        <w:t xml:space="preserve"> аргументувати свої думки публічно;</w:t>
      </w:r>
    </w:p>
    <w:p w:rsidR="00EB7351" w:rsidRPr="00E6385E" w:rsidRDefault="004232DF" w:rsidP="00FD1BE1">
      <w:pPr>
        <w:numPr>
          <w:ilvl w:val="0"/>
          <w:numId w:val="1"/>
        </w:numPr>
        <w:ind w:left="0" w:firstLine="567"/>
        <w:contextualSpacing/>
        <w:rPr>
          <w:color w:val="auto"/>
        </w:rPr>
      </w:pPr>
      <w:r w:rsidRPr="00E6385E">
        <w:rPr>
          <w:color w:val="auto"/>
        </w:rPr>
        <w:t>сприя</w:t>
      </w:r>
      <w:r w:rsidR="00E6385E" w:rsidRPr="00E6385E">
        <w:rPr>
          <w:color w:val="auto"/>
        </w:rPr>
        <w:t>ння</w:t>
      </w:r>
      <w:r w:rsidRPr="00E6385E">
        <w:rPr>
          <w:color w:val="auto"/>
        </w:rPr>
        <w:t xml:space="preserve"> усвідомленню</w:t>
      </w:r>
      <w:r w:rsidR="00B4307D" w:rsidRPr="00E6385E">
        <w:rPr>
          <w:color w:val="auto"/>
        </w:rPr>
        <w:t xml:space="preserve"> власного почуття гідності через розпізнання та оцінювання своїх позитивних рис, співставлення себе з іншими членами суспільства,</w:t>
      </w:r>
      <w:r w:rsidR="00F27166" w:rsidRPr="00E6385E">
        <w:rPr>
          <w:color w:val="auto"/>
        </w:rPr>
        <w:t xml:space="preserve"> </w:t>
      </w:r>
      <w:r w:rsidR="00300F8D" w:rsidRPr="00E6385E">
        <w:rPr>
          <w:color w:val="auto"/>
        </w:rPr>
        <w:t>форму</w:t>
      </w:r>
      <w:r w:rsidR="002F0A91">
        <w:rPr>
          <w:color w:val="auto"/>
        </w:rPr>
        <w:t>вання здатності</w:t>
      </w:r>
      <w:r w:rsidR="00B4307D" w:rsidRPr="00E6385E">
        <w:rPr>
          <w:color w:val="auto"/>
        </w:rPr>
        <w:t xml:space="preserve"> результативно працювати в команді на основі розподілу </w:t>
      </w:r>
      <w:r w:rsidR="002F0A91">
        <w:rPr>
          <w:color w:val="auto"/>
        </w:rPr>
        <w:t xml:space="preserve">відповідальності та </w:t>
      </w:r>
      <w:r w:rsidR="00B4307D" w:rsidRPr="00E6385E">
        <w:rPr>
          <w:color w:val="auto"/>
        </w:rPr>
        <w:t>обов’язків в ній;</w:t>
      </w:r>
    </w:p>
    <w:p w:rsidR="00EB7351" w:rsidRDefault="004232DF" w:rsidP="00FD1BE1">
      <w:pPr>
        <w:numPr>
          <w:ilvl w:val="0"/>
          <w:numId w:val="1"/>
        </w:numPr>
        <w:ind w:left="0" w:firstLine="567"/>
        <w:contextualSpacing/>
      </w:pPr>
      <w:r>
        <w:t>сприя</w:t>
      </w:r>
      <w:r w:rsidR="00E6385E">
        <w:t>ння</w:t>
      </w:r>
      <w:r>
        <w:t xml:space="preserve"> застосуванню проектного підхо</w:t>
      </w:r>
      <w:r w:rsidR="00B4307D">
        <w:t>д</w:t>
      </w:r>
      <w:r>
        <w:t>у</w:t>
      </w:r>
      <w:r w:rsidR="00B4307D">
        <w:t xml:space="preserve"> до здійснення діяльності, </w:t>
      </w:r>
      <w:r w:rsidR="007F4499">
        <w:t>формуванню розуміння</w:t>
      </w:r>
      <w:r w:rsidR="00655D10">
        <w:t xml:space="preserve"> необхідності </w:t>
      </w:r>
      <w:r w:rsidR="00B4307D">
        <w:t>здоров</w:t>
      </w:r>
      <w:r w:rsidR="00655D10">
        <w:t>ої конкуренції</w:t>
      </w:r>
      <w:r w:rsidR="00B4307D">
        <w:t>.</w:t>
      </w:r>
    </w:p>
    <w:p w:rsidR="00EB7351" w:rsidRPr="00E6385E" w:rsidRDefault="00B4307D" w:rsidP="00FD1BE1">
      <w:pPr>
        <w:ind w:firstLine="567"/>
        <w:rPr>
          <w:color w:val="auto"/>
        </w:rPr>
      </w:pPr>
      <w:r w:rsidRPr="00E6385E">
        <w:rPr>
          <w:color w:val="auto"/>
        </w:rPr>
        <w:t xml:space="preserve">У середній освіті громадянські компетентності здобуваються </w:t>
      </w:r>
      <w:r w:rsidR="002F0A91" w:rsidRPr="002F0A91">
        <w:rPr>
          <w:color w:val="auto"/>
        </w:rPr>
        <w:t xml:space="preserve">під час освітнього процесу, позанавчальної діяльності, зокрема, </w:t>
      </w:r>
      <w:r w:rsidRPr="00E6385E">
        <w:rPr>
          <w:color w:val="auto"/>
        </w:rPr>
        <w:t>в органах учнівського самоврядування та у партнерст</w:t>
      </w:r>
      <w:r w:rsidR="00F27166" w:rsidRPr="00E6385E">
        <w:rPr>
          <w:color w:val="auto"/>
        </w:rPr>
        <w:t>ві з громадськими організаціями</w:t>
      </w:r>
      <w:r w:rsidR="000644D7">
        <w:rPr>
          <w:color w:val="auto"/>
        </w:rPr>
        <w:t xml:space="preserve"> </w:t>
      </w:r>
      <w:r w:rsidR="00F27166" w:rsidRPr="00E6385E">
        <w:rPr>
          <w:color w:val="auto"/>
        </w:rPr>
        <w:t>(</w:t>
      </w:r>
      <w:r w:rsidRPr="00E6385E">
        <w:rPr>
          <w:color w:val="auto"/>
        </w:rPr>
        <w:t>зокрема</w:t>
      </w:r>
      <w:r w:rsidR="00F27166" w:rsidRPr="00E6385E">
        <w:rPr>
          <w:color w:val="auto"/>
        </w:rPr>
        <w:t>,</w:t>
      </w:r>
      <w:r w:rsidRPr="00E6385E">
        <w:rPr>
          <w:color w:val="auto"/>
        </w:rPr>
        <w:t xml:space="preserve"> перші елементи волонтерської діяльності, здатність брати відповідальність за життя громади</w:t>
      </w:r>
      <w:r w:rsidR="00F27166" w:rsidRPr="00E6385E">
        <w:rPr>
          <w:color w:val="auto"/>
        </w:rPr>
        <w:t xml:space="preserve"> і т. ін</w:t>
      </w:r>
      <w:r w:rsidRPr="00E6385E">
        <w:rPr>
          <w:color w:val="auto"/>
        </w:rPr>
        <w:t>.</w:t>
      </w:r>
      <w:r w:rsidR="00F27166" w:rsidRPr="00E6385E">
        <w:rPr>
          <w:color w:val="auto"/>
        </w:rPr>
        <w:t>).</w:t>
      </w:r>
    </w:p>
    <w:p w:rsidR="00EB7351" w:rsidRDefault="00B4307D" w:rsidP="00FD1BE1">
      <w:pPr>
        <w:ind w:firstLine="567"/>
      </w:pPr>
      <w:r>
        <w:t xml:space="preserve">Позашкільна освіта допомагає реалізовувати елементи громадянської освіти для дошкільної та </w:t>
      </w:r>
      <w:r w:rsidR="000644D7">
        <w:t xml:space="preserve">загальної </w:t>
      </w:r>
      <w:r>
        <w:t>середньої освіти.</w:t>
      </w:r>
    </w:p>
    <w:p w:rsidR="00EB7351" w:rsidRPr="00FD1BE1" w:rsidRDefault="00B4307D" w:rsidP="00FD1BE1">
      <w:pPr>
        <w:pStyle w:val="aa"/>
        <w:numPr>
          <w:ilvl w:val="3"/>
          <w:numId w:val="5"/>
        </w:numPr>
        <w:tabs>
          <w:tab w:val="left" w:pos="851"/>
        </w:tabs>
        <w:spacing w:after="120" w:line="276" w:lineRule="auto"/>
        <w:ind w:left="0" w:firstLine="567"/>
        <w:rPr>
          <w:b/>
        </w:rPr>
      </w:pPr>
      <w:r>
        <w:rPr>
          <w:b/>
        </w:rPr>
        <w:t>Професійна (професійно-технічна) освіта, фахова передвища освіта</w:t>
      </w:r>
      <w:r w:rsidRPr="00FD1BE1">
        <w:rPr>
          <w:b/>
        </w:rPr>
        <w:t>:</w:t>
      </w:r>
    </w:p>
    <w:p w:rsidR="00EB7351" w:rsidRDefault="00840438" w:rsidP="00FD1BE1">
      <w:pPr>
        <w:numPr>
          <w:ilvl w:val="0"/>
          <w:numId w:val="15"/>
        </w:numPr>
        <w:ind w:left="0" w:firstLine="567"/>
        <w:contextualSpacing/>
      </w:pPr>
      <w:r>
        <w:t>форму</w:t>
      </w:r>
      <w:r w:rsidR="00E6385E">
        <w:t>вання</w:t>
      </w:r>
      <w:r>
        <w:t xml:space="preserve"> </w:t>
      </w:r>
      <w:r w:rsidR="00B4307D">
        <w:t xml:space="preserve">прагнення до досягнення успіхів у професії на благо суспільства </w:t>
      </w:r>
      <w:r>
        <w:t>та</w:t>
      </w:r>
      <w:r w:rsidR="00B4307D">
        <w:t xml:space="preserve"> держави;</w:t>
      </w:r>
    </w:p>
    <w:p w:rsidR="00EB7351" w:rsidRDefault="00840438" w:rsidP="00FD1BE1">
      <w:pPr>
        <w:numPr>
          <w:ilvl w:val="0"/>
          <w:numId w:val="15"/>
        </w:numPr>
        <w:ind w:left="0" w:firstLine="567"/>
        <w:contextualSpacing/>
      </w:pPr>
      <w:r>
        <w:t>форму</w:t>
      </w:r>
      <w:r w:rsidR="00E6385E">
        <w:t>вання здатно</w:t>
      </w:r>
      <w:r>
        <w:t>ст</w:t>
      </w:r>
      <w:r w:rsidR="00E6385E">
        <w:t>і</w:t>
      </w:r>
      <w:r>
        <w:t xml:space="preserve"> до комунікації з іншими людьми та</w:t>
      </w:r>
      <w:r w:rsidR="00B4307D">
        <w:t xml:space="preserve"> досяг</w:t>
      </w:r>
      <w:r>
        <w:t>нення</w:t>
      </w:r>
      <w:r w:rsidR="00B4307D">
        <w:t xml:space="preserve"> компромісу; </w:t>
      </w:r>
    </w:p>
    <w:p w:rsidR="00EB7351" w:rsidRDefault="00840438" w:rsidP="00FD1BE1">
      <w:pPr>
        <w:numPr>
          <w:ilvl w:val="0"/>
          <w:numId w:val="15"/>
        </w:numPr>
        <w:ind w:left="0" w:firstLine="567"/>
        <w:contextualSpacing/>
      </w:pPr>
      <w:r>
        <w:t>форму</w:t>
      </w:r>
      <w:r w:rsidR="00E6385E">
        <w:t xml:space="preserve">вання </w:t>
      </w:r>
      <w:r w:rsidR="00087369">
        <w:t xml:space="preserve">здатності </w:t>
      </w:r>
      <w:r w:rsidR="00B4307D">
        <w:t xml:space="preserve">публічно висловлювати </w:t>
      </w:r>
      <w:r w:rsidR="002444B2">
        <w:t xml:space="preserve">і доводити </w:t>
      </w:r>
      <w:r w:rsidR="00B4307D">
        <w:t>свою точку зору;</w:t>
      </w:r>
    </w:p>
    <w:p w:rsidR="00EB7351" w:rsidRDefault="00E6385E" w:rsidP="00FD1BE1">
      <w:pPr>
        <w:numPr>
          <w:ilvl w:val="0"/>
          <w:numId w:val="15"/>
        </w:numPr>
        <w:ind w:left="0" w:firstLine="567"/>
        <w:contextualSpacing/>
      </w:pPr>
      <w:r>
        <w:t>сприяння</w:t>
      </w:r>
      <w:r w:rsidR="00840438">
        <w:t xml:space="preserve"> усвідомленню</w:t>
      </w:r>
      <w:r w:rsidR="00B4307D">
        <w:t xml:space="preserve"> правил </w:t>
      </w:r>
      <w:r w:rsidR="00840438">
        <w:t>співжиття, вимог закон</w:t>
      </w:r>
      <w:r w:rsidR="002444B2">
        <w:t>одавства</w:t>
      </w:r>
      <w:r w:rsidR="00840438">
        <w:t>, форму</w:t>
      </w:r>
      <w:r w:rsidR="002444B2">
        <w:t xml:space="preserve">вання </w:t>
      </w:r>
      <w:r w:rsidR="00656E1A">
        <w:t xml:space="preserve">та розвиток </w:t>
      </w:r>
      <w:r w:rsidR="002444B2">
        <w:t>здатно</w:t>
      </w:r>
      <w:r w:rsidR="00B4307D">
        <w:t>ст</w:t>
      </w:r>
      <w:r w:rsidR="002444B2">
        <w:t>і</w:t>
      </w:r>
      <w:r w:rsidR="00B4307D">
        <w:t xml:space="preserve"> брати відповідальність за власне життя та життя інших</w:t>
      </w:r>
      <w:r w:rsidR="00840438">
        <w:t xml:space="preserve"> осіб</w:t>
      </w:r>
      <w:r w:rsidR="00B4307D">
        <w:t>;</w:t>
      </w:r>
    </w:p>
    <w:p w:rsidR="00EB7351" w:rsidRDefault="00840438" w:rsidP="00FD1BE1">
      <w:pPr>
        <w:numPr>
          <w:ilvl w:val="0"/>
          <w:numId w:val="15"/>
        </w:numPr>
        <w:ind w:left="0" w:firstLine="567"/>
        <w:contextualSpacing/>
      </w:pPr>
      <w:r>
        <w:t>форму</w:t>
      </w:r>
      <w:r w:rsidR="00E6385E">
        <w:t>вання</w:t>
      </w:r>
      <w:r>
        <w:t xml:space="preserve"> </w:t>
      </w:r>
      <w:r w:rsidR="00B4307D">
        <w:t>навич</w:t>
      </w:r>
      <w:r w:rsidR="002444B2">
        <w:t>о</w:t>
      </w:r>
      <w:r w:rsidR="00B4307D">
        <w:t>к пошуку інформації, використання медіа і комунікації для участі у публічних дискусіях та процесах прийняття рішень.</w:t>
      </w:r>
    </w:p>
    <w:p w:rsidR="00EB7351" w:rsidRPr="00E421B5" w:rsidRDefault="00B4307D" w:rsidP="00E421B5">
      <w:pPr>
        <w:pStyle w:val="aa"/>
        <w:numPr>
          <w:ilvl w:val="3"/>
          <w:numId w:val="5"/>
        </w:numPr>
        <w:tabs>
          <w:tab w:val="left" w:pos="851"/>
        </w:tabs>
        <w:spacing w:after="120" w:line="276" w:lineRule="auto"/>
        <w:ind w:left="0" w:firstLine="567"/>
        <w:rPr>
          <w:b/>
        </w:rPr>
      </w:pPr>
      <w:r>
        <w:rPr>
          <w:b/>
        </w:rPr>
        <w:t>Вища освіта:</w:t>
      </w:r>
    </w:p>
    <w:p w:rsidR="00EB7351" w:rsidRPr="00E6385E" w:rsidRDefault="00F27166" w:rsidP="00FD1BE1">
      <w:pPr>
        <w:numPr>
          <w:ilvl w:val="0"/>
          <w:numId w:val="16"/>
        </w:numPr>
        <w:ind w:left="0" w:firstLine="567"/>
        <w:contextualSpacing/>
        <w:rPr>
          <w:color w:val="auto"/>
        </w:rPr>
      </w:pPr>
      <w:r w:rsidRPr="00E6385E">
        <w:rPr>
          <w:color w:val="auto"/>
        </w:rPr>
        <w:t>р</w:t>
      </w:r>
      <w:r w:rsidR="001018BB" w:rsidRPr="00E6385E">
        <w:rPr>
          <w:color w:val="auto"/>
        </w:rPr>
        <w:t>озвива</w:t>
      </w:r>
      <w:r w:rsidR="00E6385E">
        <w:rPr>
          <w:color w:val="auto"/>
        </w:rPr>
        <w:t>ння</w:t>
      </w:r>
      <w:r w:rsidRPr="00E6385E">
        <w:rPr>
          <w:color w:val="auto"/>
        </w:rPr>
        <w:t xml:space="preserve"> </w:t>
      </w:r>
      <w:r w:rsidR="00B4307D" w:rsidRPr="00E6385E">
        <w:rPr>
          <w:color w:val="auto"/>
        </w:rPr>
        <w:t>з</w:t>
      </w:r>
      <w:r w:rsidR="00E6385E">
        <w:rPr>
          <w:color w:val="auto"/>
        </w:rPr>
        <w:t>датно</w:t>
      </w:r>
      <w:r w:rsidR="00B4307D" w:rsidRPr="00E6385E">
        <w:rPr>
          <w:color w:val="auto"/>
        </w:rPr>
        <w:t>ст</w:t>
      </w:r>
      <w:r w:rsidR="00E6385E">
        <w:rPr>
          <w:color w:val="auto"/>
        </w:rPr>
        <w:t>і</w:t>
      </w:r>
      <w:r w:rsidR="00B4307D" w:rsidRPr="00E6385E">
        <w:rPr>
          <w:color w:val="auto"/>
        </w:rPr>
        <w:t xml:space="preserve"> до самостійного пр</w:t>
      </w:r>
      <w:r w:rsidR="00030B95" w:rsidRPr="00E6385E">
        <w:rPr>
          <w:color w:val="auto"/>
        </w:rPr>
        <w:t>ийняття рішень</w:t>
      </w:r>
      <w:r w:rsidR="00B4307D" w:rsidRPr="00E6385E">
        <w:rPr>
          <w:color w:val="auto"/>
        </w:rPr>
        <w:t xml:space="preserve"> виходячи з цінностей </w:t>
      </w:r>
      <w:r w:rsidR="008A3CF5">
        <w:rPr>
          <w:color w:val="auto"/>
        </w:rPr>
        <w:t xml:space="preserve">громадянського суспільства, зокрема, </w:t>
      </w:r>
      <w:r w:rsidR="00B4307D" w:rsidRPr="00E6385E">
        <w:rPr>
          <w:color w:val="auto"/>
        </w:rPr>
        <w:t>справедливості, рівності та верховенства права;</w:t>
      </w:r>
    </w:p>
    <w:p w:rsidR="00EB7351" w:rsidRPr="00E6385E" w:rsidRDefault="00D937B7" w:rsidP="00FD1BE1">
      <w:pPr>
        <w:numPr>
          <w:ilvl w:val="0"/>
          <w:numId w:val="16"/>
        </w:numPr>
        <w:ind w:left="0" w:firstLine="567"/>
        <w:contextualSpacing/>
        <w:rPr>
          <w:color w:val="auto"/>
        </w:rPr>
      </w:pPr>
      <w:r w:rsidRPr="00E6385E">
        <w:rPr>
          <w:color w:val="auto"/>
        </w:rPr>
        <w:t>налаштову</w:t>
      </w:r>
      <w:r w:rsidR="00E6385E">
        <w:rPr>
          <w:color w:val="auto"/>
        </w:rPr>
        <w:t>вання</w:t>
      </w:r>
      <w:r w:rsidRPr="00E6385E">
        <w:rPr>
          <w:color w:val="auto"/>
        </w:rPr>
        <w:t xml:space="preserve"> на командну</w:t>
      </w:r>
      <w:r w:rsidR="00B4307D" w:rsidRPr="00E6385E">
        <w:rPr>
          <w:color w:val="auto"/>
        </w:rPr>
        <w:t xml:space="preserve"> робот</w:t>
      </w:r>
      <w:r w:rsidR="00761E6A">
        <w:rPr>
          <w:color w:val="auto"/>
        </w:rPr>
        <w:t>у</w:t>
      </w:r>
      <w:r w:rsidR="00B4307D" w:rsidRPr="00E6385E">
        <w:rPr>
          <w:color w:val="auto"/>
        </w:rPr>
        <w:t xml:space="preserve">, </w:t>
      </w:r>
      <w:r w:rsidR="00E6385E">
        <w:rPr>
          <w:color w:val="auto"/>
        </w:rPr>
        <w:t xml:space="preserve">на </w:t>
      </w:r>
      <w:r w:rsidR="00B4307D" w:rsidRPr="00E6385E">
        <w:rPr>
          <w:color w:val="auto"/>
        </w:rPr>
        <w:t xml:space="preserve">пошук компромісів та спільне управління, зокрема у закладах освіти, участь </w:t>
      </w:r>
      <w:r w:rsidR="00761E6A" w:rsidRPr="00761E6A">
        <w:rPr>
          <w:color w:val="auto"/>
        </w:rPr>
        <w:t xml:space="preserve">у громадській діяльності, у тому числі, </w:t>
      </w:r>
      <w:r w:rsidR="00B4307D" w:rsidRPr="00E6385E">
        <w:rPr>
          <w:color w:val="auto"/>
        </w:rPr>
        <w:t>у студентському самоврядуванні;</w:t>
      </w:r>
    </w:p>
    <w:p w:rsidR="00EB7351" w:rsidRDefault="001018BB" w:rsidP="00FD1BE1">
      <w:pPr>
        <w:numPr>
          <w:ilvl w:val="0"/>
          <w:numId w:val="16"/>
        </w:numPr>
        <w:ind w:left="0" w:firstLine="567"/>
        <w:contextualSpacing/>
        <w:rPr>
          <w:color w:val="auto"/>
        </w:rPr>
      </w:pPr>
      <w:r w:rsidRPr="00E6385E">
        <w:rPr>
          <w:color w:val="auto"/>
        </w:rPr>
        <w:t>розви</w:t>
      </w:r>
      <w:r w:rsidR="00E6385E">
        <w:rPr>
          <w:color w:val="auto"/>
        </w:rPr>
        <w:t>ток</w:t>
      </w:r>
      <w:r w:rsidR="00A87D2B">
        <w:rPr>
          <w:color w:val="auto"/>
        </w:rPr>
        <w:t xml:space="preserve"> компетентностей</w:t>
      </w:r>
      <w:r w:rsidR="009B6EB0" w:rsidRPr="00E6385E">
        <w:rPr>
          <w:color w:val="auto"/>
        </w:rPr>
        <w:t xml:space="preserve"> спілкування і </w:t>
      </w:r>
      <w:r w:rsidR="003D087B" w:rsidRPr="00E6385E">
        <w:rPr>
          <w:color w:val="auto"/>
        </w:rPr>
        <w:t>співпраці</w:t>
      </w:r>
      <w:r w:rsidR="00D937B7" w:rsidRPr="00E6385E">
        <w:rPr>
          <w:color w:val="auto"/>
        </w:rPr>
        <w:t>;</w:t>
      </w:r>
    </w:p>
    <w:p w:rsidR="00ED7CA3" w:rsidRPr="00E6385E" w:rsidRDefault="00ED7CA3" w:rsidP="00FD1BE1">
      <w:pPr>
        <w:numPr>
          <w:ilvl w:val="0"/>
          <w:numId w:val="16"/>
        </w:numPr>
        <w:ind w:left="0" w:firstLine="567"/>
        <w:contextualSpacing/>
        <w:rPr>
          <w:color w:val="auto"/>
        </w:rPr>
      </w:pPr>
      <w:r w:rsidRPr="00ED7CA3">
        <w:rPr>
          <w:color w:val="auto"/>
        </w:rPr>
        <w:t>розви</w:t>
      </w:r>
      <w:r>
        <w:rPr>
          <w:color w:val="auto"/>
        </w:rPr>
        <w:t xml:space="preserve">ток </w:t>
      </w:r>
      <w:r w:rsidRPr="00ED7CA3">
        <w:rPr>
          <w:color w:val="auto"/>
        </w:rPr>
        <w:t>здатност</w:t>
      </w:r>
      <w:r w:rsidR="0078743E">
        <w:rPr>
          <w:color w:val="auto"/>
        </w:rPr>
        <w:t>і</w:t>
      </w:r>
      <w:r w:rsidRPr="00ED7CA3">
        <w:rPr>
          <w:color w:val="auto"/>
        </w:rPr>
        <w:t xml:space="preserve"> громадян, необхідн</w:t>
      </w:r>
      <w:r>
        <w:rPr>
          <w:color w:val="auto"/>
        </w:rPr>
        <w:t>их</w:t>
      </w:r>
      <w:r w:rsidRPr="00ED7CA3">
        <w:rPr>
          <w:color w:val="auto"/>
        </w:rPr>
        <w:t xml:space="preserve"> для ефективної взаємодії з органами державної влади та органами місцевого самоврядування.</w:t>
      </w:r>
    </w:p>
    <w:p w:rsidR="00EB7351" w:rsidRPr="00E421B5" w:rsidRDefault="00B4307D" w:rsidP="00E421B5">
      <w:pPr>
        <w:pStyle w:val="aa"/>
        <w:numPr>
          <w:ilvl w:val="3"/>
          <w:numId w:val="5"/>
        </w:numPr>
        <w:tabs>
          <w:tab w:val="left" w:pos="851"/>
        </w:tabs>
        <w:spacing w:after="120" w:line="276" w:lineRule="auto"/>
        <w:ind w:left="0" w:firstLine="567"/>
        <w:rPr>
          <w:b/>
        </w:rPr>
      </w:pPr>
      <w:r>
        <w:rPr>
          <w:b/>
        </w:rPr>
        <w:t>Освіта дорослих, у тому числі післядипломна освіта</w:t>
      </w:r>
      <w:r w:rsidRPr="00E421B5">
        <w:rPr>
          <w:b/>
        </w:rPr>
        <w:t>:</w:t>
      </w:r>
    </w:p>
    <w:p w:rsidR="00EB7351" w:rsidRPr="00E6385E" w:rsidRDefault="00F27166" w:rsidP="00FD1BE1">
      <w:pPr>
        <w:numPr>
          <w:ilvl w:val="0"/>
          <w:numId w:val="10"/>
        </w:numPr>
        <w:ind w:left="0" w:firstLine="567"/>
        <w:contextualSpacing/>
        <w:rPr>
          <w:color w:val="auto"/>
        </w:rPr>
      </w:pPr>
      <w:r w:rsidRPr="00E6385E">
        <w:rPr>
          <w:color w:val="auto"/>
        </w:rPr>
        <w:lastRenderedPageBreak/>
        <w:t>р</w:t>
      </w:r>
      <w:r w:rsidR="00216AFD" w:rsidRPr="00E6385E">
        <w:rPr>
          <w:color w:val="auto"/>
        </w:rPr>
        <w:t>озви</w:t>
      </w:r>
      <w:r w:rsidR="00FF347B">
        <w:rPr>
          <w:color w:val="auto"/>
        </w:rPr>
        <w:t>ток</w:t>
      </w:r>
      <w:r w:rsidRPr="00E6385E">
        <w:rPr>
          <w:color w:val="auto"/>
        </w:rPr>
        <w:t xml:space="preserve"> </w:t>
      </w:r>
      <w:r w:rsidR="00B4307D" w:rsidRPr="00E6385E">
        <w:rPr>
          <w:color w:val="auto"/>
        </w:rPr>
        <w:t>навич</w:t>
      </w:r>
      <w:r w:rsidR="00FF347B">
        <w:rPr>
          <w:color w:val="auto"/>
        </w:rPr>
        <w:t>о</w:t>
      </w:r>
      <w:r w:rsidR="00B4307D" w:rsidRPr="00E6385E">
        <w:rPr>
          <w:color w:val="auto"/>
        </w:rPr>
        <w:t>к демократичного вря</w:t>
      </w:r>
      <w:r w:rsidR="00475ECE">
        <w:rPr>
          <w:color w:val="auto"/>
        </w:rPr>
        <w:t>дування та демократичної участі, застосування механізмів захисту прав людини;</w:t>
      </w:r>
    </w:p>
    <w:p w:rsidR="00EB7351" w:rsidRPr="00E6385E" w:rsidRDefault="00F27166" w:rsidP="00FD1BE1">
      <w:pPr>
        <w:numPr>
          <w:ilvl w:val="0"/>
          <w:numId w:val="10"/>
        </w:numPr>
        <w:ind w:left="0" w:firstLine="567"/>
        <w:contextualSpacing/>
        <w:rPr>
          <w:color w:val="auto"/>
        </w:rPr>
      </w:pPr>
      <w:r w:rsidRPr="00E6385E">
        <w:rPr>
          <w:color w:val="auto"/>
        </w:rPr>
        <w:t>р</w:t>
      </w:r>
      <w:r w:rsidR="00216AFD" w:rsidRPr="00E6385E">
        <w:rPr>
          <w:color w:val="auto"/>
        </w:rPr>
        <w:t>озви</w:t>
      </w:r>
      <w:r w:rsidR="00FF347B">
        <w:rPr>
          <w:color w:val="auto"/>
        </w:rPr>
        <w:t>ток</w:t>
      </w:r>
      <w:r w:rsidRPr="00E6385E">
        <w:rPr>
          <w:color w:val="auto"/>
        </w:rPr>
        <w:t xml:space="preserve"> </w:t>
      </w:r>
      <w:r w:rsidR="00FF347B">
        <w:rPr>
          <w:color w:val="auto"/>
        </w:rPr>
        <w:t>відкрито</w:t>
      </w:r>
      <w:r w:rsidR="00B4307D" w:rsidRPr="00E6385E">
        <w:rPr>
          <w:color w:val="auto"/>
        </w:rPr>
        <w:t>ст</w:t>
      </w:r>
      <w:r w:rsidR="00FF347B">
        <w:rPr>
          <w:color w:val="auto"/>
        </w:rPr>
        <w:t>і</w:t>
      </w:r>
      <w:r w:rsidR="00B4307D" w:rsidRPr="00E6385E">
        <w:rPr>
          <w:color w:val="auto"/>
        </w:rPr>
        <w:t xml:space="preserve"> </w:t>
      </w:r>
      <w:r w:rsidR="006E0F00" w:rsidRPr="00E6385E">
        <w:rPr>
          <w:color w:val="auto"/>
        </w:rPr>
        <w:t>та</w:t>
      </w:r>
      <w:r w:rsidR="00FF347B">
        <w:rPr>
          <w:color w:val="auto"/>
        </w:rPr>
        <w:t xml:space="preserve"> толерантно</w:t>
      </w:r>
      <w:r w:rsidR="00B4307D" w:rsidRPr="00E6385E">
        <w:rPr>
          <w:color w:val="auto"/>
        </w:rPr>
        <w:t>ст</w:t>
      </w:r>
      <w:r w:rsidR="00FF347B">
        <w:rPr>
          <w:color w:val="auto"/>
        </w:rPr>
        <w:t>і</w:t>
      </w:r>
      <w:r w:rsidR="00B4307D" w:rsidRPr="00E6385E">
        <w:rPr>
          <w:color w:val="auto"/>
        </w:rPr>
        <w:t xml:space="preserve"> до нового, усвідомлення важливості багатоманіття думок;</w:t>
      </w:r>
    </w:p>
    <w:p w:rsidR="00EB7351" w:rsidRPr="00E6385E" w:rsidRDefault="00B04943" w:rsidP="00FD1BE1">
      <w:pPr>
        <w:numPr>
          <w:ilvl w:val="0"/>
          <w:numId w:val="2"/>
        </w:numPr>
        <w:ind w:left="0" w:firstLine="567"/>
        <w:contextualSpacing/>
        <w:rPr>
          <w:color w:val="auto"/>
        </w:rPr>
      </w:pPr>
      <w:r w:rsidRPr="00E6385E">
        <w:rPr>
          <w:color w:val="auto"/>
        </w:rPr>
        <w:t>сприя</w:t>
      </w:r>
      <w:r w:rsidR="00FF347B">
        <w:rPr>
          <w:color w:val="auto"/>
        </w:rPr>
        <w:t>ння</w:t>
      </w:r>
      <w:r w:rsidRPr="00E6385E">
        <w:rPr>
          <w:color w:val="auto"/>
        </w:rPr>
        <w:t xml:space="preserve"> усвідомленню</w:t>
      </w:r>
      <w:r w:rsidR="00B4307D" w:rsidRPr="00E6385E">
        <w:rPr>
          <w:color w:val="auto"/>
        </w:rPr>
        <w:t xml:space="preserve"> цінності закону та доброчесності, готовн</w:t>
      </w:r>
      <w:r w:rsidR="009F01DD" w:rsidRPr="00E6385E">
        <w:rPr>
          <w:color w:val="auto"/>
        </w:rPr>
        <w:t>ості</w:t>
      </w:r>
      <w:r w:rsidR="00B4307D" w:rsidRPr="00E6385E">
        <w:rPr>
          <w:color w:val="auto"/>
        </w:rPr>
        <w:t xml:space="preserve"> </w:t>
      </w:r>
      <w:r w:rsidR="00FF347B">
        <w:rPr>
          <w:color w:val="auto"/>
        </w:rPr>
        <w:br/>
      </w:r>
      <w:r w:rsidR="00B4307D" w:rsidRPr="00E6385E">
        <w:rPr>
          <w:color w:val="auto"/>
        </w:rPr>
        <w:t>у повному обсязі виконувати громадянські обов’</w:t>
      </w:r>
      <w:r w:rsidR="005F064F" w:rsidRPr="00E6385E">
        <w:rPr>
          <w:color w:val="auto"/>
        </w:rPr>
        <w:t>язки, захищати державний устрій;</w:t>
      </w:r>
    </w:p>
    <w:p w:rsidR="005F064F" w:rsidRPr="00E6385E" w:rsidRDefault="00B04943" w:rsidP="00FD1BE1">
      <w:pPr>
        <w:numPr>
          <w:ilvl w:val="0"/>
          <w:numId w:val="2"/>
        </w:numPr>
        <w:ind w:left="0" w:firstLine="567"/>
        <w:contextualSpacing/>
        <w:rPr>
          <w:color w:val="auto"/>
        </w:rPr>
      </w:pPr>
      <w:r w:rsidRPr="00E6385E">
        <w:rPr>
          <w:color w:val="auto"/>
        </w:rPr>
        <w:t>форму</w:t>
      </w:r>
      <w:r w:rsidR="00FF347B">
        <w:rPr>
          <w:color w:val="auto"/>
        </w:rPr>
        <w:t>вання</w:t>
      </w:r>
      <w:r w:rsidRPr="00E6385E">
        <w:rPr>
          <w:color w:val="auto"/>
        </w:rPr>
        <w:t xml:space="preserve"> </w:t>
      </w:r>
      <w:r w:rsidR="00FF347B">
        <w:rPr>
          <w:color w:val="auto"/>
        </w:rPr>
        <w:t>здатно</w:t>
      </w:r>
      <w:r w:rsidR="005F064F" w:rsidRPr="00E6385E">
        <w:rPr>
          <w:color w:val="auto"/>
        </w:rPr>
        <w:t>ст</w:t>
      </w:r>
      <w:r w:rsidR="00FF347B">
        <w:rPr>
          <w:color w:val="auto"/>
        </w:rPr>
        <w:t>і</w:t>
      </w:r>
      <w:r w:rsidR="005F064F" w:rsidRPr="00E6385E">
        <w:rPr>
          <w:color w:val="auto"/>
        </w:rPr>
        <w:t xml:space="preserve"> набувати </w:t>
      </w:r>
      <w:r w:rsidR="009F01DD" w:rsidRPr="00E6385E">
        <w:rPr>
          <w:color w:val="auto"/>
        </w:rPr>
        <w:t xml:space="preserve">громадянами </w:t>
      </w:r>
      <w:r w:rsidR="005F064F" w:rsidRPr="00E6385E">
        <w:rPr>
          <w:color w:val="auto"/>
        </w:rPr>
        <w:t xml:space="preserve">нових компетентностей. </w:t>
      </w:r>
    </w:p>
    <w:p w:rsidR="0047697D" w:rsidRDefault="0047697D" w:rsidP="00FD1BE1">
      <w:pPr>
        <w:ind w:firstLine="567"/>
        <w:rPr>
          <w:b/>
        </w:rPr>
      </w:pPr>
    </w:p>
    <w:p w:rsidR="00EB7351" w:rsidRDefault="007D6303" w:rsidP="00FD1BE1">
      <w:pPr>
        <w:ind w:firstLine="567"/>
        <w:rPr>
          <w:b/>
        </w:rPr>
      </w:pPr>
      <w:r>
        <w:rPr>
          <w:b/>
        </w:rPr>
        <w:t>Педаг</w:t>
      </w:r>
      <w:r w:rsidR="000C4249">
        <w:rPr>
          <w:b/>
        </w:rPr>
        <w:t>огічні та</w:t>
      </w:r>
      <w:r w:rsidR="00B4307D">
        <w:rPr>
          <w:b/>
        </w:rPr>
        <w:t xml:space="preserve"> науково-педагогічні працівники та інші суб’єкти, </w:t>
      </w:r>
      <w:r w:rsidR="000C4249">
        <w:rPr>
          <w:b/>
        </w:rPr>
        <w:br/>
      </w:r>
      <w:r w:rsidR="00B4307D">
        <w:rPr>
          <w:b/>
        </w:rPr>
        <w:t>які ведуть педагогічну діяльність для реалізації громадянської освіти</w:t>
      </w:r>
      <w:r w:rsidR="00D43135">
        <w:rPr>
          <w:b/>
        </w:rPr>
        <w:t xml:space="preserve">, </w:t>
      </w:r>
      <w:r w:rsidR="009F01DD" w:rsidRPr="00FF347B">
        <w:rPr>
          <w:b/>
        </w:rPr>
        <w:t>повинні</w:t>
      </w:r>
      <w:r w:rsidR="00B4307D">
        <w:rPr>
          <w:b/>
        </w:rPr>
        <w:t>:</w:t>
      </w:r>
    </w:p>
    <w:p w:rsidR="00EB7351" w:rsidRPr="00FF347B" w:rsidRDefault="00B4307D" w:rsidP="00FD1BE1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t>опиратися на цінності громадянської освіти у повсякденному житті та застосовувати їх у педагогічній практиці;</w:t>
      </w:r>
    </w:p>
    <w:p w:rsidR="00EB7351" w:rsidRPr="00FF347B" w:rsidRDefault="00B4307D" w:rsidP="00FD1BE1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t>володіти громадянськими компетентностями;</w:t>
      </w:r>
    </w:p>
    <w:p w:rsidR="00EB7351" w:rsidRPr="00FF347B" w:rsidRDefault="00B4307D" w:rsidP="00FD1BE1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t>поважати верховенство права;</w:t>
      </w:r>
    </w:p>
    <w:p w:rsidR="00EB7351" w:rsidRPr="00FF347B" w:rsidRDefault="00B4307D" w:rsidP="00FD1BE1">
      <w:pPr>
        <w:numPr>
          <w:ilvl w:val="0"/>
          <w:numId w:val="6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t>настановленням</w:t>
      </w:r>
      <w:r w:rsidR="00FF347B" w:rsidRPr="00FF347B">
        <w:rPr>
          <w:color w:val="auto"/>
        </w:rPr>
        <w:t xml:space="preserve"> </w:t>
      </w:r>
      <w:r w:rsidRPr="00FF347B">
        <w:rPr>
          <w:color w:val="auto"/>
        </w:rPr>
        <w:t>і особистим прикладом утверджувати повагу до держави, державної мови та державних символів, суспільної моралі та суспільних цінностей, зокрема правди, справедливості, патріотизму, гуманізму, толерантності, працелюбства.</w:t>
      </w:r>
    </w:p>
    <w:p w:rsidR="00EB7351" w:rsidRPr="00FF347B" w:rsidRDefault="00B4307D" w:rsidP="00FD1BE1">
      <w:pPr>
        <w:ind w:firstLine="567"/>
        <w:rPr>
          <w:color w:val="auto"/>
        </w:rPr>
      </w:pPr>
      <w:r w:rsidRPr="00FF347B">
        <w:rPr>
          <w:color w:val="auto"/>
        </w:rPr>
        <w:t xml:space="preserve">Програми, методики, проекти, заходи з громадянської освіти </w:t>
      </w:r>
      <w:r w:rsidR="009F01DD" w:rsidRPr="00FF347B">
        <w:rPr>
          <w:color w:val="auto"/>
        </w:rPr>
        <w:t xml:space="preserve">повинні </w:t>
      </w:r>
      <w:r w:rsidRPr="00FF347B">
        <w:rPr>
          <w:color w:val="auto"/>
        </w:rPr>
        <w:t xml:space="preserve"> відповідати стандартам освіти. </w:t>
      </w:r>
    </w:p>
    <w:p w:rsidR="002C7B4F" w:rsidRPr="00FF347B" w:rsidRDefault="00BA2D7D" w:rsidP="00FD1BE1">
      <w:pPr>
        <w:ind w:firstLine="567"/>
        <w:rPr>
          <w:color w:val="auto"/>
        </w:rPr>
      </w:pPr>
      <w:r>
        <w:t xml:space="preserve">У професійних стандартах </w:t>
      </w:r>
      <w:r w:rsidR="00A87D2B">
        <w:t xml:space="preserve">зазначається громадянська компетентність </w:t>
      </w:r>
      <w:r>
        <w:t>педагогічних і науково-педагогічних працівників</w:t>
      </w:r>
      <w:r w:rsidR="002C7B4F" w:rsidRPr="00FF347B">
        <w:rPr>
          <w:color w:val="auto"/>
        </w:rPr>
        <w:t xml:space="preserve">. </w:t>
      </w:r>
      <w:r>
        <w:rPr>
          <w:color w:val="auto"/>
        </w:rPr>
        <w:t xml:space="preserve"> </w:t>
      </w:r>
      <w:r w:rsidR="00A87D2B">
        <w:rPr>
          <w:color w:val="auto"/>
        </w:rPr>
        <w:t xml:space="preserve"> </w:t>
      </w:r>
    </w:p>
    <w:p w:rsidR="00EB7351" w:rsidRDefault="00B4307D" w:rsidP="00FD1BE1">
      <w:pPr>
        <w:ind w:firstLine="567"/>
        <w:rPr>
          <w:color w:val="auto"/>
        </w:rPr>
      </w:pPr>
      <w:r w:rsidRPr="00FF347B">
        <w:rPr>
          <w:color w:val="auto"/>
        </w:rPr>
        <w:t xml:space="preserve">З метою підготовки педагогічних </w:t>
      </w:r>
      <w:r w:rsidR="00C001FA" w:rsidRPr="00FF347B">
        <w:rPr>
          <w:color w:val="auto"/>
        </w:rPr>
        <w:t xml:space="preserve">та науково-педагогічних </w:t>
      </w:r>
      <w:r w:rsidRPr="00FF347B">
        <w:rPr>
          <w:color w:val="auto"/>
        </w:rPr>
        <w:t xml:space="preserve">кадрів для здійснення громадянської освіти в системі формальної освіти </w:t>
      </w:r>
      <w:r w:rsidR="00C001FA" w:rsidRPr="00FF347B">
        <w:rPr>
          <w:color w:val="auto"/>
        </w:rPr>
        <w:t>відповідно до основних змістовних ліній громадянської освіти</w:t>
      </w:r>
      <w:r w:rsidR="009F01DD" w:rsidRPr="00FF347B">
        <w:rPr>
          <w:color w:val="auto"/>
        </w:rPr>
        <w:t xml:space="preserve"> </w:t>
      </w:r>
      <w:r w:rsidRPr="00FF347B">
        <w:rPr>
          <w:color w:val="auto"/>
        </w:rPr>
        <w:t>необхідно забезпечити:</w:t>
      </w:r>
    </w:p>
    <w:p w:rsidR="002E158A" w:rsidRPr="002E158A" w:rsidRDefault="002E158A" w:rsidP="002E158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567"/>
        <w:contextualSpacing/>
        <w:rPr>
          <w:color w:val="auto"/>
        </w:rPr>
      </w:pPr>
      <w:r w:rsidRPr="002E158A">
        <w:rPr>
          <w:color w:val="auto"/>
        </w:rPr>
        <w:t>розробку стандартів відповідності якості підготовки кожного фахівця, який отримав професійну освіту, як суб'єкта громадянського суспільства;</w:t>
      </w:r>
    </w:p>
    <w:p w:rsidR="00EB7351" w:rsidRPr="00FF347B" w:rsidRDefault="00B4307D" w:rsidP="008167E9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t>включення до стандартів вищої освіти та стандартів підготовки педагогічних працівників громадянських компетентностей;</w:t>
      </w:r>
    </w:p>
    <w:p w:rsidR="00EB7351" w:rsidRPr="00FF347B" w:rsidRDefault="00B4307D" w:rsidP="008167E9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t>теоретичну і практичну підготовку та перепідготовку для здійснення громадянської освіти у сфері формальної, неформальної та інформальної освіти;</w:t>
      </w:r>
    </w:p>
    <w:p w:rsidR="00EB7351" w:rsidRDefault="00B4307D" w:rsidP="008167E9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t>розробку нових моделей виховання та навчання, нових навчально-методичних матеріалів для проведення занять та практичного засвоєння нових тренінгових методик з г</w:t>
      </w:r>
      <w:r w:rsidR="002944B4" w:rsidRPr="00FF347B">
        <w:rPr>
          <w:color w:val="auto"/>
        </w:rPr>
        <w:t>ромадянської освіти</w:t>
      </w:r>
      <w:r w:rsidRPr="00FF347B">
        <w:rPr>
          <w:color w:val="auto"/>
        </w:rPr>
        <w:t>;</w:t>
      </w:r>
    </w:p>
    <w:p w:rsidR="001D199D" w:rsidRPr="001D199D" w:rsidRDefault="001D199D" w:rsidP="001D199D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1D199D">
        <w:rPr>
          <w:color w:val="auto"/>
        </w:rPr>
        <w:t>розробку нових моделей виховання та навчання, нових навчально-методичних матеріалів для проведення занять та практичного засвоєння нових тренінгових методик з громадянської освіти;</w:t>
      </w:r>
    </w:p>
    <w:p w:rsidR="00EB7351" w:rsidRPr="00FF347B" w:rsidRDefault="00B4307D" w:rsidP="008167E9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t>збір, узагальнення та системний аналіз міжнародних і вітчизняних технологій, форм і методів роботи із здобувачами громадянської освіти;</w:t>
      </w:r>
    </w:p>
    <w:p w:rsidR="00EB7351" w:rsidRPr="00FF347B" w:rsidRDefault="00B4307D" w:rsidP="008167E9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t>розробк</w:t>
      </w:r>
      <w:r w:rsidR="006677B6" w:rsidRPr="00FF347B">
        <w:rPr>
          <w:color w:val="auto"/>
        </w:rPr>
        <w:t>у</w:t>
      </w:r>
      <w:r w:rsidRPr="00FF347B">
        <w:rPr>
          <w:color w:val="auto"/>
        </w:rPr>
        <w:t xml:space="preserve"> та використання нових інформаційних ресурсів, підручників </w:t>
      </w:r>
      <w:r w:rsidR="002F5274" w:rsidRPr="00FF347B">
        <w:rPr>
          <w:color w:val="auto"/>
        </w:rPr>
        <w:br/>
      </w:r>
      <w:r w:rsidRPr="00FF347B">
        <w:rPr>
          <w:color w:val="auto"/>
        </w:rPr>
        <w:t xml:space="preserve">і  посібників з громадянської освіти, зокрема </w:t>
      </w:r>
      <w:r w:rsidR="006677B6" w:rsidRPr="00FF347B">
        <w:rPr>
          <w:color w:val="auto"/>
        </w:rPr>
        <w:t xml:space="preserve">з </w:t>
      </w:r>
      <w:r w:rsidRPr="00FF347B">
        <w:rPr>
          <w:color w:val="auto"/>
        </w:rPr>
        <w:t>інтеграці</w:t>
      </w:r>
      <w:r w:rsidR="006677B6" w:rsidRPr="00FF347B">
        <w:rPr>
          <w:color w:val="auto"/>
        </w:rPr>
        <w:t>ї</w:t>
      </w:r>
      <w:r w:rsidRPr="00FF347B">
        <w:rPr>
          <w:color w:val="auto"/>
        </w:rPr>
        <w:t xml:space="preserve"> ресурсів ООН, Ради Європи тощо;</w:t>
      </w:r>
    </w:p>
    <w:p w:rsidR="00EB7351" w:rsidRDefault="00B4307D" w:rsidP="008167E9">
      <w:pPr>
        <w:numPr>
          <w:ilvl w:val="0"/>
          <w:numId w:val="4"/>
        </w:numPr>
        <w:ind w:left="0" w:firstLine="567"/>
        <w:contextualSpacing/>
        <w:rPr>
          <w:color w:val="auto"/>
        </w:rPr>
      </w:pPr>
      <w:r w:rsidRPr="00FF347B">
        <w:rPr>
          <w:color w:val="auto"/>
        </w:rPr>
        <w:lastRenderedPageBreak/>
        <w:t>забезпечення якісної ступеневої підготовки та перепідготовки педагогічних ка</w:t>
      </w:r>
      <w:r w:rsidR="00B80E58" w:rsidRPr="00FF347B">
        <w:rPr>
          <w:color w:val="auto"/>
        </w:rPr>
        <w:t>дрів для здійснення завдань, я</w:t>
      </w:r>
      <w:r w:rsidR="00237F26" w:rsidRPr="00FF347B">
        <w:rPr>
          <w:color w:val="auto"/>
        </w:rPr>
        <w:t>кі окреслені</w:t>
      </w:r>
      <w:r w:rsidRPr="00FF347B">
        <w:rPr>
          <w:color w:val="auto"/>
        </w:rPr>
        <w:t xml:space="preserve"> Концепцією.</w:t>
      </w:r>
    </w:p>
    <w:p w:rsidR="007D34F8" w:rsidRDefault="007D34F8" w:rsidP="007D34F8">
      <w:pPr>
        <w:contextualSpacing/>
        <w:rPr>
          <w:color w:val="auto"/>
        </w:rPr>
      </w:pPr>
    </w:p>
    <w:p w:rsidR="002026F1" w:rsidRDefault="002026F1" w:rsidP="007D34F8">
      <w:pPr>
        <w:contextualSpacing/>
        <w:rPr>
          <w:color w:val="auto"/>
        </w:rPr>
      </w:pPr>
    </w:p>
    <w:p w:rsidR="002026F1" w:rsidRDefault="002026F1" w:rsidP="007D34F8">
      <w:pPr>
        <w:contextualSpacing/>
        <w:rPr>
          <w:color w:val="auto"/>
        </w:rPr>
      </w:pPr>
    </w:p>
    <w:p w:rsidR="002026F1" w:rsidRDefault="002026F1" w:rsidP="007D34F8">
      <w:pPr>
        <w:contextualSpacing/>
        <w:rPr>
          <w:color w:val="auto"/>
        </w:rPr>
      </w:pPr>
    </w:p>
    <w:p w:rsidR="002026F1" w:rsidRDefault="002026F1" w:rsidP="007D34F8">
      <w:pPr>
        <w:contextualSpacing/>
        <w:rPr>
          <w:color w:val="auto"/>
        </w:rPr>
      </w:pPr>
    </w:p>
    <w:p w:rsidR="002026F1" w:rsidRPr="00FF347B" w:rsidRDefault="002026F1" w:rsidP="007D34F8">
      <w:pPr>
        <w:contextualSpacing/>
        <w:rPr>
          <w:color w:val="auto"/>
        </w:rPr>
      </w:pPr>
      <w:bookmarkStart w:id="4" w:name="_GoBack"/>
      <w:bookmarkEnd w:id="4"/>
    </w:p>
    <w:p w:rsidR="00EB7351" w:rsidRDefault="00B4307D" w:rsidP="00A042BE">
      <w:pPr>
        <w:spacing w:before="240"/>
        <w:jc w:val="center"/>
        <w:rPr>
          <w:b/>
        </w:rPr>
      </w:pPr>
      <w:r>
        <w:rPr>
          <w:b/>
        </w:rPr>
        <w:t>VI</w:t>
      </w:r>
      <w:r w:rsidR="00F95345" w:rsidRPr="00A042BE">
        <w:rPr>
          <w:b/>
        </w:rPr>
        <w:t>I</w:t>
      </w:r>
      <w:r>
        <w:rPr>
          <w:b/>
        </w:rPr>
        <w:t>. Етапи реалізації Концепції</w:t>
      </w:r>
    </w:p>
    <w:p w:rsidR="00D56907" w:rsidRDefault="00D56907" w:rsidP="00D56907">
      <w:pPr>
        <w:ind w:firstLine="567"/>
      </w:pPr>
      <w:r>
        <w:t>1. Розроблення і затвердження плану заходів з розвитку громадянської освіти в Україні на 2019 – 2024 роки. Підготовка нормативно-правової бази, в т.ч. внесення громадянських компетентностей до стандартів освіти. (2018 р.).</w:t>
      </w:r>
    </w:p>
    <w:p w:rsidR="00D56907" w:rsidRDefault="00D56907" w:rsidP="00D56907">
      <w:pPr>
        <w:ind w:firstLine="567"/>
      </w:pPr>
      <w:r>
        <w:t>2. Охоплення громадянською освітою системи формальної освіти, позашкільної освіти, післядпломної освіти у випадках, коли така передбачена законодавством. Створення системи правової освіти виборців як елемента освіти дорослих</w:t>
      </w:r>
      <w:r w:rsidR="00B84D57">
        <w:br/>
      </w:r>
      <w:r>
        <w:t xml:space="preserve">(2019-2022 рр.). </w:t>
      </w:r>
    </w:p>
    <w:p w:rsidR="00D56907" w:rsidRDefault="00D56907" w:rsidP="00D56907">
      <w:pPr>
        <w:ind w:firstLine="555"/>
      </w:pPr>
      <w:r>
        <w:t xml:space="preserve">3. Формування мережі освітніх ресурсів для громадянської освіти в системі освіти дорослих (2020-2024 рр.). </w:t>
      </w:r>
    </w:p>
    <w:p w:rsidR="00EB7351" w:rsidRPr="004F600F" w:rsidRDefault="00EB7351" w:rsidP="00D56907">
      <w:pPr>
        <w:ind w:firstLine="567"/>
        <w:rPr>
          <w:color w:val="auto"/>
        </w:rPr>
      </w:pPr>
    </w:p>
    <w:sectPr w:rsidR="00EB7351" w:rsidRPr="004F600F" w:rsidSect="00683568">
      <w:footerReference w:type="default" r:id="rId8"/>
      <w:pgSz w:w="11909" w:h="16834"/>
      <w:pgMar w:top="426" w:right="570" w:bottom="426" w:left="1140" w:header="360" w:footer="3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19" w:rsidRDefault="00AC3419">
      <w:pPr>
        <w:spacing w:after="0" w:line="240" w:lineRule="auto"/>
      </w:pPr>
      <w:r>
        <w:separator/>
      </w:r>
    </w:p>
  </w:endnote>
  <w:endnote w:type="continuationSeparator" w:id="0">
    <w:p w:rsidR="00AC3419" w:rsidRDefault="00AC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51" w:rsidRDefault="00BB48C4">
    <w:pPr>
      <w:jc w:val="right"/>
    </w:pPr>
    <w:r>
      <w:fldChar w:fldCharType="begin"/>
    </w:r>
    <w:r w:rsidR="00B4307D">
      <w:instrText>PAGE</w:instrText>
    </w:r>
    <w:r>
      <w:fldChar w:fldCharType="separate"/>
    </w:r>
    <w:r w:rsidR="00AB6BFD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19" w:rsidRDefault="00AC3419">
      <w:pPr>
        <w:spacing w:after="0" w:line="240" w:lineRule="auto"/>
      </w:pPr>
      <w:r>
        <w:separator/>
      </w:r>
    </w:p>
  </w:footnote>
  <w:footnote w:type="continuationSeparator" w:id="0">
    <w:p w:rsidR="00AC3419" w:rsidRDefault="00AC3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2F4A"/>
    <w:multiLevelType w:val="hybridMultilevel"/>
    <w:tmpl w:val="40B4BF74"/>
    <w:lvl w:ilvl="0" w:tplc="1EB2F03E">
      <w:start w:val="6"/>
      <w:numFmt w:val="bullet"/>
      <w:lvlText w:val="-"/>
      <w:lvlJc w:val="left"/>
      <w:pPr>
        <w:ind w:left="401" w:hanging="360"/>
      </w:pPr>
      <w:rPr>
        <w:rFonts w:ascii="Times New Roman" w:eastAsia="Times New Roman" w:hAnsi="Times New Roman" w:cs="Times New Roman" w:hint="default"/>
        <w:color w:val="512DA8"/>
      </w:rPr>
    </w:lvl>
    <w:lvl w:ilvl="1" w:tplc="041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">
    <w:nsid w:val="08EF69E1"/>
    <w:multiLevelType w:val="multilevel"/>
    <w:tmpl w:val="57861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E59152E"/>
    <w:multiLevelType w:val="multilevel"/>
    <w:tmpl w:val="5BFAF9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F454F98"/>
    <w:multiLevelType w:val="multilevel"/>
    <w:tmpl w:val="668C92B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1B84609"/>
    <w:multiLevelType w:val="multilevel"/>
    <w:tmpl w:val="32BA8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64B248D"/>
    <w:multiLevelType w:val="multilevel"/>
    <w:tmpl w:val="FB1ACC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B5146A9"/>
    <w:multiLevelType w:val="multilevel"/>
    <w:tmpl w:val="5C5251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C827607"/>
    <w:multiLevelType w:val="multilevel"/>
    <w:tmpl w:val="612891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6876F6"/>
    <w:multiLevelType w:val="multilevel"/>
    <w:tmpl w:val="220C93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4326987"/>
    <w:multiLevelType w:val="hybridMultilevel"/>
    <w:tmpl w:val="F898A784"/>
    <w:lvl w:ilvl="0" w:tplc="CCF6ACC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85B90"/>
    <w:multiLevelType w:val="multilevel"/>
    <w:tmpl w:val="BA087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7F423C2"/>
    <w:multiLevelType w:val="multilevel"/>
    <w:tmpl w:val="FAFAE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8CE538A"/>
    <w:multiLevelType w:val="multilevel"/>
    <w:tmpl w:val="1A4C19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6541875"/>
    <w:multiLevelType w:val="multilevel"/>
    <w:tmpl w:val="E4785BE2"/>
    <w:lvl w:ilvl="0">
      <w:start w:val="1"/>
      <w:numFmt w:val="decimal"/>
      <w:lvlText w:val="%1."/>
      <w:lvlJc w:val="left"/>
      <w:pPr>
        <w:ind w:left="144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57FC14AA"/>
    <w:multiLevelType w:val="multilevel"/>
    <w:tmpl w:val="D1621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9DB5EFF"/>
    <w:multiLevelType w:val="multilevel"/>
    <w:tmpl w:val="4DFC3B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BA2629F"/>
    <w:multiLevelType w:val="multilevel"/>
    <w:tmpl w:val="5B1CAA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EB6032D"/>
    <w:multiLevelType w:val="multilevel"/>
    <w:tmpl w:val="1FBE22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nsid w:val="7A927C96"/>
    <w:multiLevelType w:val="multilevel"/>
    <w:tmpl w:val="8FB8F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7F8D298B"/>
    <w:multiLevelType w:val="hybridMultilevel"/>
    <w:tmpl w:val="558AE7AE"/>
    <w:lvl w:ilvl="0" w:tplc="07D86BA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5"/>
  </w:num>
  <w:num w:numId="11">
    <w:abstractNumId w:val="11"/>
  </w:num>
  <w:num w:numId="12">
    <w:abstractNumId w:val="12"/>
  </w:num>
  <w:num w:numId="13">
    <w:abstractNumId w:val="17"/>
  </w:num>
  <w:num w:numId="14">
    <w:abstractNumId w:val="14"/>
  </w:num>
  <w:num w:numId="15">
    <w:abstractNumId w:val="1"/>
  </w:num>
  <w:num w:numId="16">
    <w:abstractNumId w:val="18"/>
  </w:num>
  <w:num w:numId="17">
    <w:abstractNumId w:val="5"/>
  </w:num>
  <w:num w:numId="18">
    <w:abstractNumId w:val="19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351"/>
    <w:rsid w:val="000225F9"/>
    <w:rsid w:val="000251DD"/>
    <w:rsid w:val="00030B95"/>
    <w:rsid w:val="000325CC"/>
    <w:rsid w:val="0003766E"/>
    <w:rsid w:val="00057114"/>
    <w:rsid w:val="000644D7"/>
    <w:rsid w:val="0006686F"/>
    <w:rsid w:val="00084261"/>
    <w:rsid w:val="00085D2B"/>
    <w:rsid w:val="00087369"/>
    <w:rsid w:val="000A1F4A"/>
    <w:rsid w:val="000A4D03"/>
    <w:rsid w:val="000C4249"/>
    <w:rsid w:val="000D2397"/>
    <w:rsid w:val="000D7CEE"/>
    <w:rsid w:val="000E2383"/>
    <w:rsid w:val="000E580A"/>
    <w:rsid w:val="000F62AE"/>
    <w:rsid w:val="000F7866"/>
    <w:rsid w:val="001018BB"/>
    <w:rsid w:val="00106F6E"/>
    <w:rsid w:val="001143ED"/>
    <w:rsid w:val="00123AB6"/>
    <w:rsid w:val="00136D78"/>
    <w:rsid w:val="00143333"/>
    <w:rsid w:val="00144474"/>
    <w:rsid w:val="0016158C"/>
    <w:rsid w:val="00167E73"/>
    <w:rsid w:val="00171EBC"/>
    <w:rsid w:val="00185DE3"/>
    <w:rsid w:val="001B485A"/>
    <w:rsid w:val="001C3115"/>
    <w:rsid w:val="001C6DFC"/>
    <w:rsid w:val="001D1442"/>
    <w:rsid w:val="001D199D"/>
    <w:rsid w:val="001D36DF"/>
    <w:rsid w:val="001E122C"/>
    <w:rsid w:val="001F374B"/>
    <w:rsid w:val="001F672F"/>
    <w:rsid w:val="002026F1"/>
    <w:rsid w:val="00205BBF"/>
    <w:rsid w:val="00207D02"/>
    <w:rsid w:val="002105FA"/>
    <w:rsid w:val="00216AFD"/>
    <w:rsid w:val="00224789"/>
    <w:rsid w:val="00232F11"/>
    <w:rsid w:val="0023466E"/>
    <w:rsid w:val="00237F26"/>
    <w:rsid w:val="002444B2"/>
    <w:rsid w:val="00253AB7"/>
    <w:rsid w:val="002626A3"/>
    <w:rsid w:val="00264982"/>
    <w:rsid w:val="00266DAD"/>
    <w:rsid w:val="00266E2F"/>
    <w:rsid w:val="00267EF7"/>
    <w:rsid w:val="0027707B"/>
    <w:rsid w:val="002855AF"/>
    <w:rsid w:val="00286FEC"/>
    <w:rsid w:val="0029375E"/>
    <w:rsid w:val="002944B4"/>
    <w:rsid w:val="00295ABE"/>
    <w:rsid w:val="002974CA"/>
    <w:rsid w:val="002A4075"/>
    <w:rsid w:val="002C7B4F"/>
    <w:rsid w:val="002E06B5"/>
    <w:rsid w:val="002E158A"/>
    <w:rsid w:val="002F0A91"/>
    <w:rsid w:val="002F5274"/>
    <w:rsid w:val="00300F8D"/>
    <w:rsid w:val="00311BFA"/>
    <w:rsid w:val="00320741"/>
    <w:rsid w:val="00345B2D"/>
    <w:rsid w:val="0035053F"/>
    <w:rsid w:val="00355CB1"/>
    <w:rsid w:val="0036184E"/>
    <w:rsid w:val="0036682B"/>
    <w:rsid w:val="003820EB"/>
    <w:rsid w:val="00383CCB"/>
    <w:rsid w:val="003A718A"/>
    <w:rsid w:val="003C63B7"/>
    <w:rsid w:val="003D087B"/>
    <w:rsid w:val="003D4C53"/>
    <w:rsid w:val="003D64DE"/>
    <w:rsid w:val="003F1F4F"/>
    <w:rsid w:val="00407230"/>
    <w:rsid w:val="00407762"/>
    <w:rsid w:val="00407C2B"/>
    <w:rsid w:val="004232DF"/>
    <w:rsid w:val="00433626"/>
    <w:rsid w:val="00440E3D"/>
    <w:rsid w:val="0044252E"/>
    <w:rsid w:val="00443802"/>
    <w:rsid w:val="004447DD"/>
    <w:rsid w:val="00444C77"/>
    <w:rsid w:val="00446426"/>
    <w:rsid w:val="00463B09"/>
    <w:rsid w:val="004738A0"/>
    <w:rsid w:val="00475ECE"/>
    <w:rsid w:val="0047697D"/>
    <w:rsid w:val="004801E9"/>
    <w:rsid w:val="00486347"/>
    <w:rsid w:val="00491535"/>
    <w:rsid w:val="004A1B83"/>
    <w:rsid w:val="004B18BD"/>
    <w:rsid w:val="004B309E"/>
    <w:rsid w:val="004C5394"/>
    <w:rsid w:val="004C5B34"/>
    <w:rsid w:val="004D045D"/>
    <w:rsid w:val="004D2BD5"/>
    <w:rsid w:val="004F4BC6"/>
    <w:rsid w:val="004F600F"/>
    <w:rsid w:val="00515AB6"/>
    <w:rsid w:val="0052118D"/>
    <w:rsid w:val="00522EF7"/>
    <w:rsid w:val="005272B4"/>
    <w:rsid w:val="00530C2D"/>
    <w:rsid w:val="00535790"/>
    <w:rsid w:val="005463EB"/>
    <w:rsid w:val="00563468"/>
    <w:rsid w:val="00573AD0"/>
    <w:rsid w:val="005879A2"/>
    <w:rsid w:val="005A5719"/>
    <w:rsid w:val="005B3B94"/>
    <w:rsid w:val="005B57AB"/>
    <w:rsid w:val="005B5FAA"/>
    <w:rsid w:val="005C06F6"/>
    <w:rsid w:val="005E5367"/>
    <w:rsid w:val="005F064F"/>
    <w:rsid w:val="005F2487"/>
    <w:rsid w:val="005F2E16"/>
    <w:rsid w:val="00601797"/>
    <w:rsid w:val="00603B5A"/>
    <w:rsid w:val="00604775"/>
    <w:rsid w:val="00606A10"/>
    <w:rsid w:val="00624D26"/>
    <w:rsid w:val="0064388A"/>
    <w:rsid w:val="00655D10"/>
    <w:rsid w:val="00656E1A"/>
    <w:rsid w:val="006677B6"/>
    <w:rsid w:val="00683568"/>
    <w:rsid w:val="00685C1B"/>
    <w:rsid w:val="006913C4"/>
    <w:rsid w:val="006A65F5"/>
    <w:rsid w:val="006C3F3C"/>
    <w:rsid w:val="006C590F"/>
    <w:rsid w:val="006D39C0"/>
    <w:rsid w:val="006D7B1E"/>
    <w:rsid w:val="006E0F00"/>
    <w:rsid w:val="006F1E21"/>
    <w:rsid w:val="006F3244"/>
    <w:rsid w:val="00711946"/>
    <w:rsid w:val="007143B8"/>
    <w:rsid w:val="00715E4B"/>
    <w:rsid w:val="00716F6B"/>
    <w:rsid w:val="00721FB7"/>
    <w:rsid w:val="00726D9D"/>
    <w:rsid w:val="00730CF8"/>
    <w:rsid w:val="00740394"/>
    <w:rsid w:val="007526D2"/>
    <w:rsid w:val="0075454D"/>
    <w:rsid w:val="007574AF"/>
    <w:rsid w:val="00761E6A"/>
    <w:rsid w:val="00762C46"/>
    <w:rsid w:val="00773119"/>
    <w:rsid w:val="00784F78"/>
    <w:rsid w:val="0078743E"/>
    <w:rsid w:val="00793580"/>
    <w:rsid w:val="007957E9"/>
    <w:rsid w:val="00796BC4"/>
    <w:rsid w:val="00796FD4"/>
    <w:rsid w:val="007C31D8"/>
    <w:rsid w:val="007D34F8"/>
    <w:rsid w:val="007D6303"/>
    <w:rsid w:val="007E59FF"/>
    <w:rsid w:val="007F0C38"/>
    <w:rsid w:val="007F258D"/>
    <w:rsid w:val="007F34B0"/>
    <w:rsid w:val="007F4035"/>
    <w:rsid w:val="007F4499"/>
    <w:rsid w:val="0080058B"/>
    <w:rsid w:val="008031E6"/>
    <w:rsid w:val="008115B3"/>
    <w:rsid w:val="008167E9"/>
    <w:rsid w:val="008354CA"/>
    <w:rsid w:val="00840438"/>
    <w:rsid w:val="008457C4"/>
    <w:rsid w:val="0085507B"/>
    <w:rsid w:val="0086700F"/>
    <w:rsid w:val="00876C53"/>
    <w:rsid w:val="008915F6"/>
    <w:rsid w:val="008A3CF5"/>
    <w:rsid w:val="008B1DCE"/>
    <w:rsid w:val="008B48B4"/>
    <w:rsid w:val="008C3C56"/>
    <w:rsid w:val="008E70A5"/>
    <w:rsid w:val="008F2EAC"/>
    <w:rsid w:val="00914513"/>
    <w:rsid w:val="00936587"/>
    <w:rsid w:val="00936E80"/>
    <w:rsid w:val="009427F1"/>
    <w:rsid w:val="00977ED3"/>
    <w:rsid w:val="00982B7A"/>
    <w:rsid w:val="0098560D"/>
    <w:rsid w:val="009874B4"/>
    <w:rsid w:val="009A415D"/>
    <w:rsid w:val="009B184B"/>
    <w:rsid w:val="009B6EB0"/>
    <w:rsid w:val="009B7C38"/>
    <w:rsid w:val="009C481C"/>
    <w:rsid w:val="009C60CF"/>
    <w:rsid w:val="009D559F"/>
    <w:rsid w:val="009E49FD"/>
    <w:rsid w:val="009F01DD"/>
    <w:rsid w:val="009F29F5"/>
    <w:rsid w:val="009F5E11"/>
    <w:rsid w:val="00A042BE"/>
    <w:rsid w:val="00A10ACD"/>
    <w:rsid w:val="00A12F8C"/>
    <w:rsid w:val="00A5303C"/>
    <w:rsid w:val="00A62D10"/>
    <w:rsid w:val="00A6578E"/>
    <w:rsid w:val="00A7090C"/>
    <w:rsid w:val="00A8651B"/>
    <w:rsid w:val="00A87088"/>
    <w:rsid w:val="00A87D2B"/>
    <w:rsid w:val="00A91671"/>
    <w:rsid w:val="00A96360"/>
    <w:rsid w:val="00A97234"/>
    <w:rsid w:val="00AA67E3"/>
    <w:rsid w:val="00AB6BFD"/>
    <w:rsid w:val="00AB7F57"/>
    <w:rsid w:val="00AC3419"/>
    <w:rsid w:val="00AC7F25"/>
    <w:rsid w:val="00AD5EC7"/>
    <w:rsid w:val="00AE4B8E"/>
    <w:rsid w:val="00AF054E"/>
    <w:rsid w:val="00AF189C"/>
    <w:rsid w:val="00AF634C"/>
    <w:rsid w:val="00B04943"/>
    <w:rsid w:val="00B06EB5"/>
    <w:rsid w:val="00B20068"/>
    <w:rsid w:val="00B37141"/>
    <w:rsid w:val="00B4307D"/>
    <w:rsid w:val="00B45503"/>
    <w:rsid w:val="00B562B6"/>
    <w:rsid w:val="00B56BD7"/>
    <w:rsid w:val="00B613E5"/>
    <w:rsid w:val="00B66B2E"/>
    <w:rsid w:val="00B675BA"/>
    <w:rsid w:val="00B7546F"/>
    <w:rsid w:val="00B80E58"/>
    <w:rsid w:val="00B84D57"/>
    <w:rsid w:val="00B854C5"/>
    <w:rsid w:val="00B8584C"/>
    <w:rsid w:val="00B87566"/>
    <w:rsid w:val="00BA229B"/>
    <w:rsid w:val="00BA2D7D"/>
    <w:rsid w:val="00BB0B3F"/>
    <w:rsid w:val="00BB48C4"/>
    <w:rsid w:val="00BC4172"/>
    <w:rsid w:val="00BE4FF8"/>
    <w:rsid w:val="00C001FA"/>
    <w:rsid w:val="00C06916"/>
    <w:rsid w:val="00C0763E"/>
    <w:rsid w:val="00C17C0E"/>
    <w:rsid w:val="00C62672"/>
    <w:rsid w:val="00C77946"/>
    <w:rsid w:val="00C82694"/>
    <w:rsid w:val="00C843D8"/>
    <w:rsid w:val="00C91486"/>
    <w:rsid w:val="00C97711"/>
    <w:rsid w:val="00CD5350"/>
    <w:rsid w:val="00CD6635"/>
    <w:rsid w:val="00CD7D81"/>
    <w:rsid w:val="00CE4ABF"/>
    <w:rsid w:val="00CE7DF6"/>
    <w:rsid w:val="00D03CDC"/>
    <w:rsid w:val="00D21B89"/>
    <w:rsid w:val="00D302F6"/>
    <w:rsid w:val="00D428CC"/>
    <w:rsid w:val="00D43135"/>
    <w:rsid w:val="00D534D4"/>
    <w:rsid w:val="00D56907"/>
    <w:rsid w:val="00D7180A"/>
    <w:rsid w:val="00D71C30"/>
    <w:rsid w:val="00D74B53"/>
    <w:rsid w:val="00D76BE4"/>
    <w:rsid w:val="00D83133"/>
    <w:rsid w:val="00D85C69"/>
    <w:rsid w:val="00D863F7"/>
    <w:rsid w:val="00D87291"/>
    <w:rsid w:val="00D9077D"/>
    <w:rsid w:val="00D937B7"/>
    <w:rsid w:val="00D93940"/>
    <w:rsid w:val="00DB45EE"/>
    <w:rsid w:val="00DB5123"/>
    <w:rsid w:val="00DB566F"/>
    <w:rsid w:val="00DC447B"/>
    <w:rsid w:val="00DC5BED"/>
    <w:rsid w:val="00DF2295"/>
    <w:rsid w:val="00E006A9"/>
    <w:rsid w:val="00E016F9"/>
    <w:rsid w:val="00E17285"/>
    <w:rsid w:val="00E33D4C"/>
    <w:rsid w:val="00E345A3"/>
    <w:rsid w:val="00E421B5"/>
    <w:rsid w:val="00E524AF"/>
    <w:rsid w:val="00E5268A"/>
    <w:rsid w:val="00E55A88"/>
    <w:rsid w:val="00E56A04"/>
    <w:rsid w:val="00E6385E"/>
    <w:rsid w:val="00E6641A"/>
    <w:rsid w:val="00EB7351"/>
    <w:rsid w:val="00ED1D28"/>
    <w:rsid w:val="00ED3603"/>
    <w:rsid w:val="00ED7CA3"/>
    <w:rsid w:val="00F06FBC"/>
    <w:rsid w:val="00F107B2"/>
    <w:rsid w:val="00F1548D"/>
    <w:rsid w:val="00F27166"/>
    <w:rsid w:val="00F34F8C"/>
    <w:rsid w:val="00F41D7E"/>
    <w:rsid w:val="00F47534"/>
    <w:rsid w:val="00F53702"/>
    <w:rsid w:val="00F544B4"/>
    <w:rsid w:val="00F54A50"/>
    <w:rsid w:val="00F64093"/>
    <w:rsid w:val="00F80BAC"/>
    <w:rsid w:val="00F86C9D"/>
    <w:rsid w:val="00F95345"/>
    <w:rsid w:val="00F96003"/>
    <w:rsid w:val="00FA03D8"/>
    <w:rsid w:val="00FB1589"/>
    <w:rsid w:val="00FB33E2"/>
    <w:rsid w:val="00FC38CF"/>
    <w:rsid w:val="00FD1BE1"/>
    <w:rsid w:val="00FF347B"/>
    <w:rsid w:val="00FF5061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highlight w:val="white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7230"/>
  </w:style>
  <w:style w:type="paragraph" w:styleId="1">
    <w:name w:val="heading 1"/>
    <w:basedOn w:val="a"/>
    <w:next w:val="a"/>
    <w:rsid w:val="004072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072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07230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rsid w:val="004072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07230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rsid w:val="00407230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72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723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07230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40723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723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0723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9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36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7866"/>
    <w:pPr>
      <w:ind w:left="720"/>
      <w:contextualSpacing/>
    </w:pPr>
  </w:style>
  <w:style w:type="paragraph" w:styleId="ab">
    <w:name w:val="Normal (Web)"/>
    <w:basedOn w:val="a"/>
    <w:uiPriority w:val="99"/>
    <w:rsid w:val="00527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color w:val="auto"/>
      <w:sz w:val="24"/>
      <w:szCs w:val="24"/>
      <w:highligh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0462-1DC4-4A5E-A97A-8B151A6D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14897</Words>
  <Characters>8492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Gryva A.</dc:creator>
  <cp:lastModifiedBy>User</cp:lastModifiedBy>
  <cp:revision>115</cp:revision>
  <dcterms:created xsi:type="dcterms:W3CDTF">2018-01-15T12:46:00Z</dcterms:created>
  <dcterms:modified xsi:type="dcterms:W3CDTF">2018-10-10T06:28:00Z</dcterms:modified>
</cp:coreProperties>
</file>