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E15EE" w14:textId="77777777" w:rsidR="00676B39" w:rsidRDefault="00676B39" w:rsidP="00EA7475">
      <w:pPr>
        <w:pStyle w:val="a6"/>
        <w:spacing w:before="0" w:beforeAutospacing="0" w:after="0" w:afterAutospacing="0"/>
        <w:ind w:left="-142" w:right="141" w:firstLine="142"/>
        <w:jc w:val="right"/>
        <w:rPr>
          <w:color w:val="000000"/>
        </w:rPr>
      </w:pPr>
    </w:p>
    <w:p w14:paraId="155B9CB2" w14:textId="1349CB6F" w:rsidR="00EA7475" w:rsidRPr="000B2591" w:rsidRDefault="00EA7475" w:rsidP="00EA7475">
      <w:pPr>
        <w:pStyle w:val="a6"/>
        <w:spacing w:before="0" w:beforeAutospacing="0" w:after="0" w:afterAutospacing="0"/>
        <w:ind w:left="-142" w:right="141" w:firstLine="142"/>
        <w:jc w:val="right"/>
        <w:rPr>
          <w:sz w:val="28"/>
          <w:szCs w:val="28"/>
        </w:rPr>
      </w:pPr>
      <w:r w:rsidRPr="000B2591">
        <w:rPr>
          <w:color w:val="000000"/>
          <w:sz w:val="28"/>
          <w:szCs w:val="28"/>
        </w:rPr>
        <w:t>С.В. Гловацький,</w:t>
      </w:r>
    </w:p>
    <w:p w14:paraId="769711D5" w14:textId="77777777" w:rsidR="00EA7475" w:rsidRPr="000B2591" w:rsidRDefault="00EA7475" w:rsidP="00EA7475">
      <w:pPr>
        <w:pStyle w:val="a6"/>
        <w:spacing w:before="0" w:beforeAutospacing="0" w:after="0" w:afterAutospacing="0"/>
        <w:ind w:left="-142" w:right="141" w:firstLine="142"/>
        <w:jc w:val="right"/>
        <w:rPr>
          <w:sz w:val="28"/>
          <w:szCs w:val="28"/>
        </w:rPr>
      </w:pPr>
      <w:r w:rsidRPr="000B2591">
        <w:rPr>
          <w:color w:val="000000"/>
          <w:sz w:val="28"/>
          <w:szCs w:val="28"/>
        </w:rPr>
        <w:t>                                                     методист предметів мистецької освітньої галузі комунального навчального закладу </w:t>
      </w:r>
    </w:p>
    <w:p w14:paraId="1C9408EC" w14:textId="77777777" w:rsidR="00EA7475" w:rsidRPr="000B2591" w:rsidRDefault="00EA7475" w:rsidP="00EA7475">
      <w:pPr>
        <w:pStyle w:val="a6"/>
        <w:spacing w:before="0" w:beforeAutospacing="0" w:after="0" w:afterAutospacing="0"/>
        <w:ind w:left="-142" w:right="141" w:firstLine="142"/>
        <w:jc w:val="right"/>
        <w:rPr>
          <w:sz w:val="28"/>
          <w:szCs w:val="28"/>
        </w:rPr>
      </w:pPr>
      <w:r w:rsidRPr="000B2591">
        <w:rPr>
          <w:color w:val="000000"/>
          <w:sz w:val="28"/>
          <w:szCs w:val="28"/>
        </w:rPr>
        <w:t>«Черкаський обласний інститут післядипломної </w:t>
      </w:r>
    </w:p>
    <w:p w14:paraId="762718FA" w14:textId="77777777" w:rsidR="00EA7475" w:rsidRPr="000B2591" w:rsidRDefault="00EA7475" w:rsidP="00EA7475">
      <w:pPr>
        <w:pStyle w:val="a6"/>
        <w:spacing w:before="0" w:beforeAutospacing="0" w:after="0" w:afterAutospacing="0"/>
        <w:ind w:left="-142" w:right="141" w:firstLine="142"/>
        <w:jc w:val="right"/>
        <w:rPr>
          <w:sz w:val="28"/>
          <w:szCs w:val="28"/>
        </w:rPr>
      </w:pPr>
      <w:r w:rsidRPr="000B2591">
        <w:rPr>
          <w:color w:val="000000"/>
          <w:sz w:val="28"/>
          <w:szCs w:val="28"/>
        </w:rPr>
        <w:t>освіти педагогічних працівників</w:t>
      </w:r>
    </w:p>
    <w:p w14:paraId="54F62774" w14:textId="77777777" w:rsidR="00EA7475" w:rsidRPr="000B2591" w:rsidRDefault="00EA7475" w:rsidP="00EA7475">
      <w:pPr>
        <w:pStyle w:val="a6"/>
        <w:spacing w:before="0" w:beforeAutospacing="0" w:after="0" w:afterAutospacing="0"/>
        <w:ind w:left="-142" w:right="141" w:firstLine="142"/>
        <w:jc w:val="right"/>
        <w:rPr>
          <w:sz w:val="28"/>
          <w:szCs w:val="28"/>
        </w:rPr>
      </w:pPr>
      <w:r w:rsidRPr="000B2591">
        <w:rPr>
          <w:color w:val="000000"/>
          <w:sz w:val="28"/>
          <w:szCs w:val="28"/>
        </w:rPr>
        <w:t> Черкаської обласної ради»</w:t>
      </w:r>
    </w:p>
    <w:p w14:paraId="51E83DDC" w14:textId="77777777" w:rsidR="00EA7475" w:rsidRPr="000B2591" w:rsidRDefault="00EA7475" w:rsidP="00676B39">
      <w:pPr>
        <w:pBdr>
          <w:top w:val="nil"/>
          <w:left w:val="nil"/>
          <w:bottom w:val="nil"/>
          <w:right w:val="nil"/>
          <w:between w:val="nil"/>
        </w:pBdr>
        <w:spacing w:line="276" w:lineRule="auto"/>
        <w:ind w:firstLine="567"/>
        <w:jc w:val="center"/>
        <w:rPr>
          <w:rFonts w:ascii="Times New Roman" w:eastAsia="Times New Roman" w:hAnsi="Times New Roman" w:cs="Times New Roman"/>
          <w:b/>
          <w:i/>
          <w:color w:val="000000"/>
          <w:sz w:val="28"/>
          <w:szCs w:val="28"/>
        </w:rPr>
      </w:pPr>
    </w:p>
    <w:p w14:paraId="00000002" w14:textId="0F5879E6" w:rsidR="00AB500A" w:rsidRPr="000B2591" w:rsidRDefault="008B2F70" w:rsidP="00676B39">
      <w:pPr>
        <w:pBdr>
          <w:top w:val="nil"/>
          <w:left w:val="nil"/>
          <w:bottom w:val="nil"/>
          <w:right w:val="nil"/>
          <w:between w:val="nil"/>
        </w:pBdr>
        <w:spacing w:line="276" w:lineRule="auto"/>
        <w:ind w:firstLine="567"/>
        <w:jc w:val="center"/>
        <w:rPr>
          <w:rFonts w:ascii="Times New Roman" w:eastAsia="Times New Roman" w:hAnsi="Times New Roman" w:cs="Times New Roman"/>
          <w:color w:val="000000"/>
          <w:sz w:val="28"/>
          <w:szCs w:val="28"/>
        </w:rPr>
      </w:pPr>
      <w:bookmarkStart w:id="0" w:name="_Hlk165972853"/>
      <w:r w:rsidRPr="000B2591">
        <w:rPr>
          <w:rFonts w:ascii="Times New Roman" w:eastAsia="Times New Roman" w:hAnsi="Times New Roman" w:cs="Times New Roman"/>
          <w:b/>
          <w:i/>
          <w:color w:val="000000"/>
          <w:sz w:val="28"/>
          <w:szCs w:val="28"/>
        </w:rPr>
        <w:t xml:space="preserve">Методичні рекомендації щодо вивчення </w:t>
      </w:r>
      <w:r w:rsidR="00DB6412" w:rsidRPr="000B2591">
        <w:rPr>
          <w:rFonts w:ascii="Times New Roman" w:eastAsia="Times New Roman" w:hAnsi="Times New Roman" w:cs="Times New Roman"/>
          <w:b/>
          <w:i/>
          <w:color w:val="000000"/>
          <w:sz w:val="28"/>
          <w:szCs w:val="28"/>
          <w:lang w:val="uk-UA"/>
        </w:rPr>
        <w:t xml:space="preserve">предметів мистецької освітньої галузі </w:t>
      </w:r>
      <w:r w:rsidRPr="000B2591">
        <w:rPr>
          <w:rFonts w:ascii="Times New Roman" w:eastAsia="Times New Roman" w:hAnsi="Times New Roman" w:cs="Times New Roman"/>
          <w:b/>
          <w:i/>
          <w:color w:val="000000"/>
          <w:sz w:val="28"/>
          <w:szCs w:val="28"/>
        </w:rPr>
        <w:t>в новому 202</w:t>
      </w:r>
      <w:r w:rsidR="00FB0A7A" w:rsidRPr="000B2591">
        <w:rPr>
          <w:rFonts w:ascii="Times New Roman" w:eastAsia="Times New Roman" w:hAnsi="Times New Roman" w:cs="Times New Roman"/>
          <w:b/>
          <w:i/>
          <w:color w:val="000000"/>
          <w:sz w:val="28"/>
          <w:szCs w:val="28"/>
        </w:rPr>
        <w:t>4</w:t>
      </w:r>
      <w:r w:rsidRPr="000B2591">
        <w:rPr>
          <w:rFonts w:ascii="Times New Roman" w:eastAsia="Times New Roman" w:hAnsi="Times New Roman" w:cs="Times New Roman"/>
          <w:b/>
          <w:i/>
          <w:color w:val="000000"/>
          <w:sz w:val="28"/>
          <w:szCs w:val="28"/>
        </w:rPr>
        <w:t>-202</w:t>
      </w:r>
      <w:r w:rsidR="00FB0A7A" w:rsidRPr="000B2591">
        <w:rPr>
          <w:rFonts w:ascii="Times New Roman" w:eastAsia="Times New Roman" w:hAnsi="Times New Roman" w:cs="Times New Roman"/>
          <w:b/>
          <w:i/>
          <w:color w:val="000000"/>
          <w:sz w:val="28"/>
          <w:szCs w:val="28"/>
        </w:rPr>
        <w:t>5</w:t>
      </w:r>
      <w:r w:rsidRPr="000B2591">
        <w:rPr>
          <w:rFonts w:ascii="Times New Roman" w:eastAsia="Times New Roman" w:hAnsi="Times New Roman" w:cs="Times New Roman"/>
          <w:b/>
          <w:i/>
          <w:color w:val="000000"/>
          <w:sz w:val="28"/>
          <w:szCs w:val="28"/>
        </w:rPr>
        <w:t xml:space="preserve"> навчальному році</w:t>
      </w:r>
    </w:p>
    <w:p w14:paraId="2C0EAD92" w14:textId="16943B1B" w:rsidR="00C93D50" w:rsidRPr="000B2591" w:rsidRDefault="00EA7475" w:rsidP="00676B39">
      <w:pPr>
        <w:pBdr>
          <w:top w:val="nil"/>
          <w:left w:val="nil"/>
          <w:bottom w:val="nil"/>
          <w:right w:val="nil"/>
          <w:between w:val="nil"/>
        </w:pBdr>
        <w:ind w:firstLine="709"/>
        <w:jc w:val="both"/>
        <w:rPr>
          <w:rFonts w:ascii="Times New Roman" w:eastAsia="Times New Roman" w:hAnsi="Times New Roman" w:cs="Times New Roman"/>
          <w:b/>
          <w:sz w:val="28"/>
          <w:szCs w:val="28"/>
        </w:rPr>
      </w:pPr>
      <w:r w:rsidRPr="000B2591">
        <w:rPr>
          <w:rFonts w:ascii="Times New Roman" w:hAnsi="Times New Roman" w:cs="Times New Roman"/>
          <w:color w:val="000000"/>
          <w:sz w:val="28"/>
          <w:szCs w:val="28"/>
        </w:rPr>
        <w:t>Реформування освіти в Україні є частиною процесів оновлення освітніх систем, що відбуваються останні роки як рушії суспільного добробуту та прогресу.</w:t>
      </w:r>
      <w:r w:rsidRPr="000B2591">
        <w:rPr>
          <w:rFonts w:ascii="Times New Roman" w:eastAsia="Times New Roman" w:hAnsi="Times New Roman" w:cs="Times New Roman"/>
          <w:b/>
          <w:color w:val="000000"/>
          <w:sz w:val="28"/>
          <w:szCs w:val="28"/>
        </w:rPr>
        <w:t xml:space="preserve"> </w:t>
      </w:r>
      <w:r w:rsidRPr="000B2591">
        <w:rPr>
          <w:rFonts w:ascii="Times New Roman" w:eastAsia="Times New Roman" w:hAnsi="Times New Roman" w:cs="Times New Roman"/>
          <w:bCs/>
          <w:color w:val="000000"/>
          <w:sz w:val="28"/>
          <w:szCs w:val="28"/>
        </w:rPr>
        <w:t>В</w:t>
      </w:r>
      <w:r w:rsidRPr="000B2591">
        <w:rPr>
          <w:rFonts w:ascii="Times New Roman" w:eastAsia="Times New Roman" w:hAnsi="Times New Roman" w:cs="Times New Roman"/>
          <w:b/>
          <w:color w:val="000000"/>
          <w:sz w:val="28"/>
          <w:szCs w:val="28"/>
        </w:rPr>
        <w:t xml:space="preserve"> </w:t>
      </w:r>
      <w:r w:rsidRPr="000B2591">
        <w:rPr>
          <w:rFonts w:ascii="Times New Roman" w:hAnsi="Times New Roman" w:cs="Times New Roman"/>
          <w:color w:val="000000"/>
          <w:sz w:val="28"/>
          <w:szCs w:val="28"/>
        </w:rPr>
        <w:t xml:space="preserve">мистецькій освітній галузі навчання здійснюється на основі освітніх стандартів, типових освітніх програм, нового змісту навчально-дидактичних </w:t>
      </w:r>
      <w:r w:rsidRPr="000B2591">
        <w:rPr>
          <w:rFonts w:ascii="Times New Roman" w:hAnsi="Times New Roman" w:cs="Times New Roman"/>
          <w:sz w:val="28"/>
          <w:szCs w:val="28"/>
        </w:rPr>
        <w:t>освітніх матеріалів, підручників, застосування комплексу новітніх технологій, форм і методів навчання</w:t>
      </w:r>
      <w:r w:rsidR="00621513" w:rsidRPr="000B2591">
        <w:rPr>
          <w:rFonts w:ascii="Times New Roman" w:hAnsi="Times New Roman" w:cs="Times New Roman"/>
          <w:sz w:val="28"/>
          <w:szCs w:val="28"/>
        </w:rPr>
        <w:t xml:space="preserve"> мистецтву тощо</w:t>
      </w:r>
      <w:r w:rsidRPr="000B2591">
        <w:rPr>
          <w:rFonts w:ascii="Times New Roman" w:hAnsi="Times New Roman" w:cs="Times New Roman"/>
          <w:sz w:val="28"/>
          <w:szCs w:val="28"/>
        </w:rPr>
        <w:t>.</w:t>
      </w:r>
      <w:r w:rsidR="00635954" w:rsidRPr="000B2591">
        <w:rPr>
          <w:rFonts w:ascii="Times New Roman" w:hAnsi="Times New Roman" w:cs="Times New Roman"/>
          <w:sz w:val="28"/>
          <w:szCs w:val="28"/>
          <w:shd w:val="clear" w:color="auto" w:fill="FFFFFF"/>
        </w:rPr>
        <w:t xml:space="preserve"> Освітня галузь «Мистецтво» розглядається як суттєвий компонент загальної освіти школяра. Його могутній пізнавальний і виховний потенціал пов’язаний з естетичною природою, завдяки якій осягаються потаємні найскладніші процеси духовного життя людини, її внутрішнього світу.</w:t>
      </w:r>
    </w:p>
    <w:p w14:paraId="03333B43" w14:textId="4FAC46A3" w:rsidR="00C93D50" w:rsidRPr="000B2591" w:rsidRDefault="00970919" w:rsidP="004F303F">
      <w:pPr>
        <w:pStyle w:val="a6"/>
        <w:spacing w:before="0" w:beforeAutospacing="0" w:after="0" w:afterAutospacing="0"/>
        <w:ind w:firstLine="709"/>
        <w:jc w:val="both"/>
        <w:rPr>
          <w:sz w:val="28"/>
          <w:szCs w:val="28"/>
        </w:rPr>
      </w:pPr>
      <w:r w:rsidRPr="000B2591">
        <w:rPr>
          <w:b/>
          <w:bCs/>
          <w:i/>
          <w:iCs/>
          <w:color w:val="000000"/>
          <w:sz w:val="28"/>
          <w:szCs w:val="28"/>
        </w:rPr>
        <w:t>Предмети освітньої галузі «Мистецтво»</w:t>
      </w:r>
      <w:r w:rsidRPr="000B2591">
        <w:rPr>
          <w:i/>
          <w:iCs/>
          <w:color w:val="000000"/>
          <w:sz w:val="28"/>
          <w:szCs w:val="28"/>
        </w:rPr>
        <w:t xml:space="preserve"> </w:t>
      </w:r>
      <w:r w:rsidRPr="000B2591">
        <w:rPr>
          <w:color w:val="000000"/>
          <w:sz w:val="28"/>
          <w:szCs w:val="28"/>
        </w:rPr>
        <w:t>спрямовані на розвиток емоційно - 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Водночас, через образний зміст творів мистецтва, відкриваються широкі можливості ефективно впливати на виховання патріотизму, моралі та інших цінностей.</w:t>
      </w:r>
    </w:p>
    <w:p w14:paraId="6D7B5EE5" w14:textId="7BB5A977" w:rsidR="00970919" w:rsidRPr="000B2591" w:rsidRDefault="00970919" w:rsidP="00970919">
      <w:pPr>
        <w:pStyle w:val="a6"/>
        <w:spacing w:before="0" w:beforeAutospacing="0" w:after="0" w:afterAutospacing="0"/>
        <w:ind w:firstLine="709"/>
        <w:jc w:val="both"/>
        <w:rPr>
          <w:sz w:val="28"/>
          <w:szCs w:val="28"/>
        </w:rPr>
      </w:pPr>
      <w:r w:rsidRPr="000B2591">
        <w:rPr>
          <w:b/>
          <w:bCs/>
          <w:i/>
          <w:iCs/>
          <w:color w:val="000000"/>
          <w:sz w:val="28"/>
          <w:szCs w:val="28"/>
        </w:rPr>
        <w:t>Мета викладання інтегрованого курсу «Мистецтво»</w:t>
      </w:r>
      <w:r w:rsidRPr="000B2591">
        <w:rPr>
          <w:color w:val="000000"/>
          <w:sz w:val="28"/>
          <w:szCs w:val="28"/>
        </w:rPr>
        <w:t xml:space="preserve"> реалізується в таких завданнях:</w:t>
      </w:r>
    </w:p>
    <w:p w14:paraId="30F46D6E" w14:textId="77777777" w:rsidR="00970919" w:rsidRPr="000B2591" w:rsidRDefault="00970919" w:rsidP="001E224F">
      <w:pPr>
        <w:pStyle w:val="a6"/>
        <w:spacing w:before="0" w:beforeAutospacing="0" w:after="0" w:afterAutospacing="0"/>
        <w:ind w:firstLine="709"/>
        <w:jc w:val="both"/>
        <w:rPr>
          <w:sz w:val="28"/>
          <w:szCs w:val="28"/>
        </w:rPr>
      </w:pPr>
      <w:r w:rsidRPr="000B2591">
        <w:rPr>
          <w:color w:val="000000"/>
          <w:sz w:val="28"/>
          <w:szCs w:val="28"/>
        </w:rPr>
        <w:t>- збагачення духовного світу й виховання цінностей учнів у процесі освоєння мистецьких надбань людства;</w:t>
      </w:r>
    </w:p>
    <w:p w14:paraId="2C16E0B7" w14:textId="77777777" w:rsidR="00970919" w:rsidRPr="000B2591" w:rsidRDefault="00970919" w:rsidP="001E224F">
      <w:pPr>
        <w:pStyle w:val="a6"/>
        <w:spacing w:before="0" w:beforeAutospacing="0" w:after="0" w:afterAutospacing="0"/>
        <w:ind w:firstLine="709"/>
        <w:jc w:val="both"/>
        <w:rPr>
          <w:sz w:val="28"/>
          <w:szCs w:val="28"/>
        </w:rPr>
      </w:pPr>
      <w:r w:rsidRPr="000B2591">
        <w:rPr>
          <w:color w:val="000000"/>
          <w:sz w:val="28"/>
          <w:szCs w:val="28"/>
        </w:rPr>
        <w:t>- виховання пошани до культурних надбань духовної і матеріальної спадщини;</w:t>
      </w:r>
    </w:p>
    <w:p w14:paraId="04B79876" w14:textId="77777777" w:rsidR="00970919" w:rsidRPr="000B2591" w:rsidRDefault="00970919" w:rsidP="001E224F">
      <w:pPr>
        <w:pStyle w:val="a6"/>
        <w:spacing w:before="0" w:beforeAutospacing="0" w:after="0" w:afterAutospacing="0"/>
        <w:ind w:firstLine="709"/>
        <w:jc w:val="both"/>
        <w:rPr>
          <w:sz w:val="28"/>
          <w:szCs w:val="28"/>
        </w:rPr>
      </w:pPr>
      <w:r w:rsidRPr="000B2591">
        <w:rPr>
          <w:color w:val="000000"/>
          <w:sz w:val="28"/>
          <w:szCs w:val="28"/>
        </w:rPr>
        <w:t>- розвиток загальних і спеціальних мистецьких здібностей, художньо-образного мислення й художніх інтересів;</w:t>
      </w:r>
    </w:p>
    <w:p w14:paraId="1260A164" w14:textId="77777777" w:rsidR="00970919" w:rsidRPr="000B2591" w:rsidRDefault="00970919" w:rsidP="001E224F">
      <w:pPr>
        <w:pStyle w:val="a6"/>
        <w:spacing w:before="0" w:beforeAutospacing="0" w:after="0" w:afterAutospacing="0"/>
        <w:ind w:firstLine="709"/>
        <w:jc w:val="both"/>
        <w:rPr>
          <w:sz w:val="28"/>
          <w:szCs w:val="28"/>
        </w:rPr>
      </w:pPr>
      <w:r w:rsidRPr="000B2591">
        <w:rPr>
          <w:color w:val="000000"/>
          <w:sz w:val="28"/>
          <w:szCs w:val="28"/>
        </w:rPr>
        <w:t>- сприяння творчому самовияву та розвитку індивідуального стилю учня / учениці через мистецтво;</w:t>
      </w:r>
    </w:p>
    <w:p w14:paraId="201C277C" w14:textId="77777777" w:rsidR="00970919" w:rsidRPr="000B2591" w:rsidRDefault="00970919" w:rsidP="001E224F">
      <w:pPr>
        <w:pStyle w:val="a6"/>
        <w:spacing w:before="0" w:beforeAutospacing="0" w:after="0" w:afterAutospacing="0"/>
        <w:ind w:firstLine="709"/>
        <w:jc w:val="both"/>
        <w:rPr>
          <w:sz w:val="28"/>
          <w:szCs w:val="28"/>
        </w:rPr>
      </w:pPr>
      <w:r w:rsidRPr="000B2591">
        <w:rPr>
          <w:color w:val="000000"/>
          <w:sz w:val="28"/>
          <w:szCs w:val="28"/>
        </w:rPr>
        <w:t>- поглиблення знань про види мистецтва, особливості їхньої художньо-образної мови; </w:t>
      </w:r>
    </w:p>
    <w:p w14:paraId="732395B0" w14:textId="77777777" w:rsidR="00970919" w:rsidRPr="000B2591" w:rsidRDefault="00970919" w:rsidP="001E224F">
      <w:pPr>
        <w:pStyle w:val="a6"/>
        <w:spacing w:before="0" w:beforeAutospacing="0" w:after="0" w:afterAutospacing="0"/>
        <w:ind w:firstLine="709"/>
        <w:jc w:val="both"/>
        <w:rPr>
          <w:sz w:val="28"/>
          <w:szCs w:val="28"/>
        </w:rPr>
      </w:pPr>
      <w:r w:rsidRPr="000B2591">
        <w:rPr>
          <w:color w:val="000000"/>
          <w:sz w:val="28"/>
          <w:szCs w:val="28"/>
        </w:rPr>
        <w:t>- формування передбачених Державним стандартом базової середньої освіти мистецьких умінь і ставлень;</w:t>
      </w:r>
    </w:p>
    <w:p w14:paraId="37327261" w14:textId="77777777" w:rsidR="00970919" w:rsidRPr="000B2591" w:rsidRDefault="00970919" w:rsidP="001E224F">
      <w:pPr>
        <w:pStyle w:val="a6"/>
        <w:spacing w:before="0" w:beforeAutospacing="0" w:after="0" w:afterAutospacing="0"/>
        <w:ind w:firstLine="709"/>
        <w:jc w:val="both"/>
        <w:rPr>
          <w:sz w:val="28"/>
          <w:szCs w:val="28"/>
        </w:rPr>
      </w:pPr>
      <w:r w:rsidRPr="000B2591">
        <w:rPr>
          <w:color w:val="000000"/>
          <w:sz w:val="28"/>
          <w:szCs w:val="28"/>
        </w:rPr>
        <w:t>- розвиток умінь сприймати мистецтво в соціальному та культурному контексті;</w:t>
      </w:r>
    </w:p>
    <w:p w14:paraId="255ACD61" w14:textId="77777777" w:rsidR="00970919" w:rsidRPr="000B2591" w:rsidRDefault="00970919" w:rsidP="001E224F">
      <w:pPr>
        <w:pStyle w:val="a6"/>
        <w:spacing w:before="0" w:beforeAutospacing="0" w:after="0" w:afterAutospacing="0"/>
        <w:ind w:firstLine="709"/>
        <w:jc w:val="both"/>
        <w:rPr>
          <w:sz w:val="28"/>
          <w:szCs w:val="28"/>
        </w:rPr>
      </w:pPr>
      <w:r w:rsidRPr="000B2591">
        <w:rPr>
          <w:color w:val="000000"/>
          <w:sz w:val="28"/>
          <w:szCs w:val="28"/>
        </w:rPr>
        <w:t>- навчитися застосовувати мистецтво для саморефлексій та самопізнання.</w:t>
      </w:r>
    </w:p>
    <w:p w14:paraId="0479D797" w14:textId="79334162" w:rsidR="005B3DB5" w:rsidRPr="000B2591" w:rsidRDefault="008B2F70" w:rsidP="00277C02">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0B2591">
        <w:rPr>
          <w:rFonts w:ascii="Times New Roman" w:eastAsia="Times New Roman" w:hAnsi="Times New Roman" w:cs="Times New Roman"/>
          <w:b/>
          <w:color w:val="000000"/>
          <w:sz w:val="28"/>
          <w:szCs w:val="28"/>
        </w:rPr>
        <w:lastRenderedPageBreak/>
        <w:t>Нормативна складова викладання дисциплін освітньої галузі «Мистецтво»</w:t>
      </w:r>
    </w:p>
    <w:p w14:paraId="00000004" w14:textId="296C20A7" w:rsidR="00AB500A" w:rsidRPr="000B2591" w:rsidRDefault="008B2F70" w:rsidP="00733439">
      <w:pPr>
        <w:keepNext/>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Організація освітньої діяльності з дисциплін освітньої галузі «Мистецтво» у закладах загальної середньої освіти у 202</w:t>
      </w:r>
      <w:r w:rsidR="008B7541" w:rsidRPr="000B2591">
        <w:rPr>
          <w:rFonts w:ascii="Times New Roman" w:eastAsia="Times New Roman" w:hAnsi="Times New Roman" w:cs="Times New Roman"/>
          <w:color w:val="000000"/>
          <w:sz w:val="28"/>
          <w:szCs w:val="28"/>
        </w:rPr>
        <w:t>4</w:t>
      </w:r>
      <w:r w:rsidRPr="000B2591">
        <w:rPr>
          <w:rFonts w:ascii="Times New Roman" w:eastAsia="Times New Roman" w:hAnsi="Times New Roman" w:cs="Times New Roman"/>
          <w:color w:val="000000"/>
          <w:sz w:val="28"/>
          <w:szCs w:val="28"/>
        </w:rPr>
        <w:t>/202</w:t>
      </w:r>
      <w:r w:rsidR="008B7541" w:rsidRPr="000B2591">
        <w:rPr>
          <w:rFonts w:ascii="Times New Roman" w:eastAsia="Times New Roman" w:hAnsi="Times New Roman" w:cs="Times New Roman"/>
          <w:color w:val="000000"/>
          <w:sz w:val="28"/>
          <w:szCs w:val="28"/>
        </w:rPr>
        <w:t>5</w:t>
      </w:r>
      <w:r w:rsidRPr="000B2591">
        <w:rPr>
          <w:rFonts w:ascii="Times New Roman" w:eastAsia="Times New Roman" w:hAnsi="Times New Roman" w:cs="Times New Roman"/>
          <w:color w:val="000000"/>
          <w:sz w:val="28"/>
          <w:szCs w:val="28"/>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w:t>
      </w:r>
      <w:hyperlink r:id="rId8" w:history="1">
        <w:r w:rsidR="002E51BA" w:rsidRPr="000B2591">
          <w:rPr>
            <w:rStyle w:val="a5"/>
            <w:rFonts w:ascii="Times New Roman" w:eastAsia="Times New Roman" w:hAnsi="Times New Roman" w:cs="Times New Roman"/>
            <w:sz w:val="28"/>
            <w:szCs w:val="28"/>
          </w:rPr>
          <w:t>https://cutt.ly/OyA9z5p</w:t>
        </w:r>
      </w:hyperlink>
      <w:r w:rsidRPr="000B2591">
        <w:rPr>
          <w:rFonts w:ascii="Times New Roman" w:eastAsia="Times New Roman" w:hAnsi="Times New Roman" w:cs="Times New Roman"/>
          <w:color w:val="000000"/>
          <w:sz w:val="28"/>
          <w:szCs w:val="28"/>
        </w:rPr>
        <w:t xml:space="preserve">), Державного стандарту початкової загальної освіти, затвердженого постановою Кабінету Міністрів України від 20.04.2011 № 462; Державного стандарту базової середньої освіти затвердженого постановою Кабінету Міністрів України від 30 вересня 2020 р. № 898, наказу Міністерства освіти і науки України </w:t>
      </w:r>
      <w:r w:rsidR="00ED3F17" w:rsidRPr="000B2591">
        <w:rPr>
          <w:rFonts w:ascii="Times New Roman" w:eastAsia="Times New Roman" w:hAnsi="Times New Roman" w:cs="Times New Roman"/>
          <w:color w:val="000000"/>
          <w:sz w:val="28"/>
          <w:szCs w:val="28"/>
          <w:lang w:val="uk-UA"/>
        </w:rPr>
        <w:t xml:space="preserve">від </w:t>
      </w:r>
      <w:r w:rsidRPr="000B2591">
        <w:rPr>
          <w:rFonts w:ascii="Times New Roman" w:eastAsia="Times New Roman" w:hAnsi="Times New Roman" w:cs="Times New Roman"/>
          <w:color w:val="000000"/>
          <w:sz w:val="28"/>
          <w:szCs w:val="28"/>
        </w:rPr>
        <w:t>19 лютого 2021 року № 235</w:t>
      </w:r>
      <w:r w:rsidRPr="000B2591">
        <w:rPr>
          <w:rFonts w:ascii="Times New Roman" w:eastAsia="Times New Roman" w:hAnsi="Times New Roman" w:cs="Times New Roman"/>
          <w:color w:val="333333"/>
          <w:sz w:val="28"/>
          <w:szCs w:val="28"/>
        </w:rPr>
        <w:t xml:space="preserve"> </w:t>
      </w:r>
      <w:r w:rsidRPr="000B2591">
        <w:rPr>
          <w:rFonts w:ascii="Times New Roman" w:eastAsia="Times New Roman" w:hAnsi="Times New Roman" w:cs="Times New Roman"/>
          <w:color w:val="000000"/>
          <w:sz w:val="28"/>
          <w:szCs w:val="28"/>
        </w:rPr>
        <w:t>«Про затвердження типової освітньої програми для 5-9 класів закладів загальної середньої освіти».</w:t>
      </w:r>
    </w:p>
    <w:p w14:paraId="1BB04C76" w14:textId="77777777" w:rsidR="00C93D50" w:rsidRPr="000B2591" w:rsidRDefault="00C93D50" w:rsidP="00C93D50">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shd w:val="clear" w:color="auto" w:fill="FFFFFF"/>
        </w:rPr>
        <w:t xml:space="preserve">Державні стандарти є фундаментальними документами в організації освітнього процесу для кожного рівня здобуття освіти, а його виконання є обов'язковим для всіх закладів загальної середньої освіти. </w:t>
      </w:r>
      <w:r w:rsidRPr="000B2591">
        <w:rPr>
          <w:rFonts w:ascii="Times New Roman" w:hAnsi="Times New Roman" w:cs="Times New Roman"/>
          <w:sz w:val="28"/>
          <w:szCs w:val="28"/>
        </w:rPr>
        <w:t xml:space="preserve"> </w:t>
      </w:r>
    </w:p>
    <w:p w14:paraId="00000005" w14:textId="3D0EB7A1" w:rsidR="00AB500A" w:rsidRPr="000B2591" w:rsidRDefault="008B2F7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З урахуванням поетапного переходу закладів освіти на здійснення діяльності за новими Державними стандартами у 202</w:t>
      </w:r>
      <w:r w:rsidR="008B7541" w:rsidRPr="000B2591">
        <w:rPr>
          <w:rFonts w:ascii="Times New Roman" w:eastAsia="Times New Roman" w:hAnsi="Times New Roman" w:cs="Times New Roman"/>
          <w:color w:val="000000"/>
          <w:sz w:val="28"/>
          <w:szCs w:val="28"/>
        </w:rPr>
        <w:t>4</w:t>
      </w:r>
      <w:r w:rsidRPr="000B2591">
        <w:rPr>
          <w:rFonts w:ascii="Times New Roman" w:eastAsia="Times New Roman" w:hAnsi="Times New Roman" w:cs="Times New Roman"/>
          <w:color w:val="000000"/>
          <w:sz w:val="28"/>
          <w:szCs w:val="28"/>
        </w:rPr>
        <w:t>/202</w:t>
      </w:r>
      <w:r w:rsidR="008B7541" w:rsidRPr="000B2591">
        <w:rPr>
          <w:rFonts w:ascii="Times New Roman" w:eastAsia="Times New Roman" w:hAnsi="Times New Roman" w:cs="Times New Roman"/>
          <w:color w:val="000000"/>
          <w:sz w:val="28"/>
          <w:szCs w:val="28"/>
        </w:rPr>
        <w:t>5</w:t>
      </w:r>
      <w:r w:rsidRPr="000B2591">
        <w:rPr>
          <w:rFonts w:ascii="Times New Roman" w:eastAsia="Times New Roman" w:hAnsi="Times New Roman" w:cs="Times New Roman"/>
          <w:color w:val="000000"/>
          <w:sz w:val="28"/>
          <w:szCs w:val="28"/>
        </w:rPr>
        <w:t xml:space="preserve"> навчальному році освітня програма закладу освіти може розроблятися на основі: </w:t>
      </w:r>
    </w:p>
    <w:p w14:paraId="00000006" w14:textId="2114FCF7" w:rsidR="00AB500A" w:rsidRPr="000B2591" w:rsidRDefault="008B2F7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Державного стандарту початкової освіти (2018), типових освітніх програм (наказ МОН від 08.10.2019 № 1273).</w:t>
      </w:r>
    </w:p>
    <w:p w14:paraId="00000007" w14:textId="216D31C6" w:rsidR="00AB500A" w:rsidRPr="000B2591" w:rsidRDefault="008B2F70" w:rsidP="00277C0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 - Державного стандарту базової середньої освіти затвердженого постановою Кабінету Міністрів України від 30 вересня 2020 р. № 898, наказу Міністерства освіти і науки України </w:t>
      </w:r>
      <w:r w:rsidR="00ED3F17" w:rsidRPr="000B2591">
        <w:rPr>
          <w:rFonts w:ascii="Times New Roman" w:eastAsia="Times New Roman" w:hAnsi="Times New Roman" w:cs="Times New Roman"/>
          <w:color w:val="000000"/>
          <w:sz w:val="28"/>
          <w:szCs w:val="28"/>
          <w:lang w:val="uk-UA"/>
        </w:rPr>
        <w:t xml:space="preserve">від </w:t>
      </w:r>
      <w:r w:rsidRPr="000B2591">
        <w:rPr>
          <w:rFonts w:ascii="Times New Roman" w:eastAsia="Times New Roman" w:hAnsi="Times New Roman" w:cs="Times New Roman"/>
          <w:color w:val="000000"/>
          <w:sz w:val="28"/>
          <w:szCs w:val="28"/>
        </w:rPr>
        <w:t>19 лютого 2021 року № 235, Модельних освітніх програм</w:t>
      </w:r>
      <w:r w:rsidR="008B7541" w:rsidRPr="000B2591">
        <w:rPr>
          <w:rFonts w:ascii="Times New Roman" w:eastAsia="Times New Roman" w:hAnsi="Times New Roman" w:cs="Times New Roman"/>
          <w:color w:val="000000"/>
          <w:sz w:val="28"/>
          <w:szCs w:val="28"/>
        </w:rPr>
        <w:t xml:space="preserve"> для учнів 5-6 класів</w:t>
      </w:r>
      <w:r w:rsidRPr="000B2591">
        <w:rPr>
          <w:rFonts w:ascii="Times New Roman" w:eastAsia="Times New Roman" w:hAnsi="Times New Roman" w:cs="Times New Roman"/>
          <w:color w:val="000000"/>
          <w:sz w:val="28"/>
          <w:szCs w:val="28"/>
        </w:rPr>
        <w:t xml:space="preserve">, рекомендованих МОН України відповідно </w:t>
      </w:r>
      <w:r w:rsidRPr="000B2591">
        <w:rPr>
          <w:rFonts w:ascii="Times New Roman" w:eastAsia="Times New Roman" w:hAnsi="Times New Roman" w:cs="Times New Roman"/>
          <w:color w:val="000000"/>
          <w:sz w:val="28"/>
          <w:szCs w:val="28"/>
          <w:highlight w:val="white"/>
        </w:rPr>
        <w:t xml:space="preserve">наказу МОН від 12.07.2021 № 795 </w:t>
      </w:r>
      <w:r w:rsidR="008B7541" w:rsidRPr="000B2591">
        <w:rPr>
          <w:rFonts w:ascii="Times New Roman" w:eastAsia="Times New Roman" w:hAnsi="Times New Roman" w:cs="Times New Roman"/>
          <w:color w:val="000000"/>
          <w:sz w:val="28"/>
          <w:szCs w:val="28"/>
          <w:highlight w:val="white"/>
        </w:rPr>
        <w:t xml:space="preserve">та </w:t>
      </w:r>
      <w:r w:rsidRPr="000B2591">
        <w:rPr>
          <w:rFonts w:ascii="Times New Roman" w:eastAsia="Times New Roman" w:hAnsi="Times New Roman" w:cs="Times New Roman"/>
          <w:color w:val="000000"/>
          <w:sz w:val="28"/>
          <w:szCs w:val="28"/>
          <w:highlight w:val="white"/>
        </w:rPr>
        <w:t>модельни</w:t>
      </w:r>
      <w:r w:rsidR="008B7541" w:rsidRPr="000B2591">
        <w:rPr>
          <w:rFonts w:ascii="Times New Roman" w:eastAsia="Times New Roman" w:hAnsi="Times New Roman" w:cs="Times New Roman"/>
          <w:color w:val="000000"/>
          <w:sz w:val="28"/>
          <w:szCs w:val="28"/>
          <w:highlight w:val="white"/>
        </w:rPr>
        <w:t>х</w:t>
      </w:r>
      <w:r w:rsidRPr="000B2591">
        <w:rPr>
          <w:rFonts w:ascii="Times New Roman" w:eastAsia="Times New Roman" w:hAnsi="Times New Roman" w:cs="Times New Roman"/>
          <w:color w:val="000000"/>
          <w:sz w:val="28"/>
          <w:szCs w:val="28"/>
          <w:highlight w:val="white"/>
        </w:rPr>
        <w:t xml:space="preserve"> навчальни</w:t>
      </w:r>
      <w:r w:rsidR="008B7541" w:rsidRPr="000B2591">
        <w:rPr>
          <w:rFonts w:ascii="Times New Roman" w:eastAsia="Times New Roman" w:hAnsi="Times New Roman" w:cs="Times New Roman"/>
          <w:color w:val="000000"/>
          <w:sz w:val="28"/>
          <w:szCs w:val="28"/>
          <w:highlight w:val="white"/>
        </w:rPr>
        <w:t>х</w:t>
      </w:r>
      <w:r w:rsidRPr="000B2591">
        <w:rPr>
          <w:rFonts w:ascii="Times New Roman" w:eastAsia="Times New Roman" w:hAnsi="Times New Roman" w:cs="Times New Roman"/>
          <w:color w:val="000000"/>
          <w:sz w:val="28"/>
          <w:szCs w:val="28"/>
          <w:highlight w:val="white"/>
        </w:rPr>
        <w:t xml:space="preserve"> програмам для закладів загальної середньої освіти</w:t>
      </w:r>
      <w:r w:rsidR="008B7541" w:rsidRPr="000B2591">
        <w:rPr>
          <w:rFonts w:ascii="Times New Roman" w:eastAsia="Times New Roman" w:hAnsi="Times New Roman" w:cs="Times New Roman"/>
          <w:color w:val="000000"/>
          <w:sz w:val="28"/>
          <w:szCs w:val="28"/>
        </w:rPr>
        <w:t xml:space="preserve"> для учнів 7-9 класів, рекомендованих МОН України відповідно </w:t>
      </w:r>
      <w:r w:rsidR="008B7541" w:rsidRPr="000B2591">
        <w:rPr>
          <w:rFonts w:ascii="Times New Roman" w:eastAsia="Times New Roman" w:hAnsi="Times New Roman" w:cs="Times New Roman"/>
          <w:color w:val="000000"/>
          <w:sz w:val="28"/>
          <w:szCs w:val="28"/>
          <w:highlight w:val="white"/>
        </w:rPr>
        <w:t xml:space="preserve">наказу МОН </w:t>
      </w:r>
      <w:r w:rsidR="008B7541" w:rsidRPr="000B2591">
        <w:rPr>
          <w:rFonts w:ascii="Times New Roman" w:hAnsi="Times New Roman" w:cs="Times New Roman"/>
          <w:sz w:val="28"/>
          <w:szCs w:val="28"/>
        </w:rPr>
        <w:t>України від 24.07.2023 № 883</w:t>
      </w:r>
      <w:r w:rsidR="003828D0" w:rsidRPr="000B2591">
        <w:rPr>
          <w:rFonts w:ascii="Times New Roman" w:hAnsi="Times New Roman" w:cs="Times New Roman"/>
          <w:sz w:val="28"/>
          <w:szCs w:val="28"/>
        </w:rPr>
        <w:t>.</w:t>
      </w:r>
    </w:p>
    <w:p w14:paraId="00000008" w14:textId="1463CA9F" w:rsidR="00AB500A" w:rsidRPr="000B2591" w:rsidRDefault="007234C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b/>
          <w:bCs/>
          <w:color w:val="000000"/>
          <w:sz w:val="28"/>
          <w:szCs w:val="28"/>
        </w:rPr>
        <w:t>-</w:t>
      </w:r>
      <w:r w:rsidRPr="000B2591">
        <w:rPr>
          <w:rFonts w:ascii="Times New Roman" w:eastAsia="Times New Roman" w:hAnsi="Times New Roman" w:cs="Times New Roman"/>
          <w:color w:val="000000"/>
          <w:sz w:val="28"/>
          <w:szCs w:val="28"/>
        </w:rPr>
        <w:t xml:space="preserve"> типових освітніх програм: «Типова освітня програма закладів загальної середньої освіти ІІ ступеня», затверджена наказом МОН від 20.04.2018 № 405; «Типова освітня програма закладів загальної середньої освіти ІІІ ступеня», затверджена наказом МОН від 20.04.2018 № 408 (у редакції наказу МОН від 28.11.2019 №1493 зі змінами, внесеними наказом МОН від 31.03.2020 № 464). </w:t>
      </w:r>
    </w:p>
    <w:p w14:paraId="18E589EA" w14:textId="77777777" w:rsidR="00B849CB" w:rsidRPr="000B2591" w:rsidRDefault="00B849CB" w:rsidP="00635954">
      <w:pPr>
        <w:pStyle w:val="a6"/>
        <w:spacing w:before="0" w:beforeAutospacing="0" w:after="0" w:afterAutospacing="0"/>
        <w:ind w:firstLine="709"/>
        <w:jc w:val="both"/>
        <w:rPr>
          <w:color w:val="000000"/>
          <w:sz w:val="28"/>
          <w:szCs w:val="28"/>
        </w:rPr>
      </w:pPr>
      <w:r w:rsidRPr="000B2591">
        <w:rPr>
          <w:color w:val="000000"/>
          <w:sz w:val="28"/>
          <w:szCs w:val="28"/>
        </w:rPr>
        <w:t xml:space="preserve">У період воєнної агресії і трагедії, які так болісно переживає населення України, вважаємо за необхідне вилучити з використання в освітньому процесі твори російських, а також білоруських митців (через позицію Білорусі щодо російського вторгнення в Україну). </w:t>
      </w:r>
    </w:p>
    <w:p w14:paraId="756173E5" w14:textId="4B3ABB4C" w:rsidR="00621513" w:rsidRPr="000B2591" w:rsidRDefault="00B849CB" w:rsidP="00635954">
      <w:pPr>
        <w:pStyle w:val="a6"/>
        <w:spacing w:before="0" w:beforeAutospacing="0" w:after="0" w:afterAutospacing="0"/>
        <w:ind w:firstLine="709"/>
        <w:jc w:val="both"/>
        <w:rPr>
          <w:color w:val="000000"/>
          <w:sz w:val="28"/>
          <w:szCs w:val="28"/>
        </w:rPr>
      </w:pPr>
      <w:r w:rsidRPr="000B2591">
        <w:rPr>
          <w:color w:val="000000"/>
          <w:sz w:val="28"/>
          <w:szCs w:val="28"/>
        </w:rPr>
        <w:t>Вивільнений навчальний час доцільно використати на ознайомлення учнів з творами українських, у тому числі, регіональних митців, що також сприятиме формуванню патріотичної національної свідомості учнівства, поваги до українського мистецтва і культури, звичаїв та традицій українського народу</w:t>
      </w:r>
      <w:r w:rsidR="00635954" w:rsidRPr="000B2591">
        <w:rPr>
          <w:color w:val="000000"/>
          <w:sz w:val="28"/>
          <w:szCs w:val="28"/>
        </w:rPr>
        <w:t xml:space="preserve">. </w:t>
      </w:r>
      <w:r w:rsidR="00621513" w:rsidRPr="000B2591">
        <w:rPr>
          <w:color w:val="000000"/>
          <w:sz w:val="28"/>
          <w:szCs w:val="28"/>
        </w:rPr>
        <w:t xml:space="preserve">Мистецька освіта реалізується через навчальні предмети «Мистецтво» (1-2-3-4-5-6-7 класи) («Музичне мистецтво», «Образотворче мистецтво») та інтегрований </w:t>
      </w:r>
      <w:r w:rsidR="00621513" w:rsidRPr="000B2591">
        <w:rPr>
          <w:color w:val="000000"/>
          <w:sz w:val="28"/>
          <w:szCs w:val="28"/>
        </w:rPr>
        <w:lastRenderedPageBreak/>
        <w:t>курс «Мистецтво».  Інтегрований навчальний курс «Мистецтво» (в основній школі 8-9 класи), інтегрований навчальний курс за вибором «Мистецтво» (в старшій школі 10-11 класи).</w:t>
      </w:r>
    </w:p>
    <w:p w14:paraId="6A72C689" w14:textId="27AB4655" w:rsidR="00635954" w:rsidRPr="000B2591" w:rsidRDefault="00635954" w:rsidP="00635954">
      <w:pPr>
        <w:pStyle w:val="a6"/>
        <w:shd w:val="clear" w:color="auto" w:fill="FFFFFF"/>
        <w:spacing w:before="0" w:beforeAutospacing="0" w:after="0" w:afterAutospacing="0"/>
        <w:ind w:firstLine="709"/>
        <w:jc w:val="both"/>
        <w:rPr>
          <w:sz w:val="28"/>
          <w:szCs w:val="28"/>
        </w:rPr>
      </w:pPr>
      <w:r w:rsidRPr="000B2591">
        <w:rPr>
          <w:sz w:val="28"/>
          <w:szCs w:val="28"/>
        </w:rPr>
        <w:t>Згідно з Типовим навчальним планом </w:t>
      </w:r>
      <w:r w:rsidR="002E51BA" w:rsidRPr="000B2591">
        <w:rPr>
          <w:sz w:val="28"/>
          <w:szCs w:val="28"/>
          <w:lang w:val="uk-UA"/>
        </w:rPr>
        <w:t>у</w:t>
      </w:r>
      <w:r w:rsidRPr="000B2591">
        <w:rPr>
          <w:sz w:val="28"/>
          <w:szCs w:val="28"/>
        </w:rPr>
        <w:t xml:space="preserve"> 7-х класах закладів загальної середньої освіти з українською мовою навчання для реалізації мистецької освітньої галузі встановлено річний діапазон кількості годин у межах:  </w:t>
      </w:r>
      <w:r w:rsidRPr="000B2591">
        <w:rPr>
          <w:sz w:val="28"/>
          <w:szCs w:val="28"/>
          <w:u w:val="single"/>
        </w:rPr>
        <w:t>мінімального</w:t>
      </w:r>
      <w:r w:rsidRPr="000B2591">
        <w:rPr>
          <w:sz w:val="28"/>
          <w:szCs w:val="28"/>
        </w:rPr>
        <w:t xml:space="preserve"> показника, який становить 35 годин; </w:t>
      </w:r>
      <w:r w:rsidRPr="000B2591">
        <w:rPr>
          <w:sz w:val="28"/>
          <w:szCs w:val="28"/>
          <w:u w:val="single"/>
        </w:rPr>
        <w:t>максимального</w:t>
      </w:r>
      <w:r w:rsidRPr="000B2591">
        <w:rPr>
          <w:sz w:val="28"/>
          <w:szCs w:val="28"/>
        </w:rPr>
        <w:t xml:space="preserve"> – 105 годин; </w:t>
      </w:r>
      <w:r w:rsidRPr="000B2591">
        <w:rPr>
          <w:sz w:val="28"/>
          <w:szCs w:val="28"/>
          <w:u w:val="single"/>
        </w:rPr>
        <w:t>рекомендованого</w:t>
      </w:r>
      <w:r w:rsidRPr="000B2591">
        <w:rPr>
          <w:sz w:val="28"/>
          <w:szCs w:val="28"/>
        </w:rPr>
        <w:t xml:space="preserve"> –70 годин.</w:t>
      </w:r>
    </w:p>
    <w:p w14:paraId="50376D94" w14:textId="77777777" w:rsidR="00635954" w:rsidRPr="000B2591" w:rsidRDefault="00635954" w:rsidP="00635954">
      <w:pPr>
        <w:pStyle w:val="a6"/>
        <w:shd w:val="clear" w:color="auto" w:fill="FFFFFF"/>
        <w:spacing w:before="0" w:beforeAutospacing="0" w:after="0" w:afterAutospacing="0"/>
        <w:ind w:firstLine="709"/>
        <w:jc w:val="both"/>
        <w:rPr>
          <w:sz w:val="28"/>
          <w:szCs w:val="28"/>
        </w:rPr>
      </w:pPr>
      <w:r w:rsidRPr="000B2591">
        <w:rPr>
          <w:sz w:val="28"/>
          <w:szCs w:val="28"/>
        </w:rPr>
        <w:t>Діапазон тижневого навчального навантаження цієї освітньої галузі у 7-х класах становить від 1 до 3 годин (</w:t>
      </w:r>
      <w:r w:rsidRPr="000B2591">
        <w:rPr>
          <w:sz w:val="28"/>
          <w:szCs w:val="28"/>
          <w:u w:val="single"/>
        </w:rPr>
        <w:t>рекомендовано</w:t>
      </w:r>
      <w:r w:rsidRPr="000B2591">
        <w:rPr>
          <w:sz w:val="28"/>
          <w:szCs w:val="28"/>
        </w:rPr>
        <w:t xml:space="preserve"> – 2 години). За рішенням закладу освіти до навчального плану освітньої програми може включатися інтегрований курс «Мистецтво» або окремі предмети «Музичне мистецтво» та «Образотворче мистецтво» (кількість годин на їх вивчення школа визначає самостійно). Резерв навчальних годин (різниця між рекомендованою та мінімальною кількість годин) становить 1 годину, який може бути розподілений між обов’язковими для вивчення та вибірковими освітніми компонентами.</w:t>
      </w:r>
    </w:p>
    <w:p w14:paraId="358E974B" w14:textId="77777777" w:rsidR="00B86652" w:rsidRPr="000B2591" w:rsidRDefault="002379CB" w:rsidP="00621513">
      <w:pPr>
        <w:pStyle w:val="a6"/>
        <w:spacing w:before="0" w:beforeAutospacing="0" w:after="0" w:afterAutospacing="0"/>
        <w:ind w:firstLine="709"/>
        <w:jc w:val="both"/>
        <w:rPr>
          <w:sz w:val="28"/>
          <w:szCs w:val="28"/>
        </w:rPr>
      </w:pPr>
      <w:r w:rsidRPr="000B2591">
        <w:rPr>
          <w:sz w:val="28"/>
          <w:szCs w:val="28"/>
        </w:rPr>
        <w:t>Усі модельні навчальні програми інтегрованого курсу «Мистецтво» розраховано на рекомендовану кількість годин. Тож для повноцінної реалізації освітньої галузі і досягнення обов’язкових результатів навчання, визначених Державним стандартом базової середньої освіти, в навчальному плані закладу освіти необхідно виділяти 2 навчальні години на тиждень.</w:t>
      </w:r>
    </w:p>
    <w:p w14:paraId="09DB8313" w14:textId="13CE39C8" w:rsidR="006F52FF" w:rsidRPr="000B2591" w:rsidRDefault="006F52FF" w:rsidP="006F52FF">
      <w:pPr>
        <w:pStyle w:val="a6"/>
        <w:spacing w:before="0" w:beforeAutospacing="0" w:after="0" w:afterAutospacing="0"/>
        <w:ind w:firstLine="709"/>
        <w:jc w:val="both"/>
        <w:rPr>
          <w:color w:val="000000"/>
          <w:sz w:val="28"/>
          <w:szCs w:val="28"/>
        </w:rPr>
      </w:pPr>
      <w:r w:rsidRPr="000B2591">
        <w:rPr>
          <w:sz w:val="28"/>
          <w:szCs w:val="28"/>
        </w:rPr>
        <w:t xml:space="preserve">У модельних навчальних програмах відсутній розподіл навчальних годин за розділами. У межах загальної річної кількості годин педагог (педагоги) самостійно визначає (-ють) час для роботи над кожним розділом програми, але не порушуючи при тому цілісності реалізації курсу, повноти завдань, визначених як результати і зміст навчально-пізнавальної діяльності. Тому наголошуємо, що інтегрований курс </w:t>
      </w:r>
      <w:r w:rsidR="006946EE" w:rsidRPr="000B2591">
        <w:rPr>
          <w:sz w:val="28"/>
          <w:szCs w:val="28"/>
          <w:lang w:val="uk-UA"/>
        </w:rPr>
        <w:t>«</w:t>
      </w:r>
      <w:r w:rsidRPr="000B2591">
        <w:rPr>
          <w:sz w:val="28"/>
          <w:szCs w:val="28"/>
        </w:rPr>
        <w:t>Мистецтво</w:t>
      </w:r>
      <w:r w:rsidR="006946EE" w:rsidRPr="000B2591">
        <w:rPr>
          <w:sz w:val="28"/>
          <w:szCs w:val="28"/>
          <w:lang w:val="uk-UA"/>
        </w:rPr>
        <w:t>»</w:t>
      </w:r>
      <w:r w:rsidRPr="000B2591">
        <w:rPr>
          <w:sz w:val="28"/>
          <w:szCs w:val="28"/>
        </w:rPr>
        <w:t xml:space="preserve"> має вивчатися цілісно протягом усього навчального року: недопустимо виокремлювати вивчення учнями/ученицями складових інтегрованого курсу (музичної, образотворчої) упродовж окремих навчальних періодів (семестрів).</w:t>
      </w:r>
    </w:p>
    <w:p w14:paraId="45401332" w14:textId="70B5FFB2" w:rsidR="006F52FF" w:rsidRPr="000B2591" w:rsidRDefault="006F52FF" w:rsidP="002E51BA">
      <w:pPr>
        <w:pBdr>
          <w:top w:val="nil"/>
          <w:left w:val="nil"/>
          <w:bottom w:val="nil"/>
          <w:right w:val="nil"/>
          <w:between w:val="nil"/>
        </w:pBdr>
        <w:shd w:val="clear" w:color="auto" w:fill="FFFFFF"/>
        <w:ind w:firstLine="709"/>
        <w:jc w:val="both"/>
        <w:rPr>
          <w:rFonts w:ascii="Times New Roman" w:hAnsi="Times New Roman" w:cs="Times New Roman"/>
          <w:sz w:val="28"/>
          <w:szCs w:val="28"/>
        </w:rPr>
      </w:pPr>
      <w:r w:rsidRPr="000B2591">
        <w:rPr>
          <w:rFonts w:ascii="Times New Roman" w:hAnsi="Times New Roman" w:cs="Times New Roman"/>
          <w:sz w:val="28"/>
          <w:szCs w:val="28"/>
        </w:rPr>
        <w:t>Програми розміщено на офіційному сайті Міністерства освіти і науки України (</w:t>
      </w:r>
      <w:hyperlink r:id="rId9" w:history="1">
        <w:r w:rsidR="00871576" w:rsidRPr="000B2591">
          <w:rPr>
            <w:rStyle w:val="a5"/>
            <w:rFonts w:ascii="Times New Roman" w:hAnsi="Times New Roman" w:cs="Times New Roman"/>
            <w:sz w:val="28"/>
            <w:szCs w:val="28"/>
          </w:rPr>
          <w:t>https://mon.gov.ua/ua/osvita/zagalna-serednya-osvita/navchalni-programi/</w:t>
        </w:r>
      </w:hyperlink>
      <w:r w:rsidRPr="000B2591">
        <w:rPr>
          <w:rFonts w:ascii="Times New Roman" w:hAnsi="Times New Roman" w:cs="Times New Roman"/>
          <w:sz w:val="28"/>
          <w:szCs w:val="28"/>
        </w:rPr>
        <w:t>) та сайті ДНУ «Інститут модернізації змісту освіти» (</w:t>
      </w:r>
      <w:hyperlink r:id="rId10" w:history="1">
        <w:r w:rsidR="00871576" w:rsidRPr="000B2591">
          <w:rPr>
            <w:rStyle w:val="a5"/>
            <w:rFonts w:ascii="Times New Roman" w:hAnsi="Times New Roman" w:cs="Times New Roman"/>
            <w:sz w:val="28"/>
            <w:szCs w:val="28"/>
          </w:rPr>
          <w:t>https://mon.gov.ua/ua/osvita/zagalnaserednya-osvita/navchalni-programi/</w:t>
        </w:r>
      </w:hyperlink>
      <w:r w:rsidRPr="000B2591">
        <w:rPr>
          <w:rFonts w:ascii="Times New Roman" w:hAnsi="Times New Roman" w:cs="Times New Roman"/>
          <w:sz w:val="28"/>
          <w:szCs w:val="28"/>
        </w:rPr>
        <w:t xml:space="preserve">). </w:t>
      </w:r>
    </w:p>
    <w:p w14:paraId="462D2DD8" w14:textId="6FCB87D3" w:rsidR="006F52FF" w:rsidRPr="000B2591" w:rsidRDefault="002E51BA" w:rsidP="006F52FF">
      <w:pPr>
        <w:pBdr>
          <w:top w:val="nil"/>
          <w:left w:val="nil"/>
          <w:bottom w:val="nil"/>
          <w:right w:val="nil"/>
          <w:between w:val="nil"/>
        </w:pBdr>
        <w:shd w:val="clear" w:color="auto" w:fill="FFFFFF"/>
        <w:jc w:val="both"/>
        <w:rPr>
          <w:rFonts w:ascii="Times New Roman" w:eastAsia="Times New Roman" w:hAnsi="Times New Roman" w:cs="Times New Roman"/>
          <w:sz w:val="28"/>
          <w:szCs w:val="28"/>
        </w:rPr>
      </w:pPr>
      <w:r w:rsidRPr="000B2591">
        <w:rPr>
          <w:rFonts w:ascii="Times New Roman" w:eastAsia="Times New Roman" w:hAnsi="Times New Roman" w:cs="Times New Roman"/>
          <w:sz w:val="28"/>
          <w:szCs w:val="28"/>
          <w:lang w:val="uk-UA"/>
        </w:rPr>
        <w:t xml:space="preserve">           </w:t>
      </w:r>
      <w:r w:rsidR="006F52FF" w:rsidRPr="000B2591">
        <w:rPr>
          <w:rFonts w:ascii="Times New Roman" w:eastAsia="Times New Roman" w:hAnsi="Times New Roman" w:cs="Times New Roman"/>
          <w:sz w:val="28"/>
          <w:szCs w:val="28"/>
        </w:rPr>
        <w:t xml:space="preserve">Кожна із запропонованих модельних навчальних програм стали основою для розроблення нової навчальної та навчально-методичної літератури для учнів </w:t>
      </w:r>
      <w:r w:rsidR="00277C02" w:rsidRPr="000B2591">
        <w:rPr>
          <w:rFonts w:ascii="Times New Roman" w:eastAsia="Times New Roman" w:hAnsi="Times New Roman" w:cs="Times New Roman"/>
          <w:sz w:val="28"/>
          <w:szCs w:val="28"/>
          <w:lang w:val="uk-UA"/>
        </w:rPr>
        <w:t>7</w:t>
      </w:r>
      <w:r w:rsidR="006F52FF" w:rsidRPr="000B2591">
        <w:rPr>
          <w:rFonts w:ascii="Times New Roman" w:eastAsia="Times New Roman" w:hAnsi="Times New Roman" w:cs="Times New Roman"/>
          <w:sz w:val="28"/>
          <w:szCs w:val="28"/>
        </w:rPr>
        <w:t xml:space="preserve"> класів для використання в новому 2024-2025 навчальному році.</w:t>
      </w:r>
    </w:p>
    <w:p w14:paraId="14701593" w14:textId="743A13A8" w:rsidR="00621513" w:rsidRPr="000B2591" w:rsidRDefault="002379CB" w:rsidP="00621513">
      <w:pPr>
        <w:pStyle w:val="a6"/>
        <w:spacing w:before="0" w:beforeAutospacing="0" w:after="0" w:afterAutospacing="0"/>
        <w:ind w:firstLine="709"/>
        <w:jc w:val="both"/>
        <w:rPr>
          <w:sz w:val="28"/>
          <w:szCs w:val="28"/>
        </w:rPr>
      </w:pPr>
      <w:r w:rsidRPr="000B2591">
        <w:rPr>
          <w:sz w:val="28"/>
          <w:szCs w:val="28"/>
        </w:rPr>
        <w:t>Звертаємо увагу, що для формування в учнів мистецьких компетентностей та реалізації практико-орієнтованого компоненту змісту програм предмети мистецької освітньої галузі мають викладати вчителі зі спеціальною мистецько-педагогічною освітою</w:t>
      </w:r>
      <w:r w:rsidR="00C21EF9" w:rsidRPr="000B2591">
        <w:rPr>
          <w:sz w:val="28"/>
          <w:szCs w:val="28"/>
          <w:lang w:val="uk-UA"/>
        </w:rPr>
        <w:t>, а саме:</w:t>
      </w:r>
      <w:r w:rsidRPr="000B2591">
        <w:rPr>
          <w:sz w:val="28"/>
          <w:szCs w:val="28"/>
        </w:rPr>
        <w:t xml:space="preserve"> </w:t>
      </w:r>
      <w:r w:rsidRPr="000B2591">
        <w:rPr>
          <w:sz w:val="28"/>
          <w:szCs w:val="28"/>
          <w:u w:val="single"/>
        </w:rPr>
        <w:t>вчитель музичного мистецтва,</w:t>
      </w:r>
      <w:r w:rsidRPr="000B2591">
        <w:rPr>
          <w:sz w:val="28"/>
          <w:szCs w:val="28"/>
        </w:rPr>
        <w:t xml:space="preserve"> </w:t>
      </w:r>
      <w:r w:rsidRPr="000B2591">
        <w:rPr>
          <w:sz w:val="28"/>
          <w:szCs w:val="28"/>
          <w:u w:val="single"/>
        </w:rPr>
        <w:t>вчитель образотворчого мистецтва</w:t>
      </w:r>
      <w:r w:rsidRPr="000B2591">
        <w:rPr>
          <w:sz w:val="28"/>
          <w:szCs w:val="28"/>
        </w:rPr>
        <w:t>.</w:t>
      </w:r>
    </w:p>
    <w:p w14:paraId="093F8422" w14:textId="77777777" w:rsidR="00970919" w:rsidRPr="000B2591" w:rsidRDefault="00970919" w:rsidP="00621513">
      <w:pPr>
        <w:pStyle w:val="a6"/>
        <w:spacing w:before="0" w:beforeAutospacing="0" w:after="0" w:afterAutospacing="0"/>
        <w:ind w:firstLine="709"/>
        <w:jc w:val="both"/>
        <w:rPr>
          <w:sz w:val="28"/>
          <w:szCs w:val="28"/>
        </w:rPr>
      </w:pPr>
      <w:r w:rsidRPr="000B2591">
        <w:rPr>
          <w:sz w:val="28"/>
          <w:szCs w:val="28"/>
        </w:rPr>
        <w:t xml:space="preserve">У разі викладання цього курсу двома вчителями заклад освіти створює на основі модельної навчальної програми навчальну програму закладу освіти, де виокремлюється дві складові за видами мистецтва із зазначенням відповідної </w:t>
      </w:r>
      <w:r w:rsidRPr="000B2591">
        <w:rPr>
          <w:sz w:val="28"/>
          <w:szCs w:val="28"/>
        </w:rPr>
        <w:lastRenderedPageBreak/>
        <w:t xml:space="preserve">кількості годин «Мистецтво: музичне мистецтво» (1 година на тиждень), «Мистецтво: образотворче мистецтво» (1 година на тиждень) і затверджує її рішенням педагогічної ради. </w:t>
      </w:r>
    </w:p>
    <w:p w14:paraId="148FE11B" w14:textId="77777777" w:rsidR="00C93D50" w:rsidRPr="000B2591" w:rsidRDefault="00970919" w:rsidP="00621513">
      <w:pPr>
        <w:pStyle w:val="a6"/>
        <w:spacing w:before="0" w:beforeAutospacing="0" w:after="0" w:afterAutospacing="0"/>
        <w:ind w:firstLine="709"/>
        <w:jc w:val="both"/>
        <w:rPr>
          <w:sz w:val="28"/>
          <w:szCs w:val="28"/>
        </w:rPr>
      </w:pPr>
      <w:r w:rsidRPr="000B2591">
        <w:rPr>
          <w:sz w:val="28"/>
          <w:szCs w:val="28"/>
        </w:rPr>
        <w:t xml:space="preserve">Відповідно у класному журналі для кожної складової відводяться окремі сторінки, на яких після назви інтегрованого курсу через двокрапку прописується уточнення: «Мистецтво: музичне мистецтво», «Мистецтво: образотворче мистецтво». Водночас наголошуємо, що необхідною умовою реалізації завдань мистецької освітньої галузі є дотримання інтегративного підходу через узгодження програмового змісту і результатів навчання з різних видів мистецтва. </w:t>
      </w:r>
    </w:p>
    <w:p w14:paraId="32D7D2ED" w14:textId="1C7CF196" w:rsidR="004E0C11" w:rsidRPr="000B2591" w:rsidRDefault="00507FF7" w:rsidP="00417F1C">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У сфері загальної мистецької освіти накопичено великий методичний і педагогічний досвід, який має залишатися базисом у навчанні мистецтву в закладах загальної середньої освіти. Водночас, сучасне покоління дітей потребує пошуку нових шляхів пізнання мистецтва, тому ефективним є педагогічно доцільне поєднання традиційних методів та прийомів із сучасними, зокрема інтерактивними, дослідницькими та іншими. Головне – максимально залучати різноманітні форми і види діяльності, адже вислів китайського філософа Конфуція про </w:t>
      </w:r>
      <w:r w:rsidRPr="000B2591">
        <w:rPr>
          <w:rFonts w:ascii="Times New Roman" w:hAnsi="Times New Roman" w:cs="Times New Roman"/>
          <w:i/>
          <w:iCs/>
          <w:sz w:val="28"/>
          <w:szCs w:val="28"/>
        </w:rPr>
        <w:t xml:space="preserve">«те, що я чую - я забуваю, те, що я бачу - я пам’ятаю, а те, що я роблю - я розумію» </w:t>
      </w:r>
      <w:r w:rsidRPr="000B2591">
        <w:rPr>
          <w:rFonts w:ascii="Times New Roman" w:hAnsi="Times New Roman" w:cs="Times New Roman"/>
          <w:sz w:val="28"/>
          <w:szCs w:val="28"/>
        </w:rPr>
        <w:t xml:space="preserve">в контексті реалізації ідей Нової української школи набуває актуальності й усвідомлення того, що в нашому гіперінформаційному суспільстві з величезною кількістю інформації, усвідомлення і засвоєння може відбуватися тільки в процесі мистецької діяльності, а цей вислів можна доповнити </w:t>
      </w:r>
      <w:r w:rsidRPr="000B2591">
        <w:rPr>
          <w:rFonts w:ascii="Times New Roman" w:hAnsi="Times New Roman" w:cs="Times New Roman"/>
          <w:i/>
          <w:iCs/>
          <w:sz w:val="28"/>
          <w:szCs w:val="28"/>
        </w:rPr>
        <w:t>«а те, що я роблю – я розумію і застосовую».</w:t>
      </w:r>
      <w:r w:rsidRPr="000B2591">
        <w:rPr>
          <w:rFonts w:ascii="Times New Roman" w:hAnsi="Times New Roman" w:cs="Times New Roman"/>
          <w:sz w:val="28"/>
          <w:szCs w:val="28"/>
        </w:rPr>
        <w:t xml:space="preserve"> Саме тому державні стандарти освіти і модельні навчальні програми не визначають кількісну чи якісну складову інформації (мистецького змісту), яку дитина має засвоїти в процесі навчання. Провідними є результати навчання, які мають проявлятися через певні дії учнів – як вияв сформованості у них визначених умінь, розуміння мистецьких понять, виявлення емоційного ставлення тощо. Тож актуальним стає переформатування методів і прийомів навчання від ілюстративно-пояснювальних – до інтерактивних, дослідницьких, творчих тощо, що сприятиме формуванню у підлітків потреби в активному здобутті нових знань та умінь, позитивного емоційного ставлення до пізнання, розвитку критичного мислення тощо. Вчитель самостійно обирає освітні технології, види мистецької діяльності учнів, мистецькі твори для сприймання (орієнтуючись на критерій їх високої художньої якості), визначає обсяг годин для опанування розділу (теми) програми і досягнення учнями очікуваних результатів навчання тощо.</w:t>
      </w:r>
    </w:p>
    <w:p w14:paraId="437A1C77" w14:textId="77777777" w:rsidR="005A17C1" w:rsidRPr="000B2591" w:rsidRDefault="005A17C1" w:rsidP="00621513">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p>
    <w:p w14:paraId="1E5BAE6A" w14:textId="77777777" w:rsidR="001E224F" w:rsidRDefault="00621513" w:rsidP="003F66AE">
      <w:pPr>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sidRPr="000B2591">
        <w:rPr>
          <w:rFonts w:ascii="Times New Roman" w:eastAsia="Times New Roman" w:hAnsi="Times New Roman" w:cs="Times New Roman"/>
          <w:b/>
          <w:color w:val="000000"/>
          <w:sz w:val="28"/>
          <w:szCs w:val="28"/>
        </w:rPr>
        <w:t xml:space="preserve">Упровадження нового змісту мистецької освіти в основній школі </w:t>
      </w:r>
    </w:p>
    <w:p w14:paraId="3A15C5DF" w14:textId="3E3EDB6B" w:rsidR="00621513" w:rsidRPr="000B2591" w:rsidRDefault="00621513" w:rsidP="003F66AE">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0B2591">
        <w:rPr>
          <w:rFonts w:ascii="Times New Roman" w:eastAsia="Times New Roman" w:hAnsi="Times New Roman" w:cs="Times New Roman"/>
          <w:b/>
          <w:color w:val="000000"/>
          <w:sz w:val="28"/>
          <w:szCs w:val="28"/>
        </w:rPr>
        <w:t>в 7 класах</w:t>
      </w:r>
      <w:r w:rsidRPr="000B2591">
        <w:rPr>
          <w:rFonts w:ascii="Times New Roman" w:eastAsia="Times New Roman" w:hAnsi="Times New Roman" w:cs="Times New Roman"/>
          <w:color w:val="000000"/>
          <w:sz w:val="28"/>
          <w:szCs w:val="28"/>
        </w:rPr>
        <w:t>.</w:t>
      </w:r>
    </w:p>
    <w:p w14:paraId="0F9B682E" w14:textId="5A4B19E1" w:rsidR="00115978" w:rsidRPr="000B2591" w:rsidRDefault="00E95B34" w:rsidP="003F66AE">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hAnsi="Times New Roman" w:cs="Times New Roman"/>
          <w:sz w:val="28"/>
          <w:szCs w:val="28"/>
        </w:rPr>
        <w:t>На другому циклі базової загальної середньої освіти НУШ, з</w:t>
      </w:r>
      <w:r w:rsidRPr="000B2591">
        <w:rPr>
          <w:rFonts w:ascii="Times New Roman" w:eastAsia="Times New Roman" w:hAnsi="Times New Roman" w:cs="Times New Roman"/>
          <w:color w:val="000000"/>
          <w:sz w:val="28"/>
          <w:szCs w:val="28"/>
        </w:rPr>
        <w:t xml:space="preserve">гідно положень Закону </w:t>
      </w:r>
      <w:r w:rsidR="00B01962" w:rsidRPr="000B2591">
        <w:rPr>
          <w:rFonts w:ascii="Times New Roman" w:eastAsia="Times New Roman" w:hAnsi="Times New Roman" w:cs="Times New Roman"/>
          <w:color w:val="000000"/>
          <w:sz w:val="28"/>
          <w:szCs w:val="28"/>
          <w:lang w:val="uk-UA"/>
        </w:rPr>
        <w:t>«</w:t>
      </w:r>
      <w:r w:rsidRPr="000B2591">
        <w:rPr>
          <w:rFonts w:ascii="Times New Roman" w:eastAsia="Times New Roman" w:hAnsi="Times New Roman" w:cs="Times New Roman"/>
          <w:color w:val="000000"/>
          <w:sz w:val="28"/>
          <w:szCs w:val="28"/>
        </w:rPr>
        <w:t>Про освіту</w:t>
      </w:r>
      <w:r w:rsidR="00B01962" w:rsidRPr="000B2591">
        <w:rPr>
          <w:rFonts w:ascii="Times New Roman" w:eastAsia="Times New Roman" w:hAnsi="Times New Roman" w:cs="Times New Roman"/>
          <w:color w:val="000000"/>
          <w:sz w:val="28"/>
          <w:szCs w:val="28"/>
          <w:lang w:val="uk-UA"/>
        </w:rPr>
        <w:t>»</w:t>
      </w:r>
      <w:r w:rsidRPr="000B2591">
        <w:rPr>
          <w:rFonts w:ascii="Times New Roman" w:eastAsia="Times New Roman" w:hAnsi="Times New Roman" w:cs="Times New Roman"/>
          <w:color w:val="000000"/>
          <w:sz w:val="28"/>
          <w:szCs w:val="28"/>
        </w:rPr>
        <w:t xml:space="preserve"> та в процесі реалізації  концепції Нової української школи в новому </w:t>
      </w:r>
      <w:r w:rsidR="00217169" w:rsidRPr="000B2591">
        <w:rPr>
          <w:rFonts w:ascii="Times New Roman" w:eastAsia="Times New Roman" w:hAnsi="Times New Roman" w:cs="Times New Roman"/>
          <w:color w:val="000000"/>
          <w:sz w:val="28"/>
          <w:szCs w:val="28"/>
        </w:rPr>
        <w:t xml:space="preserve">2024/2025 навчальному році </w:t>
      </w:r>
      <w:r w:rsidRPr="000B2591">
        <w:rPr>
          <w:rFonts w:ascii="Times New Roman" w:eastAsia="Times New Roman" w:hAnsi="Times New Roman" w:cs="Times New Roman"/>
          <w:color w:val="000000"/>
          <w:sz w:val="28"/>
          <w:szCs w:val="28"/>
        </w:rPr>
        <w:t xml:space="preserve">розпочинається   </w:t>
      </w:r>
      <w:r w:rsidRPr="000B2591">
        <w:rPr>
          <w:rFonts w:ascii="Times New Roman" w:eastAsia="Times New Roman" w:hAnsi="Times New Roman" w:cs="Times New Roman"/>
          <w:bCs/>
          <w:color w:val="000000"/>
          <w:sz w:val="28"/>
          <w:szCs w:val="28"/>
        </w:rPr>
        <w:t xml:space="preserve">упровадження нового змісту мистецької освіти в основній школі в </w:t>
      </w:r>
      <w:r w:rsidR="00217169" w:rsidRPr="000B2591">
        <w:rPr>
          <w:rFonts w:ascii="Times New Roman" w:eastAsia="Times New Roman" w:hAnsi="Times New Roman" w:cs="Times New Roman"/>
          <w:bCs/>
          <w:color w:val="000000"/>
          <w:sz w:val="28"/>
          <w:szCs w:val="28"/>
        </w:rPr>
        <w:t>7</w:t>
      </w:r>
      <w:r w:rsidRPr="000B2591">
        <w:rPr>
          <w:rFonts w:ascii="Times New Roman" w:eastAsia="Times New Roman" w:hAnsi="Times New Roman" w:cs="Times New Roman"/>
          <w:bCs/>
          <w:color w:val="000000"/>
          <w:sz w:val="28"/>
          <w:szCs w:val="28"/>
        </w:rPr>
        <w:t xml:space="preserve"> класах. </w:t>
      </w:r>
      <w:r w:rsidR="00970919" w:rsidRPr="000B2591">
        <w:rPr>
          <w:rFonts w:ascii="Times New Roman" w:hAnsi="Times New Roman" w:cs="Times New Roman"/>
          <w:sz w:val="28"/>
          <w:szCs w:val="28"/>
        </w:rPr>
        <w:t>У 7-му класі освітня галузь реалізується через інтегрований курс «Мистецтво» або через окремі предмети «Образотворче мистецтво» і «Музичне мистецтво».</w:t>
      </w:r>
      <w:r w:rsidRPr="000B2591">
        <w:rPr>
          <w:rFonts w:ascii="Times New Roman" w:hAnsi="Times New Roman" w:cs="Times New Roman"/>
          <w:sz w:val="28"/>
          <w:szCs w:val="28"/>
        </w:rPr>
        <w:t xml:space="preserve"> </w:t>
      </w:r>
    </w:p>
    <w:p w14:paraId="1686CFDE" w14:textId="77777777" w:rsidR="003F66AE" w:rsidRDefault="003F66AE" w:rsidP="003F66AE">
      <w:pPr>
        <w:pStyle w:val="a6"/>
        <w:shd w:val="clear" w:color="auto" w:fill="FFFFFF"/>
        <w:spacing w:before="0" w:beforeAutospacing="0" w:after="0" w:afterAutospacing="0"/>
        <w:jc w:val="center"/>
        <w:rPr>
          <w:b/>
          <w:bCs/>
          <w:color w:val="444444"/>
          <w:sz w:val="28"/>
          <w:szCs w:val="28"/>
        </w:rPr>
      </w:pPr>
    </w:p>
    <w:p w14:paraId="15EEB0EF" w14:textId="77777777" w:rsidR="00733439" w:rsidRPr="000B2591" w:rsidRDefault="00733439" w:rsidP="003F66AE">
      <w:pPr>
        <w:pStyle w:val="a6"/>
        <w:shd w:val="clear" w:color="auto" w:fill="FFFFFF"/>
        <w:spacing w:before="0" w:beforeAutospacing="0" w:after="0" w:afterAutospacing="0"/>
        <w:jc w:val="center"/>
        <w:rPr>
          <w:b/>
          <w:bCs/>
          <w:color w:val="444444"/>
          <w:sz w:val="28"/>
          <w:szCs w:val="28"/>
        </w:rPr>
      </w:pPr>
      <w:bookmarkStart w:id="1" w:name="_GoBack"/>
      <w:bookmarkEnd w:id="1"/>
    </w:p>
    <w:p w14:paraId="393819B9" w14:textId="47FB80BE" w:rsidR="00B849CB" w:rsidRPr="000B2591" w:rsidRDefault="00B849CB" w:rsidP="003F66AE">
      <w:pPr>
        <w:pStyle w:val="a6"/>
        <w:shd w:val="clear" w:color="auto" w:fill="FFFFFF"/>
        <w:spacing w:before="0" w:beforeAutospacing="0" w:after="0" w:afterAutospacing="0"/>
        <w:jc w:val="center"/>
        <w:rPr>
          <w:sz w:val="28"/>
          <w:szCs w:val="28"/>
        </w:rPr>
      </w:pPr>
      <w:r w:rsidRPr="000B2591">
        <w:rPr>
          <w:b/>
          <w:bCs/>
          <w:sz w:val="28"/>
          <w:szCs w:val="28"/>
        </w:rPr>
        <w:t>Перелік мо</w:t>
      </w:r>
      <w:r w:rsidR="00115978" w:rsidRPr="000B2591">
        <w:rPr>
          <w:b/>
          <w:bCs/>
          <w:sz w:val="28"/>
          <w:szCs w:val="28"/>
        </w:rPr>
        <w:t>д</w:t>
      </w:r>
      <w:r w:rsidRPr="000B2591">
        <w:rPr>
          <w:b/>
          <w:bCs/>
          <w:sz w:val="28"/>
          <w:szCs w:val="28"/>
        </w:rPr>
        <w:t>ельних програм «Мистецтво. 7-9 класи» (інтегрований курс)</w:t>
      </w:r>
    </w:p>
    <w:p w14:paraId="66AD7D1D" w14:textId="70DC7E20" w:rsidR="005A17C1" w:rsidRPr="000B2591" w:rsidRDefault="005A17C1" w:rsidP="00E87CD0">
      <w:pPr>
        <w:pStyle w:val="a6"/>
        <w:numPr>
          <w:ilvl w:val="0"/>
          <w:numId w:val="9"/>
        </w:numPr>
        <w:shd w:val="clear" w:color="auto" w:fill="FFFFFF"/>
        <w:tabs>
          <w:tab w:val="clear" w:pos="720"/>
          <w:tab w:val="num" w:pos="851"/>
        </w:tabs>
        <w:spacing w:before="0" w:beforeAutospacing="0" w:after="0" w:afterAutospacing="0"/>
        <w:ind w:left="142" w:firstLine="567"/>
        <w:jc w:val="both"/>
        <w:textAlignment w:val="baseline"/>
        <w:rPr>
          <w:sz w:val="28"/>
          <w:szCs w:val="28"/>
        </w:rPr>
      </w:pPr>
      <w:r w:rsidRPr="000B2591">
        <w:rPr>
          <w:sz w:val="28"/>
          <w:szCs w:val="28"/>
          <w:lang w:val="uk-UA"/>
        </w:rPr>
        <w:t xml:space="preserve">   </w:t>
      </w:r>
      <w:r w:rsidRPr="000B2591">
        <w:rPr>
          <w:sz w:val="28"/>
          <w:szCs w:val="28"/>
        </w:rPr>
        <w:t>Модельна навчальна програма «Мистецтво. 7-9 класи» (інтегрований курс) для закладів загальної середньої освіти (авт. Масол Л. М.).</w:t>
      </w:r>
    </w:p>
    <w:p w14:paraId="2E783E42" w14:textId="2164D6B0" w:rsidR="005A17C1" w:rsidRPr="000B2591" w:rsidRDefault="005A17C1" w:rsidP="00E87CD0">
      <w:pPr>
        <w:pStyle w:val="a6"/>
        <w:numPr>
          <w:ilvl w:val="0"/>
          <w:numId w:val="9"/>
        </w:numPr>
        <w:shd w:val="clear" w:color="auto" w:fill="FFFFFF"/>
        <w:tabs>
          <w:tab w:val="clear" w:pos="720"/>
          <w:tab w:val="num" w:pos="851"/>
        </w:tabs>
        <w:spacing w:before="0" w:beforeAutospacing="0" w:after="0" w:afterAutospacing="0"/>
        <w:ind w:left="142" w:firstLine="567"/>
        <w:jc w:val="both"/>
        <w:textAlignment w:val="baseline"/>
        <w:rPr>
          <w:sz w:val="28"/>
          <w:szCs w:val="28"/>
        </w:rPr>
      </w:pPr>
      <w:r w:rsidRPr="000B2591">
        <w:rPr>
          <w:sz w:val="28"/>
          <w:szCs w:val="28"/>
          <w:lang w:val="uk-UA"/>
        </w:rPr>
        <w:t xml:space="preserve">   </w:t>
      </w:r>
      <w:r w:rsidRPr="000B2591">
        <w:rPr>
          <w:sz w:val="28"/>
          <w:szCs w:val="28"/>
        </w:rPr>
        <w:t>Модельна навчальна програма «Мистецтво. 7-9 класи» (інтегрований курс) для закладів загальної середньої освіти (авт. Кондратова Л. Г.).</w:t>
      </w:r>
    </w:p>
    <w:p w14:paraId="383F97B6" w14:textId="5517525A" w:rsidR="00B849CB" w:rsidRPr="000B2591" w:rsidRDefault="005A17C1" w:rsidP="00E87CD0">
      <w:pPr>
        <w:pStyle w:val="a6"/>
        <w:numPr>
          <w:ilvl w:val="0"/>
          <w:numId w:val="9"/>
        </w:numPr>
        <w:shd w:val="clear" w:color="auto" w:fill="FFFFFF"/>
        <w:tabs>
          <w:tab w:val="clear" w:pos="720"/>
          <w:tab w:val="num" w:pos="851"/>
        </w:tabs>
        <w:spacing w:before="0" w:beforeAutospacing="0" w:after="0" w:afterAutospacing="0"/>
        <w:ind w:left="142" w:firstLine="567"/>
        <w:jc w:val="both"/>
        <w:textAlignment w:val="baseline"/>
        <w:rPr>
          <w:sz w:val="28"/>
          <w:szCs w:val="28"/>
        </w:rPr>
      </w:pPr>
      <w:r w:rsidRPr="000B2591">
        <w:rPr>
          <w:sz w:val="28"/>
          <w:szCs w:val="28"/>
          <w:lang w:val="uk-UA"/>
        </w:rPr>
        <w:t xml:space="preserve">   </w:t>
      </w:r>
      <w:r w:rsidR="00B849CB" w:rsidRPr="000B2591">
        <w:rPr>
          <w:sz w:val="28"/>
          <w:szCs w:val="28"/>
        </w:rPr>
        <w:t>Модельна навчальна програма «Мистецтво. 7-9 класи» (інтегрований курс) для закладів загальної середньої освіти (авт. Гайдамака О.В., Лємешева Н. А.)</w:t>
      </w:r>
    </w:p>
    <w:p w14:paraId="6D9C97B4" w14:textId="4D8494BA" w:rsidR="00B849CB" w:rsidRPr="000B2591" w:rsidRDefault="005A17C1" w:rsidP="00E87CD0">
      <w:pPr>
        <w:pStyle w:val="a6"/>
        <w:numPr>
          <w:ilvl w:val="0"/>
          <w:numId w:val="12"/>
        </w:numPr>
        <w:shd w:val="clear" w:color="auto" w:fill="FFFFFF"/>
        <w:tabs>
          <w:tab w:val="clear" w:pos="720"/>
          <w:tab w:val="num" w:pos="851"/>
        </w:tabs>
        <w:spacing w:before="0" w:beforeAutospacing="0" w:after="0" w:afterAutospacing="0"/>
        <w:ind w:left="142" w:firstLine="567"/>
        <w:jc w:val="both"/>
        <w:textAlignment w:val="baseline"/>
        <w:rPr>
          <w:sz w:val="28"/>
          <w:szCs w:val="28"/>
        </w:rPr>
      </w:pPr>
      <w:r w:rsidRPr="000B2591">
        <w:rPr>
          <w:sz w:val="28"/>
          <w:szCs w:val="28"/>
          <w:lang w:val="uk-UA"/>
        </w:rPr>
        <w:t xml:space="preserve">   </w:t>
      </w:r>
      <w:r w:rsidR="00B849CB" w:rsidRPr="000B2591">
        <w:rPr>
          <w:sz w:val="28"/>
          <w:szCs w:val="28"/>
        </w:rPr>
        <w:t>Модельна навчальна програма «Мистецтво. 7-9 класи» (інтегрований курс) для закладів загальної середньої освіти (авт. Івасюк О. М.,  Комаровська О. А та інш.).</w:t>
      </w:r>
    </w:p>
    <w:p w14:paraId="12716325" w14:textId="0F7A0832" w:rsidR="00B849CB" w:rsidRPr="000B2591" w:rsidRDefault="005A17C1" w:rsidP="00E87CD0">
      <w:pPr>
        <w:pStyle w:val="a6"/>
        <w:numPr>
          <w:ilvl w:val="0"/>
          <w:numId w:val="12"/>
        </w:numPr>
        <w:shd w:val="clear" w:color="auto" w:fill="FFFFFF"/>
        <w:tabs>
          <w:tab w:val="clear" w:pos="720"/>
          <w:tab w:val="num" w:pos="851"/>
        </w:tabs>
        <w:spacing w:before="0" w:beforeAutospacing="0" w:after="0" w:afterAutospacing="0"/>
        <w:ind w:left="142" w:firstLine="567"/>
        <w:jc w:val="both"/>
        <w:textAlignment w:val="baseline"/>
        <w:rPr>
          <w:sz w:val="28"/>
          <w:szCs w:val="28"/>
        </w:rPr>
      </w:pPr>
      <w:r w:rsidRPr="000B2591">
        <w:rPr>
          <w:sz w:val="28"/>
          <w:szCs w:val="28"/>
          <w:lang w:val="uk-UA"/>
        </w:rPr>
        <w:t xml:space="preserve">   </w:t>
      </w:r>
      <w:r w:rsidR="00B849CB" w:rsidRPr="000B2591">
        <w:rPr>
          <w:sz w:val="28"/>
          <w:szCs w:val="28"/>
        </w:rPr>
        <w:t>Модельна навчальна програма «</w:t>
      </w:r>
      <w:r w:rsidR="00B849CB" w:rsidRPr="000B2591">
        <w:rPr>
          <w:sz w:val="28"/>
          <w:szCs w:val="28"/>
          <w:bdr w:val="none" w:sz="0" w:space="0" w:color="auto" w:frame="1"/>
          <w:shd w:val="clear" w:color="auto" w:fill="FFFFFF"/>
        </w:rPr>
        <w:t>Драматургія і театр» (міжгалузевий інтегрований курс). 7–9 класи. (Старагіна І. П., Івасюк О. М. та ін.)</w:t>
      </w:r>
    </w:p>
    <w:p w14:paraId="6823A4A3" w14:textId="77777777" w:rsidR="00BD1833" w:rsidRPr="000B2591" w:rsidRDefault="00BD1833" w:rsidP="00B849CB">
      <w:pPr>
        <w:pStyle w:val="a6"/>
        <w:shd w:val="clear" w:color="auto" w:fill="FFFFFF"/>
        <w:spacing w:before="0" w:beforeAutospacing="0" w:after="0" w:afterAutospacing="0"/>
        <w:ind w:firstLine="709"/>
        <w:jc w:val="both"/>
        <w:rPr>
          <w:sz w:val="28"/>
          <w:szCs w:val="28"/>
        </w:rPr>
      </w:pPr>
    </w:p>
    <w:p w14:paraId="1015F859" w14:textId="7DC61A9C" w:rsidR="00B849CB" w:rsidRPr="000B2591" w:rsidRDefault="00B849CB" w:rsidP="00B849CB">
      <w:pPr>
        <w:pStyle w:val="a6"/>
        <w:shd w:val="clear" w:color="auto" w:fill="FFFFFF"/>
        <w:spacing w:before="0" w:beforeAutospacing="0" w:after="0" w:afterAutospacing="0"/>
        <w:ind w:firstLine="709"/>
        <w:jc w:val="both"/>
        <w:rPr>
          <w:sz w:val="28"/>
          <w:szCs w:val="28"/>
        </w:rPr>
      </w:pPr>
      <w:r w:rsidRPr="000B2591">
        <w:rPr>
          <w:sz w:val="28"/>
          <w:szCs w:val="28"/>
        </w:rPr>
        <w:t xml:space="preserve">Кожна із запропонованих модельних навчальних програм стали основою для розроблення нової навчальної та навчально-методичної літератури для учнів </w:t>
      </w:r>
      <w:r w:rsidR="00BD1833" w:rsidRPr="000B2591">
        <w:rPr>
          <w:sz w:val="28"/>
          <w:szCs w:val="28"/>
        </w:rPr>
        <w:t>7</w:t>
      </w:r>
      <w:r w:rsidRPr="000B2591">
        <w:rPr>
          <w:sz w:val="28"/>
          <w:szCs w:val="28"/>
        </w:rPr>
        <w:t xml:space="preserve"> класів для використання в новому 202</w:t>
      </w:r>
      <w:r w:rsidR="00BD1833" w:rsidRPr="000B2591">
        <w:rPr>
          <w:sz w:val="28"/>
          <w:szCs w:val="28"/>
        </w:rPr>
        <w:t>4</w:t>
      </w:r>
      <w:r w:rsidRPr="000B2591">
        <w:rPr>
          <w:sz w:val="28"/>
          <w:szCs w:val="28"/>
        </w:rPr>
        <w:t>-202</w:t>
      </w:r>
      <w:r w:rsidR="00BD1833" w:rsidRPr="000B2591">
        <w:rPr>
          <w:sz w:val="28"/>
          <w:szCs w:val="28"/>
        </w:rPr>
        <w:t>5</w:t>
      </w:r>
      <w:r w:rsidRPr="000B2591">
        <w:rPr>
          <w:sz w:val="28"/>
          <w:szCs w:val="28"/>
        </w:rPr>
        <w:t xml:space="preserve"> навчальному році.</w:t>
      </w:r>
    </w:p>
    <w:p w14:paraId="35AEDFFA" w14:textId="346E910C" w:rsidR="00BD1833" w:rsidRPr="000B2591" w:rsidRDefault="00BD1833" w:rsidP="00BD1833">
      <w:pPr>
        <w:pStyle w:val="a6"/>
        <w:shd w:val="clear" w:color="auto" w:fill="FFFFFF"/>
        <w:spacing w:before="0" w:beforeAutospacing="0" w:after="0" w:afterAutospacing="0"/>
        <w:ind w:firstLine="709"/>
        <w:jc w:val="both"/>
        <w:rPr>
          <w:sz w:val="28"/>
          <w:szCs w:val="28"/>
        </w:rPr>
      </w:pPr>
      <w:r w:rsidRPr="000B2591">
        <w:rPr>
          <w:sz w:val="28"/>
          <w:szCs w:val="28"/>
        </w:rPr>
        <w:t xml:space="preserve">Вагомою методичною допомогою вчителю під час підготовки до уроку і його конструюванні є підручники та інше навчально-методичне забезпечення. Акцентуємо, що підручник – це, щонайперше, навчальне видання для учнів. Водночас, кожен з підручників – це відібраний і системно викладений мистецький контент, збагачений різноманітними методичними </w:t>
      </w:r>
      <w:r w:rsidRPr="000B2591">
        <w:rPr>
          <w:i/>
          <w:iCs/>
          <w:sz w:val="28"/>
          <w:szCs w:val="28"/>
        </w:rPr>
        <w:t>(система запитань</w:t>
      </w:r>
      <w:r w:rsidRPr="000B2591">
        <w:rPr>
          <w:sz w:val="28"/>
          <w:szCs w:val="28"/>
        </w:rPr>
        <w:t xml:space="preserve">) і дидактичними </w:t>
      </w:r>
      <w:r w:rsidRPr="000B2591">
        <w:rPr>
          <w:i/>
          <w:iCs/>
          <w:sz w:val="28"/>
          <w:szCs w:val="28"/>
        </w:rPr>
        <w:t>(різні види навчальних завдань)</w:t>
      </w:r>
      <w:r w:rsidRPr="000B2591">
        <w:rPr>
          <w:sz w:val="28"/>
          <w:szCs w:val="28"/>
        </w:rPr>
        <w:t xml:space="preserve"> матеріалами. Для учнів 7-х класів різними авторськими колективами створено підручники інтегрованого курсу «Мистецтво», що мають гриф «Рекомендовано Міністерством освіти і науки України». Їх електронні версії розміщено в електронній бібліотеці Державної наукової установи «Інститут модернізації змісту освіти» (</w:t>
      </w:r>
      <w:hyperlink r:id="rId11" w:history="1">
        <w:r w:rsidRPr="000B2591">
          <w:rPr>
            <w:rStyle w:val="a5"/>
            <w:sz w:val="28"/>
            <w:szCs w:val="28"/>
          </w:rPr>
          <w:t>https://lib.imzo.gov.ua/</w:t>
        </w:r>
      </w:hyperlink>
      <w:r w:rsidRPr="000B2591">
        <w:rPr>
          <w:sz w:val="28"/>
          <w:szCs w:val="28"/>
        </w:rPr>
        <w:t>)</w:t>
      </w:r>
    </w:p>
    <w:p w14:paraId="1EF2976D" w14:textId="37632221" w:rsidR="00644784" w:rsidRPr="000B2591" w:rsidRDefault="00B849CB">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В модельних навчальних та навчальних програмах передбачено творче ставлення вчителя до змісту і технологій навчання, поурочного розподілу навчального мистецького матеріалу. Учитель самостійно визначає обсяг годин на вивчення окремої теми програми, за необхідності має право змінювати порядок вивчення тем </w:t>
      </w:r>
      <w:r w:rsidR="00115978" w:rsidRPr="000B2591">
        <w:rPr>
          <w:rFonts w:ascii="Times New Roman" w:eastAsia="Times New Roman" w:hAnsi="Times New Roman" w:cs="Times New Roman"/>
          <w:color w:val="000000"/>
          <w:sz w:val="28"/>
          <w:szCs w:val="28"/>
        </w:rPr>
        <w:t>в</w:t>
      </w:r>
      <w:r w:rsidRPr="000B2591">
        <w:rPr>
          <w:rFonts w:ascii="Times New Roman" w:eastAsia="Times New Roman" w:hAnsi="Times New Roman" w:cs="Times New Roman"/>
          <w:color w:val="000000"/>
          <w:sz w:val="28"/>
          <w:szCs w:val="28"/>
        </w:rPr>
        <w:t xml:space="preserve"> межах навчального року. Він має можливість обирати мистецькі твори для сприймання та</w:t>
      </w:r>
      <w:r w:rsidR="00295F51" w:rsidRPr="000B2591">
        <w:rPr>
          <w:rFonts w:ascii="Times New Roman" w:eastAsia="Times New Roman" w:hAnsi="Times New Roman" w:cs="Times New Roman"/>
          <w:color w:val="000000"/>
          <w:sz w:val="28"/>
          <w:szCs w:val="28"/>
          <w:lang w:val="uk-UA"/>
        </w:rPr>
        <w:t xml:space="preserve"> виконання </w:t>
      </w:r>
      <w:r w:rsidR="00295F51" w:rsidRPr="000B2591">
        <w:rPr>
          <w:rFonts w:ascii="Times New Roman" w:eastAsia="Times New Roman" w:hAnsi="Times New Roman" w:cs="Times New Roman"/>
          <w:i/>
          <w:iCs/>
          <w:color w:val="000000"/>
          <w:sz w:val="28"/>
          <w:szCs w:val="28"/>
          <w:lang w:val="uk-UA"/>
        </w:rPr>
        <w:t>(співу)</w:t>
      </w:r>
      <w:r w:rsidRPr="000B2591">
        <w:rPr>
          <w:rFonts w:ascii="Times New Roman" w:eastAsia="Times New Roman" w:hAnsi="Times New Roman" w:cs="Times New Roman"/>
          <w:i/>
          <w:iCs/>
          <w:color w:val="000000"/>
          <w:sz w:val="28"/>
          <w:szCs w:val="28"/>
        </w:rPr>
        <w:t>,</w:t>
      </w:r>
      <w:r w:rsidRPr="000B2591">
        <w:rPr>
          <w:rFonts w:ascii="Times New Roman" w:eastAsia="Times New Roman" w:hAnsi="Times New Roman" w:cs="Times New Roman"/>
          <w:color w:val="000000"/>
          <w:sz w:val="28"/>
          <w:szCs w:val="28"/>
        </w:rPr>
        <w:t xml:space="preserve"> орієнтуючись на навчальну тематику й критерій їх високої художньої якості, а також розробляти художньо-практичні й ігрові завдання для учнів, ураховуючи програмні вимоги, мету уроку, дбаючи про цілісну драматургію уроку</w:t>
      </w:r>
    </w:p>
    <w:p w14:paraId="3656AB68" w14:textId="274BCD9D" w:rsidR="00BD1833" w:rsidRPr="000B2591" w:rsidRDefault="00BD1833">
      <w:pPr>
        <w:pBdr>
          <w:top w:val="nil"/>
          <w:left w:val="nil"/>
          <w:bottom w:val="nil"/>
          <w:right w:val="nil"/>
          <w:between w:val="nil"/>
        </w:pBdr>
        <w:shd w:val="clear" w:color="auto" w:fill="FFFFFF"/>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Сучасне покоління дітей потребує пошуку нових шляхів пізнання мистецтва, тому ефективним є педагогічно доцільне поєднання традиційних методів та прийомів із сучасними, зокрема інтерактивними, дослідницькими та іншими. Головне – максимально залучати різноманітні форми і види діяльності, у процесі чого відбувається їхнє самовираження у різних видах мистецької діяльності. Це - спів (зокрема виконанні одноголосних та багатоголосних творів, спів в ансамблі та хорі), інструментальне музикування, малювання, ліплення, конструювання тощо, де виявляється творчість, ініціативність, формується і розвивається здатність співпрацювати з іншими людьми. </w:t>
      </w:r>
    </w:p>
    <w:p w14:paraId="676F44BE" w14:textId="1AB90D40" w:rsidR="00BD1833" w:rsidRPr="000B2591" w:rsidRDefault="00BD1833">
      <w:pPr>
        <w:pBdr>
          <w:top w:val="nil"/>
          <w:left w:val="nil"/>
          <w:bottom w:val="nil"/>
          <w:right w:val="nil"/>
          <w:between w:val="nil"/>
        </w:pBdr>
        <w:shd w:val="clear" w:color="auto" w:fill="FFFFFF"/>
        <w:ind w:firstLine="709"/>
        <w:jc w:val="both"/>
        <w:rPr>
          <w:rFonts w:ascii="Times New Roman" w:hAnsi="Times New Roman" w:cs="Times New Roman"/>
          <w:sz w:val="28"/>
          <w:szCs w:val="28"/>
        </w:rPr>
      </w:pPr>
      <w:r w:rsidRPr="000B2591">
        <w:rPr>
          <w:rFonts w:ascii="Times New Roman" w:hAnsi="Times New Roman" w:cs="Times New Roman"/>
          <w:sz w:val="28"/>
          <w:szCs w:val="28"/>
        </w:rPr>
        <w:t>Зазначимо, що ці якості особистості можуть активно розвиватися у процесі педагогічного керівництва, коли педагог дає можливість вибору у виконанні практичного завдання, підтримує прояви оригінальності, спонукає учнів до прояву різних мистецьких ініціатив (як-от виконання улюблених пісень, власних інтерпретацій виконання творчих робіт,</w:t>
      </w:r>
      <w:r w:rsidR="00417F1C" w:rsidRPr="000B2591">
        <w:rPr>
          <w:rFonts w:ascii="Times New Roman" w:hAnsi="Times New Roman" w:cs="Times New Roman"/>
          <w:sz w:val="28"/>
          <w:szCs w:val="28"/>
          <w:lang w:val="uk-UA"/>
        </w:rPr>
        <w:t xml:space="preserve"> </w:t>
      </w:r>
      <w:r w:rsidRPr="000B2591">
        <w:rPr>
          <w:rFonts w:ascii="Times New Roman" w:hAnsi="Times New Roman" w:cs="Times New Roman"/>
          <w:sz w:val="28"/>
          <w:szCs w:val="28"/>
        </w:rPr>
        <w:t>зокрема, із</w:t>
      </w:r>
      <w:r w:rsidR="00417F1C" w:rsidRPr="000B2591">
        <w:rPr>
          <w:rFonts w:ascii="Times New Roman" w:hAnsi="Times New Roman" w:cs="Times New Roman"/>
          <w:sz w:val="28"/>
          <w:szCs w:val="28"/>
          <w:lang w:val="uk-UA"/>
        </w:rPr>
        <w:t xml:space="preserve"> </w:t>
      </w:r>
      <w:r w:rsidRPr="000B2591">
        <w:rPr>
          <w:rFonts w:ascii="Times New Roman" w:hAnsi="Times New Roman" w:cs="Times New Roman"/>
          <w:sz w:val="28"/>
          <w:szCs w:val="28"/>
        </w:rPr>
        <w:t xml:space="preserve">застосуванням цифрових та медіа ресурсів), організації арт-мобів тощо; коли педагог планує і системно навчає дітей співпрацювати у парах, малих та великих групах або виконувати обрані мистецькі проєкти. Діяльність на уроках мистецтва – це також обговорення творів мистецтва, виявлення емоційно-ціннісного ставлення до них, аналіз їхнього змісту тощо. У процесі цього виду діяльності ефективно формуються і розвиваються такі наскрізні вміння, як уміння висловлювати власну думку, здатність логічно обґрунтовувати позицію, критично мислити тощо. </w:t>
      </w:r>
    </w:p>
    <w:p w14:paraId="43984EFC" w14:textId="77777777" w:rsidR="00BD1833" w:rsidRPr="000B2591" w:rsidRDefault="00BD1833">
      <w:pPr>
        <w:pBdr>
          <w:top w:val="nil"/>
          <w:left w:val="nil"/>
          <w:bottom w:val="nil"/>
          <w:right w:val="nil"/>
          <w:between w:val="nil"/>
        </w:pBdr>
        <w:shd w:val="clear" w:color="auto" w:fill="FFFFFF"/>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Саме тому, під час конструювання кожного уроку у 7 класах (як і в інших класах навчання), педагогу необхідно залучати різні прийоми і форми роботи щодо сприймання та аналізу-інтерпретації творів мистецтва. </w:t>
      </w:r>
    </w:p>
    <w:p w14:paraId="3767DE15" w14:textId="77777777" w:rsidR="00BD1833" w:rsidRPr="000B2591" w:rsidRDefault="00BD1833">
      <w:pPr>
        <w:pBdr>
          <w:top w:val="nil"/>
          <w:left w:val="nil"/>
          <w:bottom w:val="nil"/>
          <w:right w:val="nil"/>
          <w:between w:val="nil"/>
        </w:pBdr>
        <w:shd w:val="clear" w:color="auto" w:fill="FFFFFF"/>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Зазначимо, що з-поміж результатів навчання нового державного стандарту є формування уміння демонструвати/презентувати результати власної творчості, пояснити свій задум, критично оцінити власні успіхи і досягнення тощо. Це слід системно і послідовно формувати в учнів/учениць, адже вміння критично оцінити свої можливості й якнайкраще представити їх іншим є актуальним і необхідним у сучасному світі. </w:t>
      </w:r>
    </w:p>
    <w:p w14:paraId="530DBCC3" w14:textId="33A1F22A" w:rsidR="00644784" w:rsidRPr="000B2591" w:rsidRDefault="00BD183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lang w:val="uk-UA"/>
        </w:rPr>
      </w:pPr>
      <w:r w:rsidRPr="000B2591">
        <w:rPr>
          <w:rFonts w:ascii="Times New Roman" w:hAnsi="Times New Roman" w:cs="Times New Roman"/>
          <w:sz w:val="28"/>
          <w:szCs w:val="28"/>
        </w:rPr>
        <w:t>Плануючи навчальну діяльність підлітків, учитель має враховувати те, що кращому осмисленню учнями мети та результатів своєї діяльності, усвідомлення, що вони є не об’єктом, а суб’єктом освітньої діяльності, сприяє надання їм більшої самостійності і відповідальності. Таким чином, відбувається переорієнтація учнів від пасивного навчання (</w:t>
      </w:r>
      <w:r w:rsidRPr="000B2591">
        <w:rPr>
          <w:rFonts w:ascii="Times New Roman" w:hAnsi="Times New Roman" w:cs="Times New Roman"/>
          <w:i/>
          <w:iCs/>
          <w:sz w:val="28"/>
          <w:szCs w:val="28"/>
        </w:rPr>
        <w:t xml:space="preserve">«вчитель мене навчить») </w:t>
      </w:r>
      <w:r w:rsidRPr="000B2591">
        <w:rPr>
          <w:rFonts w:ascii="Times New Roman" w:hAnsi="Times New Roman" w:cs="Times New Roman"/>
          <w:sz w:val="28"/>
          <w:szCs w:val="28"/>
        </w:rPr>
        <w:t>до активного учіння (</w:t>
      </w:r>
      <w:r w:rsidRPr="000B2591">
        <w:rPr>
          <w:rFonts w:ascii="Times New Roman" w:hAnsi="Times New Roman" w:cs="Times New Roman"/>
          <w:i/>
          <w:iCs/>
          <w:sz w:val="28"/>
          <w:szCs w:val="28"/>
        </w:rPr>
        <w:t xml:space="preserve">«я прагну багато чого навчитися»). </w:t>
      </w:r>
      <w:r w:rsidRPr="000B2591">
        <w:rPr>
          <w:rFonts w:ascii="Times New Roman" w:hAnsi="Times New Roman" w:cs="Times New Roman"/>
          <w:sz w:val="28"/>
          <w:szCs w:val="28"/>
        </w:rPr>
        <w:t>Адже тільки в активній мистецькій діяльності підлітки зрозуміють власну причетність до мистецького середовища, що оточує їх повсякденно, його впливу і можливостей використання у власному житті. Уроки інтегрованого курсу «Мистецтво» мають базуватися на засадах сучасної педагогіки партнерства, співпраці, співтворчості всіх учасників освітнього процесу, що передбачає використання особистісного діалогу як домінуючої форми навчального спілкування, спонукання до обміну думок, вражень, моделювання життєвих ситуацій в контексті мистецької діяльності; включає спеціально сконструйовані ситуації вибору, авансування успіху, самоаналізу, самооцінки та самопізнання</w:t>
      </w:r>
      <w:r w:rsidR="00DD60AA" w:rsidRPr="000B2591">
        <w:rPr>
          <w:rFonts w:ascii="Times New Roman" w:hAnsi="Times New Roman" w:cs="Times New Roman"/>
          <w:sz w:val="28"/>
          <w:szCs w:val="28"/>
          <w:lang w:val="uk-UA"/>
        </w:rPr>
        <w:t>.</w:t>
      </w:r>
    </w:p>
    <w:p w14:paraId="5878EACF" w14:textId="77777777" w:rsidR="00644784" w:rsidRPr="000B2591" w:rsidRDefault="00644784">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p>
    <w:p w14:paraId="165DA369" w14:textId="1D455F04" w:rsidR="00BD1833" w:rsidRPr="000B2591" w:rsidRDefault="00970919" w:rsidP="00555BAE">
      <w:pPr>
        <w:pStyle w:val="a6"/>
        <w:spacing w:before="0" w:beforeAutospacing="0" w:after="0" w:afterAutospacing="0"/>
        <w:ind w:firstLine="567"/>
        <w:jc w:val="center"/>
        <w:rPr>
          <w:b/>
          <w:bCs/>
          <w:i/>
          <w:iCs/>
          <w:color w:val="000000"/>
          <w:sz w:val="28"/>
          <w:szCs w:val="28"/>
        </w:rPr>
      </w:pPr>
      <w:r w:rsidRPr="000B2591">
        <w:rPr>
          <w:b/>
          <w:bCs/>
          <w:i/>
          <w:iCs/>
          <w:color w:val="000000"/>
          <w:sz w:val="28"/>
          <w:szCs w:val="28"/>
        </w:rPr>
        <w:t xml:space="preserve">Викладання мистецьких дисциплін </w:t>
      </w:r>
      <w:r w:rsidR="007F2A8A" w:rsidRPr="000B2591">
        <w:rPr>
          <w:b/>
          <w:bCs/>
          <w:i/>
          <w:iCs/>
          <w:color w:val="000000"/>
          <w:sz w:val="28"/>
          <w:szCs w:val="28"/>
          <w:lang w:val="uk-UA"/>
        </w:rPr>
        <w:t>у</w:t>
      </w:r>
      <w:r w:rsidRPr="000B2591">
        <w:rPr>
          <w:b/>
          <w:bCs/>
          <w:i/>
          <w:iCs/>
          <w:color w:val="000000"/>
          <w:sz w:val="28"/>
          <w:szCs w:val="28"/>
        </w:rPr>
        <w:t xml:space="preserve"> початковій школі</w:t>
      </w:r>
    </w:p>
    <w:p w14:paraId="2F2DC7C8" w14:textId="5B97DAD9" w:rsidR="00970919" w:rsidRPr="000B2591" w:rsidRDefault="00970919" w:rsidP="00970919">
      <w:pPr>
        <w:pStyle w:val="a6"/>
        <w:spacing w:before="0" w:beforeAutospacing="0" w:after="0" w:afterAutospacing="0"/>
        <w:ind w:firstLine="709"/>
        <w:jc w:val="both"/>
        <w:rPr>
          <w:sz w:val="28"/>
          <w:szCs w:val="28"/>
        </w:rPr>
      </w:pPr>
      <w:r w:rsidRPr="000B2591">
        <w:rPr>
          <w:color w:val="000000"/>
          <w:sz w:val="28"/>
          <w:szCs w:val="28"/>
          <w:shd w:val="clear" w:color="auto" w:fill="FFFFFF"/>
        </w:rPr>
        <w:t xml:space="preserve">Зміст мистецької освітньої галузі в початковій школі може реалізовуватися як через інтегрований курс «Мистецтво», так і через окремі предмети за видами мистецтва: образотворче мистецтво і музичне мистецтво. Вибір здійснюється з урахуванням фахової підготовки кадрового складу педагогічних працівників школи та погоджується педагогічною радою. За умови обрання закладом загальної середньої освіти окремого викладання через окремі предмети, у  навчальному плані зазначаються окремі навчальні предмети: «Мистецтво: </w:t>
      </w:r>
      <w:bookmarkStart w:id="2" w:name="_Hlk165876013"/>
      <w:r w:rsidR="00555BAE" w:rsidRPr="000B2591">
        <w:rPr>
          <w:color w:val="000000"/>
          <w:sz w:val="28"/>
          <w:szCs w:val="28"/>
          <w:shd w:val="clear" w:color="auto" w:fill="FFFFFF"/>
        </w:rPr>
        <w:t>музичне мистецтво</w:t>
      </w:r>
      <w:bookmarkEnd w:id="2"/>
      <w:r w:rsidRPr="000B2591">
        <w:rPr>
          <w:color w:val="000000"/>
          <w:sz w:val="28"/>
          <w:szCs w:val="28"/>
          <w:shd w:val="clear" w:color="auto" w:fill="FFFFFF"/>
        </w:rPr>
        <w:t xml:space="preserve">», «Мистецтво: </w:t>
      </w:r>
      <w:r w:rsidR="00555BAE" w:rsidRPr="000B2591">
        <w:rPr>
          <w:color w:val="000000"/>
          <w:sz w:val="28"/>
          <w:szCs w:val="28"/>
          <w:shd w:val="clear" w:color="auto" w:fill="FFFFFF"/>
        </w:rPr>
        <w:t>образотворче мистецтво</w:t>
      </w:r>
      <w:r w:rsidRPr="000B2591">
        <w:rPr>
          <w:color w:val="000000"/>
          <w:sz w:val="28"/>
          <w:szCs w:val="28"/>
          <w:shd w:val="clear" w:color="auto" w:fill="FFFFFF"/>
        </w:rPr>
        <w:t>», – на які відводиться по 1 годині на тиждень..</w:t>
      </w:r>
    </w:p>
    <w:p w14:paraId="0A561DF3" w14:textId="6BB38CEC" w:rsidR="00970919" w:rsidRPr="000B2591" w:rsidRDefault="00970919" w:rsidP="00970919">
      <w:pPr>
        <w:pStyle w:val="a6"/>
        <w:spacing w:before="0" w:beforeAutospacing="0" w:after="0" w:afterAutospacing="0"/>
        <w:ind w:firstLine="709"/>
        <w:jc w:val="both"/>
        <w:rPr>
          <w:sz w:val="28"/>
          <w:szCs w:val="28"/>
        </w:rPr>
      </w:pPr>
      <w:r w:rsidRPr="000B2591">
        <w:rPr>
          <w:color w:val="000000"/>
          <w:sz w:val="28"/>
          <w:szCs w:val="28"/>
        </w:rPr>
        <w:t>Основні завдання мистецької освітньої галузі початкової школи визначені в нормативних документах: Державному стандарті початкової освіти (2018 р.); типових освітніх програмах для закладів загальної середньої освіти для учнів</w:t>
      </w:r>
      <w:r w:rsidR="00555BAE" w:rsidRPr="000B2591">
        <w:rPr>
          <w:color w:val="000000"/>
          <w:sz w:val="28"/>
          <w:szCs w:val="28"/>
          <w:lang w:val="uk-UA"/>
        </w:rPr>
        <w:t xml:space="preserve"> </w:t>
      </w:r>
      <w:r w:rsidRPr="000B2591">
        <w:rPr>
          <w:color w:val="000000"/>
          <w:sz w:val="28"/>
          <w:szCs w:val="28"/>
        </w:rPr>
        <w:t>1-2 та 3-4 класів (розроблені під керівництвом О. Я. Савченко  та Р. Б. Шияна). </w:t>
      </w:r>
    </w:p>
    <w:p w14:paraId="24C7A209" w14:textId="77777777" w:rsidR="00970919" w:rsidRPr="000B2591" w:rsidRDefault="00970919" w:rsidP="00970919">
      <w:pPr>
        <w:pStyle w:val="a6"/>
        <w:shd w:val="clear" w:color="auto" w:fill="FFFFFF"/>
        <w:spacing w:before="0" w:beforeAutospacing="0" w:after="0" w:afterAutospacing="0"/>
        <w:ind w:firstLine="709"/>
        <w:jc w:val="both"/>
        <w:rPr>
          <w:sz w:val="28"/>
          <w:szCs w:val="28"/>
        </w:rPr>
      </w:pPr>
      <w:bookmarkStart w:id="3" w:name="_Hlk165986481"/>
      <w:r w:rsidRPr="000B2591">
        <w:rPr>
          <w:color w:val="000000"/>
          <w:sz w:val="28"/>
          <w:szCs w:val="28"/>
        </w:rPr>
        <w:t xml:space="preserve">Необхідною умовою реалізації завдань мистецької освітньої галузі є дотримання </w:t>
      </w:r>
      <w:r w:rsidRPr="000B2591">
        <w:rPr>
          <w:b/>
          <w:bCs/>
          <w:i/>
          <w:iCs/>
          <w:color w:val="000000"/>
          <w:sz w:val="28"/>
          <w:szCs w:val="28"/>
        </w:rPr>
        <w:t>інтегративного підходу</w:t>
      </w:r>
      <w:r w:rsidRPr="000B2591">
        <w:rPr>
          <w:color w:val="000000"/>
          <w:sz w:val="28"/>
          <w:szCs w:val="28"/>
        </w:rPr>
        <w:t xml:space="preserve"> у навчанні, який може розглядатися у декількох значеннях: </w:t>
      </w:r>
      <w:r w:rsidRPr="000B2591">
        <w:rPr>
          <w:i/>
          <w:iCs/>
          <w:color w:val="000000"/>
          <w:sz w:val="28"/>
          <w:szCs w:val="28"/>
        </w:rPr>
        <w:t>(у вузькому)</w:t>
      </w:r>
      <w:r w:rsidRPr="000B2591">
        <w:rPr>
          <w:color w:val="000000"/>
          <w:sz w:val="28"/>
          <w:szCs w:val="28"/>
        </w:rPr>
        <w:t xml:space="preserve"> через узгодження  програмового змісту в межах галузі між різними навчальними предметами (за умови автономного викладання «Музичне мистецтво», «Образотворче мистецтво»); </w:t>
      </w:r>
      <w:r w:rsidRPr="000B2591">
        <w:rPr>
          <w:i/>
          <w:iCs/>
          <w:color w:val="000000"/>
          <w:sz w:val="28"/>
          <w:szCs w:val="28"/>
        </w:rPr>
        <w:t>(у широкому)</w:t>
      </w:r>
      <w:r w:rsidRPr="000B2591">
        <w:rPr>
          <w:color w:val="000000"/>
          <w:sz w:val="28"/>
          <w:szCs w:val="28"/>
        </w:rPr>
        <w:t xml:space="preserve"> через узгодження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за умови дидактичної доцільності і коректності використання того чи іншого матеріалу.</w:t>
      </w:r>
    </w:p>
    <w:bookmarkEnd w:id="3"/>
    <w:p w14:paraId="199FF3EF" w14:textId="5240595C" w:rsidR="00970919" w:rsidRPr="000B2591" w:rsidRDefault="00970919" w:rsidP="00970919">
      <w:pPr>
        <w:pStyle w:val="a6"/>
        <w:shd w:val="clear" w:color="auto" w:fill="FFFFFF"/>
        <w:spacing w:before="0" w:beforeAutospacing="0" w:after="0" w:afterAutospacing="0"/>
        <w:ind w:firstLine="709"/>
        <w:jc w:val="both"/>
        <w:rPr>
          <w:sz w:val="28"/>
          <w:szCs w:val="28"/>
        </w:rPr>
      </w:pPr>
      <w:r w:rsidRPr="000B2591">
        <w:rPr>
          <w:color w:val="000000"/>
          <w:sz w:val="28"/>
          <w:szCs w:val="28"/>
        </w:rPr>
        <w:t xml:space="preserve">Особливу увагу в початковій школі слід звернути на реалізацію </w:t>
      </w:r>
      <w:r w:rsidRPr="000B2591">
        <w:rPr>
          <w:b/>
          <w:bCs/>
          <w:i/>
          <w:iCs/>
          <w:color w:val="000000"/>
          <w:sz w:val="28"/>
          <w:szCs w:val="28"/>
        </w:rPr>
        <w:t>компетентнісного підходу</w:t>
      </w:r>
      <w:r w:rsidRPr="000B2591">
        <w:rPr>
          <w:color w:val="000000"/>
          <w:sz w:val="28"/>
          <w:szCs w:val="28"/>
        </w:rPr>
        <w:t xml:space="preserve">, що зумовлює рельєфне визначення компетентностей, які формуються  засобами мистецтва. Важливим є формування ключових компетентностей </w:t>
      </w:r>
      <w:r w:rsidR="00555BAE" w:rsidRPr="000B2591">
        <w:rPr>
          <w:color w:val="000000"/>
          <w:sz w:val="28"/>
          <w:szCs w:val="28"/>
          <w:lang w:val="uk-UA"/>
        </w:rPr>
        <w:t xml:space="preserve">що </w:t>
      </w:r>
      <w:r w:rsidRPr="000B2591">
        <w:rPr>
          <w:color w:val="000000"/>
          <w:sz w:val="28"/>
          <w:szCs w:val="28"/>
        </w:rPr>
        <w:t>має відбуватися системно і природньо упродовж усього періоду навчання.  Вчителі мистецьких дисциплін мають застосовувати свій методичний інструментарій тільки </w:t>
      </w:r>
      <w:r w:rsidRPr="000B2591">
        <w:rPr>
          <w:b/>
          <w:bCs/>
          <w:color w:val="000000"/>
          <w:sz w:val="28"/>
          <w:szCs w:val="28"/>
        </w:rPr>
        <w:t xml:space="preserve">у </w:t>
      </w:r>
      <w:r w:rsidRPr="000B2591">
        <w:rPr>
          <w:b/>
          <w:bCs/>
          <w:i/>
          <w:iCs/>
          <w:color w:val="000000"/>
          <w:sz w:val="28"/>
          <w:szCs w:val="28"/>
        </w:rPr>
        <w:t>контексті реалізації завдань мистецької освітньої галузі</w:t>
      </w:r>
      <w:r w:rsidRPr="000B2591">
        <w:rPr>
          <w:b/>
          <w:bCs/>
          <w:color w:val="000000"/>
          <w:sz w:val="28"/>
          <w:szCs w:val="28"/>
        </w:rPr>
        <w:t>,</w:t>
      </w:r>
      <w:r w:rsidRPr="000B2591">
        <w:rPr>
          <w:color w:val="000000"/>
          <w:sz w:val="28"/>
          <w:szCs w:val="28"/>
        </w:rPr>
        <w:t> тільки через відповідні мистецькі  трактування і приклади</w:t>
      </w:r>
      <w:r w:rsidRPr="000B2591">
        <w:rPr>
          <w:b/>
          <w:bCs/>
          <w:color w:val="000000"/>
          <w:sz w:val="28"/>
          <w:szCs w:val="28"/>
        </w:rPr>
        <w:t>.</w:t>
      </w:r>
    </w:p>
    <w:p w14:paraId="285DE84D" w14:textId="09B0FEB5" w:rsidR="00970919" w:rsidRPr="000B2591" w:rsidRDefault="00970919" w:rsidP="00970919">
      <w:pPr>
        <w:pStyle w:val="a6"/>
        <w:shd w:val="clear" w:color="auto" w:fill="FFFFFF"/>
        <w:spacing w:before="0" w:beforeAutospacing="0" w:after="0" w:afterAutospacing="0"/>
        <w:jc w:val="both"/>
        <w:rPr>
          <w:sz w:val="28"/>
          <w:szCs w:val="28"/>
        </w:rPr>
      </w:pPr>
      <w:r w:rsidRPr="000B2591">
        <w:rPr>
          <w:b/>
          <w:bCs/>
          <w:color w:val="000000"/>
          <w:sz w:val="28"/>
          <w:szCs w:val="28"/>
        </w:rPr>
        <w:t xml:space="preserve">Провідними видами діяльності </w:t>
      </w:r>
      <w:r w:rsidRPr="000B2591">
        <w:rPr>
          <w:color w:val="000000"/>
          <w:sz w:val="28"/>
          <w:szCs w:val="28"/>
        </w:rPr>
        <w:t xml:space="preserve">відповідно до змістових ліній програми є: </w:t>
      </w:r>
      <w:r w:rsidRPr="000B2591">
        <w:rPr>
          <w:b/>
          <w:bCs/>
          <w:i/>
          <w:iCs/>
          <w:color w:val="000000"/>
          <w:sz w:val="28"/>
          <w:szCs w:val="28"/>
        </w:rPr>
        <w:t xml:space="preserve">художньо-творча </w:t>
      </w:r>
      <w:r w:rsidR="00115978" w:rsidRPr="000B2591">
        <w:rPr>
          <w:b/>
          <w:bCs/>
          <w:i/>
          <w:iCs/>
          <w:color w:val="000000"/>
          <w:sz w:val="28"/>
          <w:szCs w:val="28"/>
        </w:rPr>
        <w:t xml:space="preserve">мистецька </w:t>
      </w:r>
      <w:r w:rsidRPr="000B2591">
        <w:rPr>
          <w:b/>
          <w:bCs/>
          <w:i/>
          <w:iCs/>
          <w:color w:val="000000"/>
          <w:sz w:val="28"/>
          <w:szCs w:val="28"/>
        </w:rPr>
        <w:t>діяльність, пізнання мистецтва та комунікація</w:t>
      </w:r>
      <w:r w:rsidRPr="000B2591">
        <w:rPr>
          <w:color w:val="000000"/>
          <w:sz w:val="28"/>
          <w:szCs w:val="28"/>
        </w:rPr>
        <w:t xml:space="preserve"> через мистецтво, у процесі яких  відбувається формування і розвиток предметних мистецьких компетентностей</w:t>
      </w:r>
      <w:r w:rsidR="00555BAE" w:rsidRPr="000B2591">
        <w:rPr>
          <w:color w:val="000000"/>
          <w:sz w:val="28"/>
          <w:szCs w:val="28"/>
          <w:lang w:val="uk-UA"/>
        </w:rPr>
        <w:t xml:space="preserve"> </w:t>
      </w:r>
      <w:r w:rsidRPr="000B2591">
        <w:rPr>
          <w:color w:val="000000"/>
          <w:sz w:val="28"/>
          <w:szCs w:val="28"/>
        </w:rPr>
        <w:t> – музичних, образотворчих тощо.</w:t>
      </w:r>
    </w:p>
    <w:p w14:paraId="1E2E42A1" w14:textId="77777777" w:rsidR="006B664F" w:rsidRPr="000B2591" w:rsidRDefault="006B664F" w:rsidP="00970919">
      <w:pPr>
        <w:pStyle w:val="a6"/>
        <w:shd w:val="clear" w:color="auto" w:fill="FFFFFF"/>
        <w:spacing w:before="0" w:beforeAutospacing="0" w:after="0" w:afterAutospacing="0"/>
        <w:ind w:firstLine="709"/>
        <w:jc w:val="center"/>
        <w:rPr>
          <w:b/>
          <w:bCs/>
          <w:color w:val="000000"/>
          <w:sz w:val="28"/>
          <w:szCs w:val="28"/>
        </w:rPr>
      </w:pPr>
    </w:p>
    <w:p w14:paraId="35A58899" w14:textId="04933393" w:rsidR="00970919" w:rsidRPr="000B2591" w:rsidRDefault="00970919" w:rsidP="00970919">
      <w:pPr>
        <w:pStyle w:val="a6"/>
        <w:shd w:val="clear" w:color="auto" w:fill="FFFFFF"/>
        <w:spacing w:before="0" w:beforeAutospacing="0" w:after="0" w:afterAutospacing="0"/>
        <w:ind w:firstLine="709"/>
        <w:jc w:val="center"/>
        <w:rPr>
          <w:b/>
          <w:bCs/>
          <w:color w:val="000000"/>
          <w:sz w:val="28"/>
          <w:szCs w:val="28"/>
        </w:rPr>
      </w:pPr>
      <w:r w:rsidRPr="000B2591">
        <w:rPr>
          <w:b/>
          <w:bCs/>
          <w:color w:val="000000"/>
          <w:sz w:val="28"/>
          <w:szCs w:val="28"/>
        </w:rPr>
        <w:t>Пріоритетними напрямами розвитку мистецької освіти початкової школи в новому навчальному році повинні стати:</w:t>
      </w:r>
    </w:p>
    <w:p w14:paraId="10B79E2A" w14:textId="77777777" w:rsidR="00115978" w:rsidRPr="000B2591" w:rsidRDefault="00115978" w:rsidP="00970919">
      <w:pPr>
        <w:pStyle w:val="a6"/>
        <w:shd w:val="clear" w:color="auto" w:fill="FFFFFF"/>
        <w:spacing w:before="0" w:beforeAutospacing="0" w:after="0" w:afterAutospacing="0"/>
        <w:ind w:firstLine="709"/>
        <w:jc w:val="center"/>
        <w:rPr>
          <w:sz w:val="28"/>
          <w:szCs w:val="28"/>
        </w:rPr>
      </w:pPr>
    </w:p>
    <w:p w14:paraId="2A761905" w14:textId="77777777" w:rsidR="00970919" w:rsidRPr="000B2591" w:rsidRDefault="00970919" w:rsidP="006B664F">
      <w:pPr>
        <w:pStyle w:val="a6"/>
        <w:numPr>
          <w:ilvl w:val="0"/>
          <w:numId w:val="8"/>
        </w:numPr>
        <w:shd w:val="clear" w:color="auto" w:fill="FFFFFF"/>
        <w:tabs>
          <w:tab w:val="left" w:pos="993"/>
        </w:tabs>
        <w:spacing w:before="0" w:beforeAutospacing="0" w:after="0" w:afterAutospacing="0"/>
        <w:ind w:left="0" w:firstLine="709"/>
        <w:jc w:val="both"/>
        <w:textAlignment w:val="baseline"/>
        <w:rPr>
          <w:color w:val="000000"/>
          <w:sz w:val="28"/>
          <w:szCs w:val="28"/>
        </w:rPr>
      </w:pPr>
      <w:bookmarkStart w:id="4" w:name="_Hlk165986410"/>
      <w:r w:rsidRPr="000B2591">
        <w:rPr>
          <w:i/>
          <w:iCs/>
          <w:color w:val="000000"/>
          <w:sz w:val="28"/>
          <w:szCs w:val="28"/>
        </w:rPr>
        <w:t>розвиток творчості (креативності) та емоційного інтелекту</w:t>
      </w:r>
      <w:r w:rsidRPr="000B2591">
        <w:rPr>
          <w:color w:val="000000"/>
          <w:sz w:val="28"/>
          <w:szCs w:val="28"/>
        </w:rPr>
        <w:t xml:space="preserve"> як якостей особистості, які стануть необхідними упродовж життя та активно розвиватися в процесі різних видів мистецької діяльності – спів, малювання, гра на дитячих музичних інструментах, імпровізація, інсценізація, активне сприймання творів мистецтва для розуміння їх впливу на людину; </w:t>
      </w:r>
    </w:p>
    <w:bookmarkEnd w:id="4"/>
    <w:p w14:paraId="0FAA9A94" w14:textId="77777777" w:rsidR="00970919" w:rsidRPr="000B2591" w:rsidRDefault="00970919" w:rsidP="006B664F">
      <w:pPr>
        <w:pStyle w:val="a6"/>
        <w:numPr>
          <w:ilvl w:val="0"/>
          <w:numId w:val="8"/>
        </w:numPr>
        <w:shd w:val="clear" w:color="auto" w:fill="FFFFFF"/>
        <w:tabs>
          <w:tab w:val="left" w:pos="993"/>
        </w:tabs>
        <w:spacing w:before="0" w:beforeAutospacing="0" w:after="0" w:afterAutospacing="0"/>
        <w:ind w:left="0" w:firstLine="709"/>
        <w:jc w:val="both"/>
        <w:textAlignment w:val="baseline"/>
        <w:rPr>
          <w:color w:val="000000"/>
          <w:sz w:val="28"/>
          <w:szCs w:val="28"/>
        </w:rPr>
      </w:pPr>
      <w:r w:rsidRPr="000B2591">
        <w:rPr>
          <w:i/>
          <w:iCs/>
          <w:color w:val="000000"/>
          <w:sz w:val="28"/>
          <w:szCs w:val="28"/>
        </w:rPr>
        <w:t>розвиток мистецьких умінь</w:t>
      </w:r>
      <w:r w:rsidRPr="000B2591">
        <w:rPr>
          <w:color w:val="000000"/>
          <w:sz w:val="28"/>
          <w:szCs w:val="28"/>
        </w:rPr>
        <w:t>, які б ефективно сприяли розвитку дитячої творчості, творчому та особистісному  самовираженню, активному (діяльнісному) збагаченню емоційного досвіду; </w:t>
      </w:r>
    </w:p>
    <w:p w14:paraId="1EF8D75D" w14:textId="77777777" w:rsidR="00970919" w:rsidRPr="000B2591" w:rsidRDefault="00970919" w:rsidP="006B664F">
      <w:pPr>
        <w:pStyle w:val="a6"/>
        <w:numPr>
          <w:ilvl w:val="0"/>
          <w:numId w:val="8"/>
        </w:numPr>
        <w:shd w:val="clear" w:color="auto" w:fill="FFFFFF"/>
        <w:tabs>
          <w:tab w:val="left" w:pos="993"/>
        </w:tabs>
        <w:spacing w:before="0" w:beforeAutospacing="0" w:after="0" w:afterAutospacing="0"/>
        <w:ind w:left="0" w:firstLine="709"/>
        <w:jc w:val="both"/>
        <w:textAlignment w:val="baseline"/>
        <w:rPr>
          <w:color w:val="000000"/>
          <w:sz w:val="28"/>
          <w:szCs w:val="28"/>
        </w:rPr>
      </w:pPr>
      <w:r w:rsidRPr="000B2591">
        <w:rPr>
          <w:i/>
          <w:iCs/>
          <w:color w:val="000000"/>
          <w:sz w:val="28"/>
          <w:szCs w:val="28"/>
        </w:rPr>
        <w:t>формування виконавських умінь та навичок</w:t>
      </w:r>
      <w:r w:rsidRPr="000B2591">
        <w:rPr>
          <w:color w:val="000000"/>
          <w:sz w:val="28"/>
          <w:szCs w:val="28"/>
        </w:rPr>
        <w:t xml:space="preserve">, які є характерними для кожного окремого виду художньої діяльності як-от: опанування графічних, живописних, декоративних технік, знайомство з правилами композиції, кольорознавства, ліплення тощо </w:t>
      </w:r>
      <w:r w:rsidRPr="000B2591">
        <w:rPr>
          <w:i/>
          <w:iCs/>
          <w:color w:val="000000"/>
          <w:sz w:val="28"/>
          <w:szCs w:val="28"/>
        </w:rPr>
        <w:t>(з образотворчого мистецтва); </w:t>
      </w:r>
    </w:p>
    <w:p w14:paraId="4B6ADC15" w14:textId="77777777" w:rsidR="00970919" w:rsidRPr="000B2591" w:rsidRDefault="00970919" w:rsidP="006B664F">
      <w:pPr>
        <w:pStyle w:val="a6"/>
        <w:numPr>
          <w:ilvl w:val="0"/>
          <w:numId w:val="8"/>
        </w:numPr>
        <w:shd w:val="clear" w:color="auto" w:fill="FFFFFF"/>
        <w:tabs>
          <w:tab w:val="left" w:pos="993"/>
        </w:tabs>
        <w:spacing w:before="0" w:beforeAutospacing="0" w:after="0" w:afterAutospacing="0"/>
        <w:ind w:left="0" w:firstLine="709"/>
        <w:jc w:val="both"/>
        <w:textAlignment w:val="baseline"/>
        <w:rPr>
          <w:color w:val="000000"/>
          <w:sz w:val="28"/>
          <w:szCs w:val="28"/>
        </w:rPr>
      </w:pPr>
      <w:r w:rsidRPr="000B2591">
        <w:rPr>
          <w:i/>
          <w:iCs/>
          <w:color w:val="000000"/>
          <w:sz w:val="28"/>
          <w:szCs w:val="28"/>
        </w:rPr>
        <w:t>формування вокальних та хорових навичок</w:t>
      </w:r>
      <w:r w:rsidRPr="000B2591">
        <w:rPr>
          <w:color w:val="000000"/>
          <w:sz w:val="28"/>
          <w:szCs w:val="28"/>
        </w:rPr>
        <w:t xml:space="preserve"> </w:t>
      </w:r>
      <w:r w:rsidRPr="000B2591">
        <w:rPr>
          <w:i/>
          <w:iCs/>
          <w:color w:val="000000"/>
          <w:sz w:val="28"/>
          <w:szCs w:val="28"/>
        </w:rPr>
        <w:t>(з музичного мистецтва); </w:t>
      </w:r>
    </w:p>
    <w:p w14:paraId="5D89EE8A" w14:textId="77777777" w:rsidR="00970919" w:rsidRPr="000B2591" w:rsidRDefault="00970919" w:rsidP="006B664F">
      <w:pPr>
        <w:pStyle w:val="a6"/>
        <w:numPr>
          <w:ilvl w:val="0"/>
          <w:numId w:val="8"/>
        </w:numPr>
        <w:shd w:val="clear" w:color="auto" w:fill="FFFFFF"/>
        <w:tabs>
          <w:tab w:val="left" w:pos="993"/>
        </w:tabs>
        <w:spacing w:before="0" w:beforeAutospacing="0" w:after="0" w:afterAutospacing="0"/>
        <w:ind w:left="0" w:firstLine="709"/>
        <w:jc w:val="both"/>
        <w:textAlignment w:val="baseline"/>
        <w:rPr>
          <w:color w:val="000000"/>
          <w:sz w:val="28"/>
          <w:szCs w:val="28"/>
        </w:rPr>
      </w:pPr>
      <w:r w:rsidRPr="000B2591">
        <w:rPr>
          <w:i/>
          <w:iCs/>
          <w:color w:val="000000"/>
          <w:sz w:val="28"/>
          <w:szCs w:val="28"/>
        </w:rPr>
        <w:t>набуття елементарних акторських та хореографічних умінь</w:t>
      </w:r>
      <w:r w:rsidRPr="000B2591">
        <w:rPr>
          <w:color w:val="000000"/>
          <w:sz w:val="28"/>
          <w:szCs w:val="28"/>
        </w:rPr>
        <w:t xml:space="preserve"> під час театралізацій, інсценізацій, рольових ігор, рухів під музику; </w:t>
      </w:r>
    </w:p>
    <w:p w14:paraId="0F9106F7" w14:textId="77777777" w:rsidR="00970919" w:rsidRPr="000B2591" w:rsidRDefault="00970919" w:rsidP="006B664F">
      <w:pPr>
        <w:pStyle w:val="a6"/>
        <w:numPr>
          <w:ilvl w:val="0"/>
          <w:numId w:val="8"/>
        </w:numPr>
        <w:shd w:val="clear" w:color="auto" w:fill="FFFFFF"/>
        <w:tabs>
          <w:tab w:val="left" w:pos="993"/>
        </w:tabs>
        <w:spacing w:before="0" w:beforeAutospacing="0" w:after="0" w:afterAutospacing="0"/>
        <w:ind w:left="0" w:firstLine="709"/>
        <w:jc w:val="both"/>
        <w:textAlignment w:val="baseline"/>
        <w:rPr>
          <w:color w:val="000000"/>
          <w:sz w:val="28"/>
          <w:szCs w:val="28"/>
        </w:rPr>
      </w:pPr>
      <w:r w:rsidRPr="000B2591">
        <w:rPr>
          <w:color w:val="000000"/>
          <w:sz w:val="28"/>
          <w:szCs w:val="28"/>
        </w:rPr>
        <w:t> </w:t>
      </w:r>
      <w:r w:rsidRPr="000B2591">
        <w:rPr>
          <w:i/>
          <w:iCs/>
          <w:color w:val="000000"/>
          <w:sz w:val="28"/>
          <w:szCs w:val="28"/>
        </w:rPr>
        <w:t>формування поліхудожніх умінь та якостей</w:t>
      </w:r>
      <w:r w:rsidRPr="000B2591">
        <w:rPr>
          <w:color w:val="000000"/>
          <w:sz w:val="28"/>
          <w:szCs w:val="28"/>
        </w:rPr>
        <w:t xml:space="preserve"> (здатність до порівняння мови різних видів мистецтва,  відтворення різних явищ через музичні інтонації, малюнок, рух, жест, «оживлення» творів образотворчого мистецтва, візуалізація музики тощо.</w:t>
      </w:r>
    </w:p>
    <w:p w14:paraId="49C4FB9C" w14:textId="77777777" w:rsidR="00970919" w:rsidRPr="000B2591" w:rsidRDefault="00970919" w:rsidP="006B664F">
      <w:pPr>
        <w:pStyle w:val="a6"/>
        <w:shd w:val="clear" w:color="auto" w:fill="FFFFFF"/>
        <w:spacing w:before="0" w:beforeAutospacing="0" w:after="0" w:afterAutospacing="0"/>
        <w:ind w:firstLine="709"/>
        <w:jc w:val="both"/>
        <w:rPr>
          <w:sz w:val="28"/>
          <w:szCs w:val="28"/>
        </w:rPr>
      </w:pPr>
      <w:r w:rsidRPr="000B2591">
        <w:rPr>
          <w:color w:val="000000"/>
          <w:sz w:val="28"/>
          <w:szCs w:val="28"/>
        </w:rPr>
        <w:t xml:space="preserve">Вчителі мистецьких дисциплін початкової школи мають право, орієнтуючись на її вимоги і орієнтовний зміст, самостійно визначати тематику навчання, обсяг годин на вивчення окремої теми, поурочний розподіл опанування кожної теми тощо.  Найголовнішим є </w:t>
      </w:r>
      <w:r w:rsidRPr="000B2591">
        <w:rPr>
          <w:i/>
          <w:iCs/>
          <w:color w:val="000000"/>
          <w:sz w:val="28"/>
          <w:szCs w:val="28"/>
        </w:rPr>
        <w:t>творче ставлення вчителя до змісту і технологій навчання</w:t>
      </w:r>
      <w:r w:rsidRPr="000B2591">
        <w:rPr>
          <w:color w:val="000000"/>
          <w:sz w:val="28"/>
          <w:szCs w:val="28"/>
        </w:rPr>
        <w:t xml:space="preserve">, </w:t>
      </w:r>
      <w:r w:rsidRPr="000B2591">
        <w:rPr>
          <w:i/>
          <w:iCs/>
          <w:color w:val="000000"/>
          <w:sz w:val="28"/>
          <w:szCs w:val="28"/>
        </w:rPr>
        <w:t>добору навчального художнього матеріалу</w:t>
      </w:r>
      <w:r w:rsidRPr="000B2591">
        <w:rPr>
          <w:color w:val="000000"/>
          <w:sz w:val="28"/>
          <w:szCs w:val="28"/>
        </w:rPr>
        <w:t>: кожен учитель має можливість обирати мистецькі твори для сприймання та виконання учнями, орієнтуючись на критерій їх високої художньої якості, тематику, цікавість для учнів і відповідність їх віку. Вищеозначене відображається у календарно-тематичному плані педагога на навчальний рік, відповідно до якого він (вона) здійснює навчання здобувачів освіти.</w:t>
      </w:r>
    </w:p>
    <w:p w14:paraId="051FE721" w14:textId="77777777" w:rsidR="00970919" w:rsidRPr="000B2591" w:rsidRDefault="00970919">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p>
    <w:p w14:paraId="62B2978E" w14:textId="6E17D65B" w:rsidR="00970919" w:rsidRPr="000B2591" w:rsidRDefault="00970919" w:rsidP="00AF3DAD">
      <w:pPr>
        <w:pBdr>
          <w:top w:val="nil"/>
          <w:left w:val="nil"/>
          <w:bottom w:val="nil"/>
          <w:right w:val="nil"/>
          <w:between w:val="nil"/>
        </w:pBdr>
        <w:shd w:val="clear" w:color="auto" w:fill="FFFFFF"/>
        <w:ind w:firstLine="709"/>
        <w:jc w:val="center"/>
        <w:rPr>
          <w:rFonts w:ascii="Times New Roman" w:eastAsia="Times New Roman" w:hAnsi="Times New Roman" w:cs="Times New Roman"/>
          <w:b/>
          <w:bCs/>
          <w:color w:val="000000"/>
          <w:sz w:val="28"/>
          <w:szCs w:val="28"/>
        </w:rPr>
      </w:pPr>
      <w:r w:rsidRPr="000B2591">
        <w:rPr>
          <w:rFonts w:ascii="Times New Roman" w:eastAsia="Times New Roman" w:hAnsi="Times New Roman" w:cs="Times New Roman"/>
          <w:b/>
          <w:bCs/>
          <w:color w:val="000000"/>
          <w:sz w:val="28"/>
          <w:szCs w:val="28"/>
        </w:rPr>
        <w:t>Викладання мистецтва в 5-6 класах</w:t>
      </w:r>
    </w:p>
    <w:p w14:paraId="0D59CD37" w14:textId="538B4E9C" w:rsidR="00FE56AF" w:rsidRPr="000B2591" w:rsidRDefault="00970919" w:rsidP="00970919">
      <w:pPr>
        <w:pBdr>
          <w:top w:val="nil"/>
          <w:left w:val="nil"/>
          <w:bottom w:val="nil"/>
          <w:right w:val="nil"/>
          <w:between w:val="nil"/>
        </w:pBdr>
        <w:shd w:val="clear" w:color="auto" w:fill="FFFFFF"/>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Зазначимо, що особливості впровадження змісту мистецької освітньої галузі на першому </w:t>
      </w:r>
      <w:r w:rsidRPr="000B2591">
        <w:rPr>
          <w:rFonts w:ascii="Times New Roman" w:hAnsi="Times New Roman" w:cs="Times New Roman"/>
          <w:i/>
          <w:iCs/>
          <w:sz w:val="28"/>
          <w:szCs w:val="28"/>
        </w:rPr>
        <w:t>(адаптаційному)</w:t>
      </w:r>
      <w:r w:rsidRPr="000B2591">
        <w:rPr>
          <w:rFonts w:ascii="Times New Roman" w:hAnsi="Times New Roman" w:cs="Times New Roman"/>
          <w:sz w:val="28"/>
          <w:szCs w:val="28"/>
        </w:rPr>
        <w:t xml:space="preserve"> циклі базової загальної середньої освіти окреслено в «Інструктивно-методичних рекомендаціях щодо організації освітнього процесу та викладання навчальних предметів у закладах загальної середньої освіти у 202</w:t>
      </w:r>
      <w:r w:rsidR="00D23C15" w:rsidRPr="000B2591">
        <w:rPr>
          <w:rFonts w:ascii="Times New Roman" w:hAnsi="Times New Roman" w:cs="Times New Roman"/>
          <w:sz w:val="28"/>
          <w:szCs w:val="28"/>
          <w:lang w:val="uk-UA"/>
        </w:rPr>
        <w:t>2</w:t>
      </w:r>
      <w:r w:rsidRPr="000B2591">
        <w:rPr>
          <w:rFonts w:ascii="Times New Roman" w:hAnsi="Times New Roman" w:cs="Times New Roman"/>
          <w:sz w:val="28"/>
          <w:szCs w:val="28"/>
        </w:rPr>
        <w:t>/202</w:t>
      </w:r>
      <w:r w:rsidR="00D23C15" w:rsidRPr="000B2591">
        <w:rPr>
          <w:rFonts w:ascii="Times New Roman" w:hAnsi="Times New Roman" w:cs="Times New Roman"/>
          <w:sz w:val="28"/>
          <w:szCs w:val="28"/>
          <w:lang w:val="uk-UA"/>
        </w:rPr>
        <w:t>3</w:t>
      </w:r>
      <w:r w:rsidRPr="000B2591">
        <w:rPr>
          <w:rFonts w:ascii="Times New Roman" w:hAnsi="Times New Roman" w:cs="Times New Roman"/>
          <w:sz w:val="28"/>
          <w:szCs w:val="28"/>
        </w:rPr>
        <w:t xml:space="preserve"> навчальному році» (лист МОН від 19.08.2022 № 1/9530-22). Для реалізації мистецької освітньої галузі 5-6 класах (адаптаційний цикл) Міністерством освіти і науки України рекомендовано модельні навчальні програми інтегрованого курсу «Мистецтво» та міжгалузевого інтегрованого курсу «Драматургія і театр». Програми розміщено на офіційному вебсайті Міністерства освіти і науки України (</w:t>
      </w:r>
      <w:hyperlink r:id="rId12" w:history="1">
        <w:r w:rsidR="00FE56AF" w:rsidRPr="000B2591">
          <w:rPr>
            <w:rStyle w:val="a5"/>
            <w:rFonts w:ascii="Times New Roman" w:hAnsi="Times New Roman" w:cs="Times New Roman"/>
            <w:sz w:val="28"/>
            <w:szCs w:val="28"/>
          </w:rPr>
          <w:t>https://mon.gov.ua/ua/osvita/zagalnaserednya-osvita/navchalni-programi/</w:t>
        </w:r>
      </w:hyperlink>
      <w:r w:rsidRPr="000B2591">
        <w:rPr>
          <w:rFonts w:ascii="Times New Roman" w:hAnsi="Times New Roman" w:cs="Times New Roman"/>
          <w:sz w:val="28"/>
          <w:szCs w:val="28"/>
        </w:rPr>
        <w:t>)</w:t>
      </w:r>
    </w:p>
    <w:p w14:paraId="104CE1FE" w14:textId="4CDBA7BE" w:rsidR="00970919" w:rsidRPr="000B2591" w:rsidRDefault="00970919" w:rsidP="00410ED6">
      <w:pPr>
        <w:pBdr>
          <w:top w:val="nil"/>
          <w:left w:val="nil"/>
          <w:bottom w:val="nil"/>
          <w:right w:val="nil"/>
          <w:between w:val="nil"/>
        </w:pBdr>
        <w:shd w:val="clear" w:color="auto" w:fill="FFFFFF"/>
        <w:ind w:firstLine="709"/>
        <w:rPr>
          <w:rFonts w:ascii="Times New Roman" w:hAnsi="Times New Roman" w:cs="Times New Roman"/>
          <w:sz w:val="28"/>
          <w:szCs w:val="28"/>
        </w:rPr>
      </w:pPr>
      <w:r w:rsidRPr="000B2591">
        <w:rPr>
          <w:rFonts w:ascii="Times New Roman" w:hAnsi="Times New Roman" w:cs="Times New Roman"/>
          <w:sz w:val="28"/>
          <w:szCs w:val="28"/>
        </w:rPr>
        <w:t xml:space="preserve"> та вебсайті ДНУ «Інститут модернізації змісту освіти» (</w:t>
      </w:r>
      <w:hyperlink r:id="rId13" w:history="1">
        <w:r w:rsidR="00FE56AF" w:rsidRPr="000B2591">
          <w:rPr>
            <w:rStyle w:val="a5"/>
            <w:rFonts w:ascii="Times New Roman" w:hAnsi="Times New Roman" w:cs="Times New Roman"/>
            <w:sz w:val="28"/>
            <w:szCs w:val="28"/>
          </w:rPr>
          <w:t>https://mon.gov.ua/ua/osvita/zagalnaserednya-osvita/navchalniprogrami/</w:t>
        </w:r>
      </w:hyperlink>
      <w:r w:rsidRPr="000B2591">
        <w:rPr>
          <w:rFonts w:ascii="Times New Roman" w:hAnsi="Times New Roman" w:cs="Times New Roman"/>
          <w:sz w:val="28"/>
          <w:szCs w:val="28"/>
        </w:rPr>
        <w:t>).</w:t>
      </w:r>
    </w:p>
    <w:p w14:paraId="0000000A" w14:textId="60D46690" w:rsidR="00AB500A" w:rsidRPr="000B2591" w:rsidRDefault="00E81E78" w:rsidP="00DD60AA">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Звертаємо увагу, що в 5 та 6 класах викладдання мистецтва ведеться відповідно обраних модельних навчальних програм, відповідно переліку де</w:t>
      </w:r>
      <w:r w:rsidR="00FE56AF" w:rsidRPr="000B2591">
        <w:rPr>
          <w:rFonts w:ascii="Times New Roman" w:eastAsia="Times New Roman" w:hAnsi="Times New Roman" w:cs="Times New Roman"/>
          <w:color w:val="000000"/>
          <w:sz w:val="28"/>
          <w:szCs w:val="28"/>
          <w:lang w:val="uk-UA"/>
        </w:rPr>
        <w:t>в</w:t>
      </w:r>
      <w:r w:rsidR="00FE56AF" w:rsidRPr="000B2591">
        <w:rPr>
          <w:rFonts w:ascii="Times New Roman" w:eastAsia="Times New Roman" w:hAnsi="Times New Roman" w:cs="Times New Roman"/>
          <w:color w:val="000000"/>
          <w:sz w:val="28"/>
          <w:szCs w:val="28"/>
        </w:rPr>
        <w:t>’</w:t>
      </w:r>
      <w:r w:rsidRPr="000B2591">
        <w:rPr>
          <w:rFonts w:ascii="Times New Roman" w:eastAsia="Times New Roman" w:hAnsi="Times New Roman" w:cs="Times New Roman"/>
          <w:color w:val="000000"/>
          <w:sz w:val="28"/>
          <w:szCs w:val="28"/>
        </w:rPr>
        <w:t>яти освітніх галузей (</w:t>
      </w:r>
      <w:r w:rsidRPr="000B2591">
        <w:rPr>
          <w:rFonts w:ascii="Times New Roman" w:eastAsia="Times New Roman" w:hAnsi="Times New Roman" w:cs="Times New Roman"/>
          <w:color w:val="000000"/>
          <w:sz w:val="28"/>
          <w:szCs w:val="28"/>
          <w:highlight w:val="white"/>
        </w:rPr>
        <w:t xml:space="preserve">наказ МОН від 12.07.2021 № 795 </w:t>
      </w:r>
      <w:r w:rsidR="00FE56AF" w:rsidRPr="000B2591">
        <w:rPr>
          <w:rFonts w:ascii="Times New Roman" w:eastAsia="Times New Roman" w:hAnsi="Times New Roman" w:cs="Times New Roman"/>
          <w:color w:val="000000"/>
          <w:sz w:val="28"/>
          <w:szCs w:val="28"/>
          <w:highlight w:val="white"/>
          <w:lang w:val="uk-UA"/>
        </w:rPr>
        <w:t>«</w:t>
      </w:r>
      <w:r w:rsidRPr="000B2591">
        <w:rPr>
          <w:rFonts w:ascii="Times New Roman" w:eastAsia="Times New Roman" w:hAnsi="Times New Roman" w:cs="Times New Roman"/>
          <w:color w:val="000000"/>
          <w:sz w:val="28"/>
          <w:szCs w:val="28"/>
          <w:highlight w:val="white"/>
        </w:rPr>
        <w:t xml:space="preserve">Про надання грифу </w:t>
      </w:r>
      <w:r w:rsidR="00FE56AF" w:rsidRPr="000B2591">
        <w:rPr>
          <w:rFonts w:ascii="Times New Roman" w:eastAsia="Times New Roman" w:hAnsi="Times New Roman" w:cs="Times New Roman"/>
          <w:color w:val="000000"/>
          <w:sz w:val="28"/>
          <w:szCs w:val="28"/>
          <w:highlight w:val="white"/>
          <w:lang w:val="uk-UA"/>
        </w:rPr>
        <w:t>«</w:t>
      </w:r>
      <w:r w:rsidRPr="000B2591">
        <w:rPr>
          <w:rFonts w:ascii="Times New Roman" w:eastAsia="Times New Roman" w:hAnsi="Times New Roman" w:cs="Times New Roman"/>
          <w:color w:val="000000"/>
          <w:sz w:val="28"/>
          <w:szCs w:val="28"/>
          <w:highlight w:val="white"/>
        </w:rPr>
        <w:t>Рекомендовано Міністерством освіти і науки України</w:t>
      </w:r>
      <w:r w:rsidR="00FE56AF" w:rsidRPr="000B2591">
        <w:rPr>
          <w:rFonts w:ascii="Times New Roman" w:eastAsia="Times New Roman" w:hAnsi="Times New Roman" w:cs="Times New Roman"/>
          <w:color w:val="000000"/>
          <w:sz w:val="28"/>
          <w:szCs w:val="28"/>
          <w:highlight w:val="white"/>
          <w:lang w:val="uk-UA"/>
        </w:rPr>
        <w:t>»</w:t>
      </w:r>
      <w:r w:rsidRPr="000B2591">
        <w:rPr>
          <w:rFonts w:ascii="Times New Roman" w:eastAsia="Times New Roman" w:hAnsi="Times New Roman" w:cs="Times New Roman"/>
          <w:color w:val="000000"/>
          <w:sz w:val="28"/>
          <w:szCs w:val="28"/>
          <w:highlight w:val="white"/>
        </w:rPr>
        <w:t xml:space="preserve"> модельним навчальним програмам для закладів загальної середньої освіти</w:t>
      </w:r>
      <w:r w:rsidR="00FE56AF" w:rsidRPr="000B2591">
        <w:rPr>
          <w:rFonts w:ascii="Times New Roman" w:eastAsia="Times New Roman" w:hAnsi="Times New Roman" w:cs="Times New Roman"/>
          <w:color w:val="000000"/>
          <w:sz w:val="28"/>
          <w:szCs w:val="28"/>
          <w:highlight w:val="white"/>
          <w:lang w:val="uk-UA"/>
        </w:rPr>
        <w:t>»</w:t>
      </w:r>
      <w:r w:rsidRPr="000B2591">
        <w:rPr>
          <w:rFonts w:ascii="Times New Roman" w:eastAsia="Times New Roman" w:hAnsi="Times New Roman" w:cs="Times New Roman"/>
          <w:color w:val="000000"/>
          <w:sz w:val="28"/>
          <w:szCs w:val="28"/>
          <w:highlight w:val="white"/>
        </w:rPr>
        <w:t xml:space="preserve">) та відповідно </w:t>
      </w:r>
      <w:r w:rsidRPr="000B2591">
        <w:rPr>
          <w:rFonts w:ascii="Times New Roman" w:eastAsia="Times New Roman" w:hAnsi="Times New Roman" w:cs="Times New Roman"/>
          <w:color w:val="000000"/>
          <w:sz w:val="28"/>
          <w:szCs w:val="28"/>
        </w:rPr>
        <w:t>наказу Міністерства освіти і науки України 19 лютого 2021 року № 235</w:t>
      </w:r>
      <w:r w:rsidRPr="000B2591">
        <w:rPr>
          <w:rFonts w:ascii="Times New Roman" w:eastAsia="Times New Roman" w:hAnsi="Times New Roman" w:cs="Times New Roman"/>
          <w:color w:val="333333"/>
          <w:sz w:val="28"/>
          <w:szCs w:val="28"/>
        </w:rPr>
        <w:t xml:space="preserve"> </w:t>
      </w:r>
      <w:r w:rsidRPr="000B2591">
        <w:rPr>
          <w:rFonts w:ascii="Times New Roman" w:eastAsia="Times New Roman" w:hAnsi="Times New Roman" w:cs="Times New Roman"/>
          <w:color w:val="000000"/>
          <w:sz w:val="28"/>
          <w:szCs w:val="28"/>
        </w:rPr>
        <w:t>«Про затвердження типової освітньої програми для 5-9 класів закладів загальної середньої освіти» створив власну освітню програму закладу загальної середньої освіти, розроблену на основі Типової освітньої програми, відповідно до частини третьої статті 11 Закону України «Про повну загальну середню освіту».</w:t>
      </w:r>
    </w:p>
    <w:p w14:paraId="6447E561" w14:textId="108176B9" w:rsidR="00067AD6" w:rsidRPr="000B2591" w:rsidRDefault="00410ED6" w:rsidP="00CE0A78">
      <w:pPr>
        <w:pBdr>
          <w:top w:val="nil"/>
          <w:left w:val="nil"/>
          <w:bottom w:val="nil"/>
          <w:right w:val="nil"/>
          <w:between w:val="nil"/>
        </w:pBdr>
        <w:shd w:val="clear" w:color="auto" w:fill="FFFFFF"/>
        <w:jc w:val="both"/>
        <w:rPr>
          <w:rFonts w:ascii="Times New Roman" w:hAnsi="Times New Roman" w:cs="Times New Roman"/>
          <w:sz w:val="28"/>
          <w:szCs w:val="28"/>
          <w:lang w:val="uk-UA"/>
        </w:rPr>
      </w:pPr>
      <w:r w:rsidRPr="000B2591">
        <w:rPr>
          <w:rFonts w:ascii="Times New Roman" w:eastAsia="Times New Roman" w:hAnsi="Times New Roman" w:cs="Times New Roman"/>
          <w:color w:val="000000"/>
          <w:sz w:val="28"/>
          <w:szCs w:val="28"/>
          <w:lang w:val="uk-UA"/>
        </w:rPr>
        <w:t xml:space="preserve">           </w:t>
      </w:r>
      <w:r w:rsidR="00226A4D" w:rsidRPr="000B2591">
        <w:rPr>
          <w:rFonts w:ascii="Times New Roman" w:eastAsia="Times New Roman" w:hAnsi="Times New Roman" w:cs="Times New Roman"/>
          <w:color w:val="000000"/>
          <w:sz w:val="28"/>
          <w:szCs w:val="28"/>
          <w:lang w:val="uk-UA"/>
        </w:rPr>
        <w:t>До переліку модельних  програм, які мають гриф МОН України увійшли наступні:</w:t>
      </w:r>
      <w:r w:rsidR="00CE0A78" w:rsidRPr="000B2591">
        <w:rPr>
          <w:rFonts w:ascii="Times New Roman" w:hAnsi="Times New Roman" w:cs="Times New Roman"/>
          <w:sz w:val="28"/>
          <w:szCs w:val="28"/>
          <w:lang w:val="uk-UA"/>
        </w:rPr>
        <w:t xml:space="preserve"> Мистецьку освітню галузь реалізують 4 (чотири) модельні навчальні програми інтегрованого курсу «Мистецтво» та 1 програма міжгалузевого інтегрованого курсу «Драматургія і театр». </w:t>
      </w:r>
    </w:p>
    <w:p w14:paraId="3726DB31" w14:textId="51B46069" w:rsidR="00B849CB" w:rsidRPr="000B2591" w:rsidRDefault="00B849CB" w:rsidP="00410ED6">
      <w:pPr>
        <w:pStyle w:val="a6"/>
        <w:shd w:val="clear" w:color="auto" w:fill="FFFFFF"/>
        <w:spacing w:before="0" w:beforeAutospacing="0" w:after="0" w:afterAutospacing="0"/>
        <w:jc w:val="center"/>
        <w:rPr>
          <w:sz w:val="28"/>
          <w:szCs w:val="28"/>
        </w:rPr>
      </w:pPr>
      <w:r w:rsidRPr="000B2591">
        <w:rPr>
          <w:b/>
          <w:bCs/>
          <w:sz w:val="28"/>
          <w:szCs w:val="28"/>
        </w:rPr>
        <w:t>Мистецтво. 5-6 класи» (інтегрований курс)</w:t>
      </w:r>
    </w:p>
    <w:p w14:paraId="68B3C12A" w14:textId="77777777" w:rsidR="00B849CB" w:rsidRPr="000B2591" w:rsidRDefault="00B849CB" w:rsidP="006B664F">
      <w:pPr>
        <w:pStyle w:val="a6"/>
        <w:numPr>
          <w:ilvl w:val="0"/>
          <w:numId w:val="9"/>
        </w:numPr>
        <w:shd w:val="clear" w:color="auto" w:fill="FFFFFF"/>
        <w:tabs>
          <w:tab w:val="left" w:pos="993"/>
        </w:tabs>
        <w:spacing w:before="0" w:beforeAutospacing="0" w:after="0" w:afterAutospacing="0"/>
        <w:ind w:left="0" w:firstLine="709"/>
        <w:jc w:val="both"/>
        <w:textAlignment w:val="baseline"/>
        <w:rPr>
          <w:sz w:val="28"/>
          <w:szCs w:val="28"/>
        </w:rPr>
      </w:pPr>
      <w:r w:rsidRPr="000B2591">
        <w:rPr>
          <w:sz w:val="28"/>
          <w:szCs w:val="28"/>
        </w:rPr>
        <w:t>Модельна навчальна програма «Мистецтво. 5-6 класи» (інтегрований курс) для закладів загальної середньої освіти (авт. Комаровська О. А., Лємешева Н. А.)</w:t>
      </w:r>
    </w:p>
    <w:p w14:paraId="53064458" w14:textId="77777777" w:rsidR="00B849CB" w:rsidRPr="000B2591" w:rsidRDefault="00B849CB" w:rsidP="006B664F">
      <w:pPr>
        <w:pStyle w:val="a6"/>
        <w:numPr>
          <w:ilvl w:val="0"/>
          <w:numId w:val="10"/>
        </w:numPr>
        <w:shd w:val="clear" w:color="auto" w:fill="FFFFFF"/>
        <w:tabs>
          <w:tab w:val="left" w:pos="993"/>
        </w:tabs>
        <w:spacing w:before="0" w:beforeAutospacing="0" w:after="0" w:afterAutospacing="0"/>
        <w:ind w:left="0" w:firstLine="709"/>
        <w:jc w:val="both"/>
        <w:textAlignment w:val="baseline"/>
        <w:rPr>
          <w:sz w:val="28"/>
          <w:szCs w:val="28"/>
        </w:rPr>
      </w:pPr>
      <w:r w:rsidRPr="000B2591">
        <w:rPr>
          <w:sz w:val="28"/>
          <w:szCs w:val="28"/>
        </w:rPr>
        <w:t>Модельна навчальна програма «Мистецтво. 5-6 класи» (інтегрований курс) для закладів загальної середньої освіти (авт. Кондратова Л. Г.).</w:t>
      </w:r>
    </w:p>
    <w:p w14:paraId="3278C6E0" w14:textId="77777777" w:rsidR="00B849CB" w:rsidRPr="000B2591" w:rsidRDefault="00B849CB" w:rsidP="006B664F">
      <w:pPr>
        <w:pStyle w:val="a6"/>
        <w:numPr>
          <w:ilvl w:val="0"/>
          <w:numId w:val="11"/>
        </w:numPr>
        <w:shd w:val="clear" w:color="auto" w:fill="FFFFFF"/>
        <w:tabs>
          <w:tab w:val="left" w:pos="993"/>
        </w:tabs>
        <w:spacing w:before="0" w:beforeAutospacing="0" w:after="0" w:afterAutospacing="0"/>
        <w:ind w:left="0" w:firstLine="709"/>
        <w:jc w:val="both"/>
        <w:textAlignment w:val="baseline"/>
        <w:rPr>
          <w:sz w:val="28"/>
          <w:szCs w:val="28"/>
        </w:rPr>
      </w:pPr>
      <w:r w:rsidRPr="000B2591">
        <w:rPr>
          <w:sz w:val="28"/>
          <w:szCs w:val="28"/>
        </w:rPr>
        <w:t>Модельна навчальна програма «Мистецтво. 5-6 класи» (інтегрований курс)  для закладів загальної середньої освіти (авт. Масол Л. М., Просіна О. В.).</w:t>
      </w:r>
    </w:p>
    <w:p w14:paraId="5E725039" w14:textId="77777777" w:rsidR="00B849CB" w:rsidRPr="000B2591" w:rsidRDefault="00B849CB" w:rsidP="006B664F">
      <w:pPr>
        <w:pStyle w:val="a6"/>
        <w:numPr>
          <w:ilvl w:val="0"/>
          <w:numId w:val="12"/>
        </w:numPr>
        <w:shd w:val="clear" w:color="auto" w:fill="FFFFFF"/>
        <w:tabs>
          <w:tab w:val="left" w:pos="993"/>
        </w:tabs>
        <w:spacing w:before="0" w:beforeAutospacing="0" w:after="0" w:afterAutospacing="0"/>
        <w:ind w:left="0" w:firstLine="709"/>
        <w:jc w:val="both"/>
        <w:textAlignment w:val="baseline"/>
        <w:rPr>
          <w:sz w:val="28"/>
          <w:szCs w:val="28"/>
        </w:rPr>
      </w:pPr>
      <w:r w:rsidRPr="000B2591">
        <w:rPr>
          <w:sz w:val="28"/>
          <w:szCs w:val="28"/>
        </w:rPr>
        <w:t>Модельна навчальна програма «Мистецтво. 5-6 класи» (інтегрований курс) для закладів загальної середньої освіти (авт. Івасюк О. М.,  Комаровська О. А., Кізілова Г. О., Лємешева Н. А., Лобова О. В., Назар Л. Й., Чужинова І. Ю, Шулько О. А.).</w:t>
      </w:r>
    </w:p>
    <w:p w14:paraId="627C742B" w14:textId="4F6F8A63" w:rsidR="00B849CB" w:rsidRPr="000B2591" w:rsidRDefault="00B849CB" w:rsidP="0081092A">
      <w:pPr>
        <w:pStyle w:val="a6"/>
        <w:shd w:val="clear" w:color="auto" w:fill="FFFFFF"/>
        <w:spacing w:before="0" w:beforeAutospacing="0" w:after="0" w:afterAutospacing="0"/>
        <w:jc w:val="center"/>
        <w:rPr>
          <w:sz w:val="28"/>
          <w:szCs w:val="28"/>
        </w:rPr>
      </w:pPr>
      <w:r w:rsidRPr="000B2591">
        <w:rPr>
          <w:b/>
          <w:bCs/>
          <w:sz w:val="28"/>
          <w:szCs w:val="28"/>
        </w:rPr>
        <w:t>Музичне мистецтво. 5-6 класи</w:t>
      </w:r>
    </w:p>
    <w:p w14:paraId="5B81912D" w14:textId="77777777" w:rsidR="00B849CB" w:rsidRPr="000B2591" w:rsidRDefault="00B849CB" w:rsidP="006B664F">
      <w:pPr>
        <w:pStyle w:val="a6"/>
        <w:numPr>
          <w:ilvl w:val="0"/>
          <w:numId w:val="13"/>
        </w:numPr>
        <w:shd w:val="clear" w:color="auto" w:fill="FFFFFF"/>
        <w:tabs>
          <w:tab w:val="left" w:pos="851"/>
        </w:tabs>
        <w:spacing w:before="0" w:beforeAutospacing="0" w:after="0" w:afterAutospacing="0"/>
        <w:ind w:left="0" w:firstLine="709"/>
        <w:jc w:val="both"/>
        <w:textAlignment w:val="baseline"/>
        <w:rPr>
          <w:sz w:val="28"/>
          <w:szCs w:val="28"/>
        </w:rPr>
      </w:pPr>
      <w:r w:rsidRPr="000B2591">
        <w:rPr>
          <w:sz w:val="28"/>
          <w:szCs w:val="28"/>
        </w:rPr>
        <w:t>Модельна навчальна програма «Музичне мистецтво. 5-6 класи» для закладів загальної середньої освіти (авт. Ержейбет Фрінг, Діана Антал, Людвиг Гейдер, Юліанна Kіш, Лілія Корнейчук, Єлизавета Ференц).</w:t>
      </w:r>
    </w:p>
    <w:p w14:paraId="7177BE52" w14:textId="77777777" w:rsidR="00B849CB" w:rsidRPr="000B2591" w:rsidRDefault="00B849CB" w:rsidP="00CE0A78">
      <w:pPr>
        <w:pBdr>
          <w:top w:val="nil"/>
          <w:left w:val="nil"/>
          <w:bottom w:val="nil"/>
          <w:right w:val="nil"/>
          <w:between w:val="nil"/>
        </w:pBdr>
        <w:shd w:val="clear" w:color="auto" w:fill="FFFFFF"/>
        <w:jc w:val="both"/>
        <w:rPr>
          <w:rFonts w:ascii="Times New Roman" w:hAnsi="Times New Roman" w:cs="Times New Roman"/>
          <w:sz w:val="28"/>
          <w:szCs w:val="28"/>
        </w:rPr>
      </w:pPr>
    </w:p>
    <w:p w14:paraId="573455CD" w14:textId="77777777" w:rsidR="00693DF1" w:rsidRPr="000B2591" w:rsidRDefault="00693DF1">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«Нова українська школа» проголосила домінування в освіті компетентностного і діяльнісного підходів у навчанні. Адже сьогодні недостатньо просто засвоїти окремі знання, набути певні уміння, важливо навчитись їх застосовувати як у типових, так і в нестандартних, нових для дитини ситуаціях. Це дає змогу сформувати ціннісне ставлення до цих знань, навчитись адаптуватись та шукати шляхи ухвалення рішень у різноманітних ситуаціях. Тобто навчання мистецтву не має окреслюватися в межах уроку, мистецький досвід, який дитина набуває, має поширюватися і застосовуватися в різних її життєвих ситуаціях. </w:t>
      </w:r>
    </w:p>
    <w:p w14:paraId="7798D3EC" w14:textId="77777777" w:rsidR="00693DF1" w:rsidRPr="000B2591" w:rsidRDefault="00693DF1">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Зазначимо, що для реалізації цих завдань у дитини мають системно і послідовно формуватися предметні мистецькі (музичні, образотворчі тощо) компетентності – мистецькі знання, уміння і ставлення, які дитина вільно могла би застосовувати у житті. </w:t>
      </w:r>
    </w:p>
    <w:p w14:paraId="4AC32044" w14:textId="77777777" w:rsidR="00E95B34" w:rsidRPr="000B2591" w:rsidRDefault="00507FF7" w:rsidP="00507FF7">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Адаптаційний цикл висуває певні вимоги до організації освітнього процесу. Віковому періоду 11 – 12 років властивий перехід від молодшого шкільного віку до підліткового. У цей період розширюється саме поняття «навчання» – діти свідомо вчаться вчитися. Саме тому один із видів діяльності вчителя/вчительки – спрямування учнів/учениць на оволодіння способами здобування знань, усвідомлення сенсу навчання як процесу саморозвитку. Адаптаційний цикл 5–6 класів є вирішальним у тому, навчатиметься дитина чи відмовиться від зусиль у цьому напрямі й самореалізовуватиметься в інший спосіб. Сучасне покоління дітей потребує пошуку нових шляхів пізнання мистецтва, тому ефективним є педагогічно доцільне поєднання традиційних методів та прийомів із сучасними, зокрема інтерактивними, дослідницькими та іншими. </w:t>
      </w:r>
    </w:p>
    <w:p w14:paraId="7DC25FD5" w14:textId="19FAFF00" w:rsidR="00E95B34" w:rsidRPr="000B2591" w:rsidRDefault="00507FF7" w:rsidP="00507FF7">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Головне – максимально залучати різноманітні форми і види діяльності, у процесі чого відбувається їхнє самовираження у різних видах мистецької діяльності. Це - спів (зокрема виконанні одноголосних та багатоголосних творів, спів в ансамблі та хорі), інструментальне музикування, малювання, ліплення, конструювання тощо, де виявляється творчість, ініціативність, формується і розвивається здатність співпрацювати з іншими людьми. Зазначимо, що ці якості особистості можуть активно розвиватися у процесі педагогічного керівництва, коли педагог дає можливість вибору у виконанні практичного завдання, підтримує прояви оригінальності, спонукає учнів до прояву різних мистецьких ініціатив (як-от виконання улюблених пісень, власних інтерпретацій виконання творчих робіт,</w:t>
      </w:r>
      <w:r w:rsidR="00A60B21" w:rsidRPr="000B2591">
        <w:rPr>
          <w:rFonts w:ascii="Times New Roman" w:hAnsi="Times New Roman" w:cs="Times New Roman"/>
          <w:sz w:val="28"/>
          <w:szCs w:val="28"/>
          <w:lang w:val="uk-UA"/>
        </w:rPr>
        <w:t xml:space="preserve"> </w:t>
      </w:r>
      <w:r w:rsidRPr="000B2591">
        <w:rPr>
          <w:rFonts w:ascii="Times New Roman" w:hAnsi="Times New Roman" w:cs="Times New Roman"/>
          <w:sz w:val="28"/>
          <w:szCs w:val="28"/>
        </w:rPr>
        <w:t>зокрема, із</w:t>
      </w:r>
      <w:r w:rsidR="00A60B21" w:rsidRPr="000B2591">
        <w:rPr>
          <w:rFonts w:ascii="Times New Roman" w:hAnsi="Times New Roman" w:cs="Times New Roman"/>
          <w:sz w:val="28"/>
          <w:szCs w:val="28"/>
          <w:lang w:val="uk-UA"/>
        </w:rPr>
        <w:t xml:space="preserve"> </w:t>
      </w:r>
      <w:r w:rsidRPr="000B2591">
        <w:rPr>
          <w:rFonts w:ascii="Times New Roman" w:hAnsi="Times New Roman" w:cs="Times New Roman"/>
          <w:sz w:val="28"/>
          <w:szCs w:val="28"/>
        </w:rPr>
        <w:t xml:space="preserve">застосуванням цифрових та медіа ресурсів), організації арт-мобів тощо; коли педагог планує і системно навчає дітей співпрацювати у парах, малих та великих групах або виконувати обрані мистецькі проєкти. </w:t>
      </w:r>
    </w:p>
    <w:p w14:paraId="68AA6A7C" w14:textId="3AB99CD5" w:rsidR="00507FF7" w:rsidRPr="000B2591" w:rsidRDefault="00507FF7" w:rsidP="00507FF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hAnsi="Times New Roman" w:cs="Times New Roman"/>
          <w:sz w:val="28"/>
          <w:szCs w:val="28"/>
        </w:rPr>
        <w:t>Діяльність на уроках мистецтва – це також обговорення творів мистецтва, виявлення емоційно-ціннісного ставлення до них, аналіз їхнього змісту тощо. У процесі цього виду діяльності ефективно формуються і розвиваються такі наскрізні вміння, як уміння висловлювати власну думку, здатність логічно обґрунтовувати позицію, критично мислити тощо. Саме тому, під час конструювання кожного уроку у 5 - 6 класах (як і в інших класах навчання), педагогу необхідно залучати різні прийоми і форми роботи щодо сприймання та аналізу-інтерпретації творів мистецтва. Зазначимо, що з-поміж результатів навчання нового державного стандарту є формування уміння демонструвати/презентувати результати власної творчості, пояснити свій задум, критично оцінити власні успіхи і досягнення тощо. Це слід системно і послідовно формувати в учнів/учениць, адже вміння критично оцінити свої можливості й якнайкраще представити їх іншим є актуальним і необхідним у сучасному світі.</w:t>
      </w:r>
    </w:p>
    <w:p w14:paraId="557445E6" w14:textId="77777777" w:rsidR="00507FF7" w:rsidRPr="000B2591" w:rsidRDefault="00507FF7" w:rsidP="00BD1833">
      <w:pPr>
        <w:pBdr>
          <w:top w:val="nil"/>
          <w:left w:val="nil"/>
          <w:bottom w:val="nil"/>
          <w:right w:val="nil"/>
          <w:between w:val="nil"/>
        </w:pBdr>
        <w:ind w:firstLine="567"/>
        <w:jc w:val="center"/>
        <w:rPr>
          <w:rFonts w:ascii="Times New Roman" w:eastAsia="Times New Roman" w:hAnsi="Times New Roman" w:cs="Times New Roman"/>
          <w:b/>
          <w:color w:val="000000"/>
          <w:sz w:val="28"/>
          <w:szCs w:val="28"/>
        </w:rPr>
      </w:pPr>
    </w:p>
    <w:p w14:paraId="568B5B56" w14:textId="4D1565C3" w:rsidR="00115978" w:rsidRPr="000B2591" w:rsidRDefault="00BD1833" w:rsidP="00A60B21">
      <w:pPr>
        <w:pBdr>
          <w:top w:val="nil"/>
          <w:left w:val="nil"/>
          <w:bottom w:val="nil"/>
          <w:right w:val="nil"/>
          <w:between w:val="nil"/>
        </w:pBdr>
        <w:ind w:firstLine="567"/>
        <w:jc w:val="center"/>
        <w:rPr>
          <w:rFonts w:ascii="Times New Roman" w:eastAsia="Times New Roman" w:hAnsi="Times New Roman" w:cs="Times New Roman"/>
          <w:color w:val="000000"/>
          <w:sz w:val="28"/>
          <w:szCs w:val="28"/>
        </w:rPr>
      </w:pPr>
      <w:r w:rsidRPr="000B2591">
        <w:rPr>
          <w:rFonts w:ascii="Times New Roman" w:eastAsia="Times New Roman" w:hAnsi="Times New Roman" w:cs="Times New Roman"/>
          <w:b/>
          <w:color w:val="000000"/>
          <w:sz w:val="28"/>
          <w:szCs w:val="28"/>
        </w:rPr>
        <w:t>Викладання мистецьких дисциплін в основній школі 8-9 класи та старшій школі 10-11 класи</w:t>
      </w:r>
    </w:p>
    <w:p w14:paraId="68FBC712" w14:textId="1C66B635" w:rsidR="00BD1833" w:rsidRPr="000B2591" w:rsidRDefault="00BD1833" w:rsidP="00BD1833">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Вивчення предметів освітньої галузі «Мистецтво» в основній </w:t>
      </w:r>
      <w:r w:rsidR="007D6618" w:rsidRPr="000B2591">
        <w:rPr>
          <w:rFonts w:ascii="Times New Roman" w:eastAsia="Times New Roman" w:hAnsi="Times New Roman" w:cs="Times New Roman"/>
          <w:color w:val="000000"/>
          <w:sz w:val="28"/>
          <w:szCs w:val="28"/>
        </w:rPr>
        <w:t>8</w:t>
      </w:r>
      <w:r w:rsidRPr="000B2591">
        <w:rPr>
          <w:rFonts w:ascii="Times New Roman" w:eastAsia="Times New Roman" w:hAnsi="Times New Roman" w:cs="Times New Roman"/>
          <w:color w:val="000000"/>
          <w:sz w:val="28"/>
          <w:szCs w:val="28"/>
        </w:rPr>
        <w:t>-9 класи і старшій школі 10-11 класи здійснюватиметься за такими програмами: «Мистецтво. 5-9 класи» (оновлена)</w:t>
      </w:r>
      <w:r w:rsidR="00115978" w:rsidRPr="000B2591">
        <w:rPr>
          <w:rFonts w:ascii="Times New Roman" w:eastAsia="Times New Roman" w:hAnsi="Times New Roman" w:cs="Times New Roman"/>
          <w:color w:val="000000"/>
          <w:sz w:val="28"/>
          <w:szCs w:val="28"/>
        </w:rPr>
        <w:t xml:space="preserve"> та Державного стандарту базової основної загальної середньої освіти (2017 р) та оновлених типових освітніх програм (2016 р.) – рівень стандарту та профільний  рівень.</w:t>
      </w:r>
      <w:r w:rsidRPr="000B2591">
        <w:rPr>
          <w:rFonts w:ascii="Times New Roman" w:eastAsia="Times New Roman" w:hAnsi="Times New Roman" w:cs="Times New Roman"/>
          <w:color w:val="000000"/>
          <w:sz w:val="28"/>
          <w:szCs w:val="28"/>
        </w:rPr>
        <w:t xml:space="preserve"> </w:t>
      </w:r>
    </w:p>
    <w:p w14:paraId="02D5D4D3" w14:textId="71F210BF" w:rsidR="005B2531" w:rsidRPr="000B2591" w:rsidRDefault="00BD1833" w:rsidP="005B2531">
      <w:pPr>
        <w:pBdr>
          <w:top w:val="nil"/>
          <w:left w:val="nil"/>
          <w:bottom w:val="nil"/>
          <w:right w:val="nil"/>
          <w:between w:val="nil"/>
        </w:pBdr>
        <w:ind w:firstLine="567"/>
        <w:jc w:val="both"/>
        <w:rPr>
          <w:rFonts w:ascii="Times New Roman" w:hAnsi="Times New Roman" w:cs="Times New Roman"/>
          <w:sz w:val="28"/>
          <w:szCs w:val="28"/>
        </w:rPr>
      </w:pPr>
      <w:r w:rsidRPr="000B2591">
        <w:rPr>
          <w:rFonts w:ascii="Times New Roman" w:eastAsia="Times New Roman" w:hAnsi="Times New Roman" w:cs="Times New Roman"/>
          <w:color w:val="000000"/>
          <w:sz w:val="28"/>
          <w:szCs w:val="28"/>
        </w:rPr>
        <w:t>Програми розміщені на офіційному вебсайті МОН:</w:t>
      </w:r>
      <w:r w:rsidRPr="000B2591">
        <w:rPr>
          <w:rFonts w:ascii="Times New Roman" w:hAnsi="Times New Roman" w:cs="Times New Roman"/>
          <w:sz w:val="28"/>
          <w:szCs w:val="28"/>
        </w:rPr>
        <w:t xml:space="preserve"> </w:t>
      </w:r>
      <w:hyperlink r:id="rId14" w:history="1">
        <w:r w:rsidR="005B2531" w:rsidRPr="000B2591">
          <w:rPr>
            <w:rStyle w:val="a5"/>
            <w:rFonts w:ascii="Times New Roman" w:hAnsi="Times New Roman" w:cs="Times New Roman"/>
            <w:sz w:val="28"/>
            <w:szCs w:val="28"/>
          </w:rPr>
          <w:t>https://mon.gov.ua/ua/osvita/zagalna-serednya-osvita/navchalniprogrami/navchalni-programi-5-9-klas</w:t>
        </w:r>
      </w:hyperlink>
      <w:r w:rsidRPr="000B2591">
        <w:rPr>
          <w:rFonts w:ascii="Times New Roman" w:hAnsi="Times New Roman" w:cs="Times New Roman"/>
          <w:sz w:val="28"/>
          <w:szCs w:val="28"/>
        </w:rPr>
        <w:t xml:space="preserve">; </w:t>
      </w:r>
    </w:p>
    <w:p w14:paraId="1E10FC8B" w14:textId="7B39203B" w:rsidR="00BD1833" w:rsidRPr="000B2591" w:rsidRDefault="00733439" w:rsidP="005B2531">
      <w:pPr>
        <w:pBdr>
          <w:top w:val="nil"/>
          <w:left w:val="nil"/>
          <w:bottom w:val="nil"/>
          <w:right w:val="nil"/>
          <w:between w:val="nil"/>
        </w:pBdr>
        <w:ind w:firstLine="567"/>
        <w:jc w:val="both"/>
        <w:rPr>
          <w:rFonts w:ascii="Times New Roman" w:hAnsi="Times New Roman" w:cs="Times New Roman"/>
          <w:sz w:val="28"/>
          <w:szCs w:val="28"/>
        </w:rPr>
      </w:pPr>
      <w:hyperlink r:id="rId15" w:history="1">
        <w:r w:rsidR="005B2531" w:rsidRPr="000B2591">
          <w:rPr>
            <w:rStyle w:val="a5"/>
            <w:rFonts w:ascii="Times New Roman" w:hAnsi="Times New Roman" w:cs="Times New Roman"/>
            <w:sz w:val="28"/>
            <w:szCs w:val="28"/>
          </w:rPr>
          <w:t>https://mon.gov.ua/ua/osvita/zagalna-serednya-osvita/navchalniprogrami/navchalni-programi-dlya-10-11-klasiv</w:t>
        </w:r>
      </w:hyperlink>
      <w:r w:rsidR="00BD1833" w:rsidRPr="000B2591">
        <w:rPr>
          <w:rFonts w:ascii="Times New Roman" w:hAnsi="Times New Roman" w:cs="Times New Roman"/>
          <w:sz w:val="28"/>
          <w:szCs w:val="28"/>
        </w:rPr>
        <w:t xml:space="preserve">; </w:t>
      </w:r>
    </w:p>
    <w:p w14:paraId="0CB535C5" w14:textId="77777777" w:rsidR="00BD1833" w:rsidRPr="000B2591" w:rsidRDefault="00BD1833" w:rsidP="00BD1833">
      <w:pPr>
        <w:pBdr>
          <w:top w:val="nil"/>
          <w:left w:val="nil"/>
          <w:bottom w:val="nil"/>
          <w:right w:val="nil"/>
          <w:between w:val="nil"/>
        </w:pBdr>
        <w:ind w:firstLine="567"/>
        <w:jc w:val="both"/>
        <w:rPr>
          <w:rFonts w:ascii="Times New Roman" w:hAnsi="Times New Roman" w:cs="Times New Roman"/>
          <w:sz w:val="28"/>
          <w:szCs w:val="28"/>
        </w:rPr>
      </w:pPr>
      <w:r w:rsidRPr="000B2591">
        <w:rPr>
          <w:rFonts w:ascii="Times New Roman" w:hAnsi="Times New Roman" w:cs="Times New Roman"/>
          <w:sz w:val="28"/>
          <w:szCs w:val="28"/>
        </w:rPr>
        <w:t>Особливості впровадження змісту загальної мистецької освіти в основній та старшій школі, зокрема впровадження компетентнісного підходу окреслено в методичних рекомендаціях попередніх років (листи МОН від 17.08.2016 № 1/9- 437; від 09.08.2017 № 1/9-436; від 03.07.2018 № 1/9-415; від 01.07.2019 № 1/11- 5966. від 11.08. 2020 № 1/9-430 та від 22.09.21 № 1/9-482).</w:t>
      </w:r>
    </w:p>
    <w:p w14:paraId="1EDC6ECE" w14:textId="2EC51B76" w:rsidR="00BD1833" w:rsidRPr="000B2591" w:rsidRDefault="00BD1833" w:rsidP="00BD1833">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У 8-9 класах зміст освітньої галузі «Мистецтво» реалізується через інтегрований курс «Мистецтво». </w:t>
      </w:r>
    </w:p>
    <w:p w14:paraId="74102D7A" w14:textId="77777777" w:rsidR="00BD1833" w:rsidRPr="000B2591" w:rsidRDefault="00BD1833" w:rsidP="00BD183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Звертаємо особливу увагу на те, що </w:t>
      </w:r>
      <w:r w:rsidRPr="000B2591">
        <w:rPr>
          <w:rFonts w:ascii="Times New Roman" w:eastAsia="Times New Roman" w:hAnsi="Times New Roman" w:cs="Times New Roman"/>
          <w:b/>
          <w:i/>
          <w:color w:val="000000"/>
          <w:sz w:val="28"/>
          <w:szCs w:val="28"/>
        </w:rPr>
        <w:t>інтегрований підхід</w:t>
      </w:r>
      <w:r w:rsidRPr="000B2591">
        <w:rPr>
          <w:rFonts w:ascii="Times New Roman" w:eastAsia="Times New Roman" w:hAnsi="Times New Roman" w:cs="Times New Roman"/>
          <w:color w:val="000000"/>
          <w:sz w:val="28"/>
          <w:szCs w:val="28"/>
        </w:rPr>
        <w:t xml:space="preserve"> у мистецькій освіті є наскрізним упродовж усього навчання в школі. В умовах постійного збільшення обсягів різноманітної інформації, зокрема мистецької, підлітку дедалі складніше обрати найважливішу або зібрати її у цілісну картину. Актуальною проблемою залишається переформатування методів і прийомів навчання, в результаті чого традиційний </w:t>
      </w:r>
      <w:r w:rsidRPr="000B2591">
        <w:rPr>
          <w:rFonts w:ascii="Times New Roman" w:eastAsia="Times New Roman" w:hAnsi="Times New Roman" w:cs="Times New Roman"/>
          <w:sz w:val="28"/>
          <w:szCs w:val="28"/>
        </w:rPr>
        <w:t>ілюстративно пояснювальний</w:t>
      </w:r>
      <w:r w:rsidRPr="000B2591">
        <w:rPr>
          <w:rFonts w:ascii="Times New Roman" w:eastAsia="Times New Roman" w:hAnsi="Times New Roman" w:cs="Times New Roman"/>
          <w:color w:val="000000"/>
          <w:sz w:val="28"/>
          <w:szCs w:val="28"/>
        </w:rPr>
        <w:t xml:space="preserve"> підхід поступово й ефективно інтегрується з діяльнісним підходом у навчанні.  Це сприяє формуванню у підлітка потреби в активному здобутті нових знань та умінь, позитивного емоційного ставлення до пізнання, розвитку критичного мислення тощо. Кожна людина від народження наділена певним потенціалом. Оптимально розкритися цей потенціал може в результаті власної, активної практичної діяльності. </w:t>
      </w:r>
    </w:p>
    <w:p w14:paraId="2BAD90F7" w14:textId="77777777" w:rsidR="00BD1833" w:rsidRPr="000B2591" w:rsidRDefault="00BD1833" w:rsidP="00BD1833">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Характерною особливістю навчальних програм для основної та старшої школи є варіативність художнього наповнення змісту: учитель самостійно може обирати різноманітні твори мистецтва для реалізації завдань програми, розкриття теми уроку та набуття учнями ключових і предметних компетентностей, визначених програмою. </w:t>
      </w:r>
    </w:p>
    <w:p w14:paraId="7690CAF3" w14:textId="77777777" w:rsidR="00BD1833" w:rsidRPr="000B2591" w:rsidRDefault="00BD1833" w:rsidP="00BD183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Вивчення мистецтва в 10-11 класі базується на основі Державного стандарту базової основної загальної середньої освіти (2017 р) та оновлених типових освітніх програм (2016 р.) – рівень стандарту та профільний  рівень.</w:t>
      </w:r>
    </w:p>
    <w:p w14:paraId="4D475D8F" w14:textId="45DD0AB8" w:rsidR="001B7208" w:rsidRPr="000B2591" w:rsidRDefault="00BD1833" w:rsidP="001B7208">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Навчальні програми «Мистецтво» для 10-11 класів логічно продовжують ознайомлення учнів з мистецтвом на прикладі мистецтва культурних регіонів світу (європейського, далекосхідного, </w:t>
      </w:r>
      <w:r w:rsidRPr="000B2591">
        <w:rPr>
          <w:rFonts w:ascii="Times New Roman" w:eastAsia="Times New Roman" w:hAnsi="Times New Roman" w:cs="Times New Roman"/>
          <w:sz w:val="28"/>
          <w:szCs w:val="28"/>
        </w:rPr>
        <w:t>арабо мусульманського</w:t>
      </w:r>
      <w:r w:rsidRPr="000B2591">
        <w:rPr>
          <w:rFonts w:ascii="Times New Roman" w:eastAsia="Times New Roman" w:hAnsi="Times New Roman" w:cs="Times New Roman"/>
          <w:color w:val="000000"/>
          <w:sz w:val="28"/>
          <w:szCs w:val="28"/>
        </w:rPr>
        <w:t>, індійського, африканського, американського). Програми розміщено на офіційному сайті: «Мистецтво. Рівень стандарту. 10-11 класи», «Мистецтво. Профільний рівень. 10-11 класи» https://mon.gov.ua/ua/osvita/zagalna-serednya-osvita/navchalniprogrami/navchalni-programi-dlva-10-11 -к ^ іу</w:t>
      </w:r>
    </w:p>
    <w:p w14:paraId="05855217" w14:textId="7A3A5C54" w:rsidR="00BD1833" w:rsidRPr="000B2591" w:rsidRDefault="00BD1833" w:rsidP="00BD1833">
      <w:pPr>
        <w:widowControl w:val="0"/>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b/>
          <w:color w:val="000000"/>
          <w:sz w:val="28"/>
          <w:szCs w:val="28"/>
        </w:rPr>
        <w:t xml:space="preserve">Рівень стандарту </w:t>
      </w:r>
      <w:r w:rsidRPr="000B2591">
        <w:rPr>
          <w:rFonts w:ascii="Times New Roman" w:eastAsia="Times New Roman" w:hAnsi="Times New Roman" w:cs="Times New Roman"/>
          <w:color w:val="000000"/>
          <w:sz w:val="28"/>
          <w:szCs w:val="28"/>
        </w:rPr>
        <w:t xml:space="preserve">Навчальна програма «Мистецтво. 10-11 кл. розроблена відповідно до Державного стандарту базової і повної загальної середньої освіти. Її зміст спрямовано на цілісний художньо-естетичний розвиток особистості учня шляхом ознайомлення з мистецтвом культурних регіонів світу. </w:t>
      </w:r>
      <w:r w:rsidRPr="000B2591">
        <w:rPr>
          <w:rFonts w:ascii="Times New Roman" w:eastAsia="Times New Roman" w:hAnsi="Times New Roman" w:cs="Times New Roman"/>
          <w:sz w:val="28"/>
          <w:szCs w:val="28"/>
        </w:rPr>
        <w:t>Вивчення</w:t>
      </w:r>
      <w:r w:rsidRPr="000B2591">
        <w:rPr>
          <w:rFonts w:ascii="Times New Roman" w:eastAsia="Times New Roman" w:hAnsi="Times New Roman" w:cs="Times New Roman"/>
          <w:color w:val="000000"/>
          <w:sz w:val="28"/>
          <w:szCs w:val="28"/>
        </w:rPr>
        <w:t xml:space="preserve"> цього курсу за вибором базується на системі знань, які отримали школярі в початковій, основній школі.</w:t>
      </w:r>
    </w:p>
    <w:p w14:paraId="66AADF92" w14:textId="77777777" w:rsidR="00BD1833" w:rsidRPr="000B2591" w:rsidRDefault="00BD1833" w:rsidP="00BD1833">
      <w:pPr>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p>
    <w:p w14:paraId="444FCC1D" w14:textId="77777777" w:rsidR="00BD1833" w:rsidRPr="000B2591" w:rsidRDefault="00BD1833" w:rsidP="00BD183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b/>
          <w:color w:val="000000"/>
          <w:sz w:val="28"/>
          <w:szCs w:val="28"/>
        </w:rPr>
        <w:t>Профільний рівень</w:t>
      </w:r>
      <w:r w:rsidRPr="000B2591">
        <w:rPr>
          <w:rFonts w:ascii="Times New Roman" w:eastAsia="Times New Roman" w:hAnsi="Times New Roman" w:cs="Times New Roman"/>
          <w:color w:val="000000"/>
          <w:sz w:val="28"/>
          <w:szCs w:val="28"/>
        </w:rPr>
        <w:t>. Для реалізації ідей профільного навчання в 10-11 класі запропоновано</w:t>
      </w:r>
      <w:r w:rsidRPr="000B2591">
        <w:rPr>
          <w:rFonts w:ascii="Times New Roman" w:eastAsia="Times New Roman" w:hAnsi="Times New Roman" w:cs="Times New Roman"/>
          <w:b/>
          <w:i/>
          <w:color w:val="000000"/>
          <w:sz w:val="28"/>
          <w:szCs w:val="28"/>
        </w:rPr>
        <w:t xml:space="preserve"> </w:t>
      </w:r>
      <w:r w:rsidRPr="000B2591">
        <w:rPr>
          <w:rFonts w:ascii="Times New Roman" w:eastAsia="Times New Roman" w:hAnsi="Times New Roman" w:cs="Times New Roman"/>
          <w:color w:val="000000"/>
          <w:sz w:val="28"/>
          <w:szCs w:val="28"/>
        </w:rPr>
        <w:t>дві складові: </w:t>
      </w:r>
      <w:r w:rsidRPr="000B2591">
        <w:rPr>
          <w:rFonts w:ascii="Times New Roman" w:eastAsia="Times New Roman" w:hAnsi="Times New Roman" w:cs="Times New Roman"/>
          <w:i/>
          <w:color w:val="000000"/>
          <w:sz w:val="28"/>
          <w:szCs w:val="28"/>
          <w:u w:val="single"/>
        </w:rPr>
        <w:t>пізнавальну</w:t>
      </w:r>
      <w:r w:rsidRPr="000B2591">
        <w:rPr>
          <w:rFonts w:ascii="Times New Roman" w:eastAsia="Times New Roman" w:hAnsi="Times New Roman" w:cs="Times New Roman"/>
          <w:color w:val="000000"/>
          <w:sz w:val="28"/>
          <w:szCs w:val="28"/>
          <w:u w:val="single"/>
        </w:rPr>
        <w:t> </w:t>
      </w:r>
      <w:r w:rsidRPr="000B2591">
        <w:rPr>
          <w:rFonts w:ascii="Times New Roman" w:eastAsia="Times New Roman" w:hAnsi="Times New Roman" w:cs="Times New Roman"/>
          <w:color w:val="000000"/>
          <w:sz w:val="28"/>
          <w:szCs w:val="28"/>
        </w:rPr>
        <w:t>(2 години на тиждень для реалізації культурологічної змістової лінії державного стандарту базової і повної загальної середньої освіти) та </w:t>
      </w:r>
      <w:r w:rsidRPr="000B2591">
        <w:rPr>
          <w:rFonts w:ascii="Times New Roman" w:eastAsia="Times New Roman" w:hAnsi="Times New Roman" w:cs="Times New Roman"/>
          <w:i/>
          <w:color w:val="000000"/>
          <w:sz w:val="28"/>
          <w:szCs w:val="28"/>
          <w:u w:val="single"/>
        </w:rPr>
        <w:t>художньо-практичну</w:t>
      </w:r>
      <w:r w:rsidRPr="000B2591">
        <w:rPr>
          <w:rFonts w:ascii="Times New Roman" w:eastAsia="Times New Roman" w:hAnsi="Times New Roman" w:cs="Times New Roman"/>
          <w:color w:val="000000"/>
          <w:sz w:val="28"/>
          <w:szCs w:val="28"/>
        </w:rPr>
        <w:t> (3 години на тиждень), що репрезентована варіативними модулями, спрямованими на формування умінь з виду мистецької діяльності.</w:t>
      </w:r>
    </w:p>
    <w:p w14:paraId="445659D7" w14:textId="77777777" w:rsidR="00BD1833" w:rsidRPr="000B2591" w:rsidRDefault="00BD1833" w:rsidP="00BD1833">
      <w:pPr>
        <w:widowControl w:val="0"/>
        <w:pBdr>
          <w:top w:val="nil"/>
          <w:left w:val="nil"/>
          <w:bottom w:val="nil"/>
          <w:right w:val="nil"/>
          <w:between w:val="nil"/>
        </w:pBdr>
        <w:shd w:val="clear" w:color="auto" w:fill="FFFFFF"/>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b/>
          <w:color w:val="000000"/>
          <w:sz w:val="28"/>
          <w:szCs w:val="28"/>
        </w:rPr>
        <w:t xml:space="preserve">       </w:t>
      </w:r>
    </w:p>
    <w:p w14:paraId="3FC156C3" w14:textId="77777777" w:rsidR="00BD1833" w:rsidRPr="000B2591" w:rsidRDefault="00BD1833" w:rsidP="00BD1833">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Основними видами діяльності учнів у процесі опанування мистецтва у старшій школі є сприймання, інтерпретація й оцінювання художніх творів; пізнання явищ мистецтва, художньо-творче самовираження, які мають бути збалансованими між собою.</w:t>
      </w:r>
    </w:p>
    <w:p w14:paraId="772A3F84" w14:textId="6D6E068B" w:rsidR="00BD1833" w:rsidRPr="000B2591" w:rsidRDefault="00BD1833" w:rsidP="00BD1833">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         Програмою передбачено творче ставлення вчителя до змісту і технологій навчання, поурочного розподілу, добору навчального художнього матеріалу. Особливістю навчальної програми є варіативність художнього змісту: кожен </w:t>
      </w:r>
      <w:r w:rsidRPr="000B2591">
        <w:rPr>
          <w:rFonts w:ascii="Times New Roman" w:eastAsia="Times New Roman" w:hAnsi="Times New Roman" w:cs="Times New Roman"/>
          <w:sz w:val="28"/>
          <w:szCs w:val="28"/>
        </w:rPr>
        <w:t>вчитель</w:t>
      </w:r>
      <w:r w:rsidRPr="000B2591">
        <w:rPr>
          <w:rFonts w:ascii="Times New Roman" w:eastAsia="Times New Roman" w:hAnsi="Times New Roman" w:cs="Times New Roman"/>
          <w:color w:val="000000"/>
          <w:sz w:val="28"/>
          <w:szCs w:val="28"/>
        </w:rPr>
        <w:t xml:space="preserve"> має можливість обирати мистецькі твори для сприймання та виконання учнями, орієнтуючись на навчальну тематику, критерій їх високої художньої якості, репрезентативність художньо-регіональної специфіки, цікавість для учнів і </w:t>
      </w:r>
      <w:r w:rsidRPr="000B2591">
        <w:rPr>
          <w:rFonts w:ascii="Times New Roman" w:eastAsia="Times New Roman" w:hAnsi="Times New Roman" w:cs="Times New Roman"/>
          <w:color w:val="000000"/>
          <w:sz w:val="28"/>
          <w:szCs w:val="28"/>
          <w:u w:val="single"/>
        </w:rPr>
        <w:t>відповідність їх віку</w:t>
      </w:r>
      <w:r w:rsidRPr="000B2591">
        <w:rPr>
          <w:rFonts w:ascii="Times New Roman" w:eastAsia="Times New Roman" w:hAnsi="Times New Roman" w:cs="Times New Roman"/>
          <w:color w:val="000000"/>
          <w:sz w:val="28"/>
          <w:szCs w:val="28"/>
        </w:rPr>
        <w:t xml:space="preserve">. </w:t>
      </w:r>
    </w:p>
    <w:p w14:paraId="2AD3B280" w14:textId="48F781F3" w:rsidR="00BD1833" w:rsidRPr="000B2591" w:rsidRDefault="00BD1833" w:rsidP="00BD183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Провідними видами діяльності в на уроках мистецтва в 10-11 класі є</w:t>
      </w:r>
      <w:r w:rsidRPr="000B2591">
        <w:rPr>
          <w:rFonts w:ascii="Times New Roman" w:eastAsia="Times New Roman" w:hAnsi="Times New Roman" w:cs="Times New Roman"/>
          <w:b/>
          <w:color w:val="000000"/>
          <w:sz w:val="28"/>
          <w:szCs w:val="28"/>
        </w:rPr>
        <w:t> </w:t>
      </w:r>
      <w:r w:rsidRPr="000B2591">
        <w:rPr>
          <w:rFonts w:ascii="Times New Roman" w:eastAsia="Times New Roman" w:hAnsi="Times New Roman" w:cs="Times New Roman"/>
          <w:color w:val="000000"/>
          <w:sz w:val="28"/>
          <w:szCs w:val="28"/>
        </w:rPr>
        <w:t>пізнання мистецтва,</w:t>
      </w:r>
      <w:r w:rsidRPr="000B2591">
        <w:rPr>
          <w:rFonts w:ascii="Times New Roman" w:eastAsia="Times New Roman" w:hAnsi="Times New Roman" w:cs="Times New Roman"/>
          <w:b/>
          <w:i/>
          <w:color w:val="000000"/>
          <w:sz w:val="28"/>
          <w:szCs w:val="28"/>
        </w:rPr>
        <w:t> </w:t>
      </w:r>
      <w:r w:rsidRPr="000B2591">
        <w:rPr>
          <w:rFonts w:ascii="Times New Roman" w:eastAsia="Times New Roman" w:hAnsi="Times New Roman" w:cs="Times New Roman"/>
          <w:color w:val="000000"/>
          <w:sz w:val="28"/>
          <w:szCs w:val="28"/>
        </w:rPr>
        <w:t>яке відбувається через сприймання, інтерпретацію і оцінювання художніх творів з акцентом на культурологічний контекст та</w:t>
      </w:r>
      <w:r w:rsidR="001B7208"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color w:val="000000"/>
          <w:sz w:val="28"/>
          <w:szCs w:val="28"/>
        </w:rPr>
        <w:t> </w:t>
      </w:r>
      <w:r w:rsidRPr="000B2591">
        <w:rPr>
          <w:rFonts w:ascii="Times New Roman" w:eastAsia="Times New Roman" w:hAnsi="Times New Roman" w:cs="Times New Roman"/>
          <w:i/>
          <w:color w:val="000000"/>
          <w:sz w:val="28"/>
          <w:szCs w:val="28"/>
        </w:rPr>
        <w:t>творче самовираження</w:t>
      </w:r>
      <w:r w:rsidRPr="000B2591">
        <w:rPr>
          <w:rFonts w:ascii="Times New Roman" w:eastAsia="Times New Roman" w:hAnsi="Times New Roman" w:cs="Times New Roman"/>
          <w:color w:val="000000"/>
          <w:sz w:val="28"/>
          <w:szCs w:val="28"/>
        </w:rPr>
        <w:t xml:space="preserve"> здобувача освіти, що реалізується через виконання мистецьких проектів (індивідуальних, колективних) та задоволення потреб учнів у співі, образотворчій діяльності, конструюванні, фото- та відеозйомці тощо, що сприятиме </w:t>
      </w:r>
      <w:r w:rsidRPr="000B2591">
        <w:rPr>
          <w:rFonts w:ascii="Times New Roman" w:eastAsia="Times New Roman" w:hAnsi="Times New Roman" w:cs="Times New Roman"/>
          <w:sz w:val="28"/>
          <w:szCs w:val="28"/>
        </w:rPr>
        <w:t>ефективному</w:t>
      </w:r>
      <w:r w:rsidRPr="000B2591">
        <w:rPr>
          <w:rFonts w:ascii="Times New Roman" w:eastAsia="Times New Roman" w:hAnsi="Times New Roman" w:cs="Times New Roman"/>
          <w:color w:val="000000"/>
          <w:sz w:val="28"/>
          <w:szCs w:val="28"/>
        </w:rPr>
        <w:t xml:space="preserve"> формуванню компетентностей, визначених навчальною програмою. </w:t>
      </w:r>
    </w:p>
    <w:p w14:paraId="1673A29B" w14:textId="2FBCF3AE" w:rsidR="00BD1833" w:rsidRPr="000B2591" w:rsidRDefault="00BD1833" w:rsidP="00BD1833">
      <w:pPr>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Важливо збалансувати різні види діяльності учнів під час навчання і не перевантажувати учнів зайвою інформацію, а наповнити його завданнями художньо-практичного спрямування. Інформації для засвоєння учнями має бути небагато, не варто її нагромаджувати, зокрема, історичним, світоглядним та іншими контекстами, переліками імен митців, назвами творів, дат тощо, адже наперед відомо, така інформація засвоюється тимчасово. Доцільно зосередити увагу на найголовнішому - на видах мистецтва, їх специфічних унікальних особливостях, які презентують саме той чи той культурний регіон світу.</w:t>
      </w:r>
    </w:p>
    <w:p w14:paraId="6D31E06F" w14:textId="48EDBD9C" w:rsidR="00BD1833" w:rsidRPr="000B2591" w:rsidRDefault="00BD1833" w:rsidP="006B664F">
      <w:pPr>
        <w:pBdr>
          <w:top w:val="nil"/>
          <w:left w:val="nil"/>
          <w:bottom w:val="nil"/>
          <w:right w:val="nil"/>
          <w:between w:val="nil"/>
        </w:pBdr>
        <w:shd w:val="clear" w:color="auto" w:fill="FFFFFF"/>
        <w:spacing w:after="219"/>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В процесі планування освітньої діяльності вчитель має використовувати різноманітний методичний інструментарій, діалогічні форми подачі матеріалу. Серед методів навчання мистецтву слід звертатися до словесних, наочних, діяльнісних, проблемних методів, методами і прийомами стимулювання асоціативно-образного мислення, виявленням міжвидових мистецьких аналогій, порівнянь тощо), що зумовлено спільним тематизмом, який об’єднує навчальний матеріал різних видів мистецтва тощо.</w:t>
      </w:r>
    </w:p>
    <w:p w14:paraId="00000037" w14:textId="77777777" w:rsidR="00AB500A" w:rsidRPr="000B2591" w:rsidRDefault="008B2F70">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0B2591">
        <w:rPr>
          <w:rFonts w:ascii="Times New Roman" w:eastAsia="Times New Roman" w:hAnsi="Times New Roman" w:cs="Times New Roman"/>
          <w:b/>
          <w:color w:val="000000"/>
          <w:sz w:val="28"/>
          <w:szCs w:val="28"/>
        </w:rPr>
        <w:t>Планування мистецької діяльності для здобувачів освіти в новому навчальному році</w:t>
      </w:r>
    </w:p>
    <w:p w14:paraId="00000038" w14:textId="77777777" w:rsidR="00AB500A" w:rsidRPr="000B2591" w:rsidRDefault="008B2F7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Засадничим нормативним документом для закладів загальної середньої освіти є Типові освітні програми та модельні навчальні програми, які через очікувані результати навчання  конкретизують, чого саме мають навчитися здобувачі освіти на певному циклі навчання.</w:t>
      </w:r>
    </w:p>
    <w:p w14:paraId="00000039" w14:textId="77777777" w:rsidR="00AB500A" w:rsidRPr="000B2591" w:rsidRDefault="008B2F7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Вчитель мистецьких дисциплін задля досягнення визначених програмами освітніх результатів навчання може самостійно визначати тематику навчання, мистецький контент (художній матеріал), обсяг годин на вивчення окремої теми, поурочний розподіл опанування кожної теми, технології навчання тощо. Мистецькі твори для сприймання та виконання учнями мають відповідати критеріям їх високої художньої якості, цікавості для учнів і відповідності їх віку. </w:t>
      </w:r>
    </w:p>
    <w:p w14:paraId="0000003A" w14:textId="77777777" w:rsidR="00AB500A" w:rsidRPr="000B2591" w:rsidRDefault="008B2F70">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Вчитель самостійно складає календарно-тематичний план (та відповідно за ним поурочні плани для кожного класу) за обраним підручником, відповідно до якого він здійснює навчання здобувачів освіти. </w:t>
      </w:r>
    </w:p>
    <w:p w14:paraId="420DD35C" w14:textId="77777777" w:rsidR="00E95B34" w:rsidRPr="000B2591" w:rsidRDefault="00E95B34">
      <w:pPr>
        <w:pBdr>
          <w:top w:val="nil"/>
          <w:left w:val="nil"/>
          <w:bottom w:val="nil"/>
          <w:right w:val="nil"/>
          <w:between w:val="nil"/>
        </w:pBdr>
        <w:spacing w:line="276" w:lineRule="auto"/>
        <w:ind w:firstLine="709"/>
        <w:jc w:val="center"/>
        <w:rPr>
          <w:rFonts w:ascii="Times New Roman" w:eastAsia="Times New Roman" w:hAnsi="Times New Roman" w:cs="Times New Roman"/>
          <w:b/>
          <w:i/>
          <w:color w:val="000000"/>
          <w:sz w:val="28"/>
          <w:szCs w:val="28"/>
        </w:rPr>
      </w:pPr>
    </w:p>
    <w:p w14:paraId="6569EB97" w14:textId="5A413439" w:rsidR="00E95B34" w:rsidRDefault="008B2F70" w:rsidP="001B7208">
      <w:pPr>
        <w:pBdr>
          <w:top w:val="nil"/>
          <w:left w:val="nil"/>
          <w:bottom w:val="nil"/>
          <w:right w:val="nil"/>
          <w:between w:val="nil"/>
        </w:pBdr>
        <w:spacing w:line="276" w:lineRule="auto"/>
        <w:ind w:firstLine="709"/>
        <w:jc w:val="center"/>
        <w:rPr>
          <w:rFonts w:ascii="Times New Roman" w:eastAsia="Times New Roman" w:hAnsi="Times New Roman" w:cs="Times New Roman"/>
          <w:b/>
          <w:i/>
          <w:color w:val="000000"/>
          <w:sz w:val="28"/>
          <w:szCs w:val="28"/>
        </w:rPr>
      </w:pPr>
      <w:r w:rsidRPr="000B2591">
        <w:rPr>
          <w:rFonts w:ascii="Times New Roman" w:eastAsia="Times New Roman" w:hAnsi="Times New Roman" w:cs="Times New Roman"/>
          <w:b/>
          <w:i/>
          <w:color w:val="000000"/>
          <w:sz w:val="28"/>
          <w:szCs w:val="28"/>
        </w:rPr>
        <w:t>Оцінювання мистецької діяльності учнів</w:t>
      </w:r>
    </w:p>
    <w:p w14:paraId="09CA2744" w14:textId="77777777" w:rsidR="007842F7" w:rsidRPr="000B2591" w:rsidRDefault="007842F7" w:rsidP="007842F7">
      <w:pPr>
        <w:keepNext/>
        <w:pBdr>
          <w:top w:val="nil"/>
          <w:left w:val="nil"/>
          <w:bottom w:val="nil"/>
          <w:right w:val="nil"/>
          <w:between w:val="nil"/>
        </w:pBdr>
        <w:shd w:val="clear" w:color="auto" w:fill="FFFFFF"/>
        <w:ind w:firstLine="567"/>
        <w:jc w:val="both"/>
        <w:rPr>
          <w:rFonts w:ascii="Times New Roman" w:hAnsi="Times New Roman" w:cs="Times New Roman"/>
          <w:sz w:val="28"/>
          <w:szCs w:val="28"/>
        </w:rPr>
      </w:pPr>
      <w:r w:rsidRPr="000B2591">
        <w:rPr>
          <w:rFonts w:ascii="Times New Roman" w:hAnsi="Times New Roman" w:cs="Times New Roman"/>
          <w:sz w:val="28"/>
          <w:szCs w:val="28"/>
        </w:rPr>
        <w:t xml:space="preserve">Оцінювання досягнень учнів в галузі мистецької освіти необхідно здійснювати у площині </w:t>
      </w:r>
      <w:r w:rsidRPr="000B2591">
        <w:rPr>
          <w:rFonts w:ascii="Times New Roman" w:hAnsi="Times New Roman" w:cs="Times New Roman"/>
          <w:sz w:val="28"/>
          <w:szCs w:val="28"/>
          <w:u w:val="single"/>
        </w:rPr>
        <w:t>формувального</w:t>
      </w:r>
      <w:r w:rsidRPr="000B2591">
        <w:rPr>
          <w:rFonts w:ascii="Times New Roman" w:hAnsi="Times New Roman" w:cs="Times New Roman"/>
          <w:sz w:val="28"/>
          <w:szCs w:val="28"/>
        </w:rPr>
        <w:t xml:space="preserve"> та </w:t>
      </w:r>
      <w:r w:rsidRPr="000B2591">
        <w:rPr>
          <w:rFonts w:ascii="Times New Roman" w:hAnsi="Times New Roman" w:cs="Times New Roman"/>
          <w:sz w:val="28"/>
          <w:szCs w:val="28"/>
          <w:u w:val="single"/>
        </w:rPr>
        <w:t xml:space="preserve">підсумкового </w:t>
      </w:r>
      <w:r w:rsidRPr="000B2591">
        <w:rPr>
          <w:rFonts w:ascii="Times New Roman" w:hAnsi="Times New Roman" w:cs="Times New Roman"/>
          <w:sz w:val="28"/>
          <w:szCs w:val="28"/>
        </w:rPr>
        <w:t>видів оцінювання. Ураховуючи провідний принцип Нової української школи – дитиноцентризм, оцінювання має бути, щонайперше, особистісноорієнтованим, і віддзеркалювати динаміку розвитку дитини, визначати її особисті переваги, досягнення у пізнавальній, художньо-творчій, іншій діяльності. Саме на це спрямовує формувальне оцінювання, яке орієнтує вчителя на спостереження за навчальним поступом кожного учня/учениці. Такий вид оцінювання триває постійно упродовж навчання дитини у школі. При цьому особливості дитини можуть впливати на темп навчання, внаслідок чого вона може досягати вказаних результатів раніше або пізніше від завершення зазначеного циклу чи рівня. Тобто по суті, формувальне оцінювання – це один з педагогічних інструментів у реалізації особистісноорієнтованого підходу в освіті. Формувальне оцінювання може здійснюватися у формі само- та взаємооцінювання, зокрема</w:t>
      </w:r>
      <w:r w:rsidRPr="000B2591">
        <w:rPr>
          <w:rFonts w:ascii="Times New Roman" w:hAnsi="Times New Roman" w:cs="Times New Roman"/>
          <w:sz w:val="28"/>
          <w:szCs w:val="28"/>
          <w:lang w:val="uk-UA"/>
        </w:rPr>
        <w:t>,</w:t>
      </w:r>
      <w:r w:rsidRPr="000B2591">
        <w:rPr>
          <w:rFonts w:ascii="Times New Roman" w:hAnsi="Times New Roman" w:cs="Times New Roman"/>
          <w:sz w:val="28"/>
          <w:szCs w:val="28"/>
        </w:rPr>
        <w:t xml:space="preserve"> учні співставляють досягнутий результат своєї діяльності з її метою, аналізують успіхи і причини індивідуальних невдач у вивченні навчального матеріалу та визначають можливі шляхи їх подолання. Орієнтирами для здійснення формувального оцінювання є очікувані результати навчання учнів, визначені модельною навчальною програмою. Їх використовують для організації постійного спостереження за динамікою формування певних умінь та навичок, що співвідносяться з очікуваними результатами та особистим розвитком учня (учениці). </w:t>
      </w:r>
    </w:p>
    <w:p w14:paraId="2B51133A" w14:textId="77777777" w:rsidR="007842F7" w:rsidRPr="000B2591" w:rsidRDefault="007842F7" w:rsidP="007842F7">
      <w:pPr>
        <w:keepNext/>
        <w:pBdr>
          <w:top w:val="nil"/>
          <w:left w:val="nil"/>
          <w:bottom w:val="nil"/>
          <w:right w:val="nil"/>
          <w:between w:val="nil"/>
        </w:pBdr>
        <w:shd w:val="clear" w:color="auto" w:fill="FFFFFF"/>
        <w:ind w:firstLine="567"/>
        <w:jc w:val="both"/>
        <w:rPr>
          <w:rFonts w:ascii="Times New Roman" w:hAnsi="Times New Roman" w:cs="Times New Roman"/>
          <w:sz w:val="28"/>
          <w:szCs w:val="28"/>
        </w:rPr>
      </w:pPr>
      <w:r w:rsidRPr="000B2591">
        <w:rPr>
          <w:rFonts w:ascii="Times New Roman" w:hAnsi="Times New Roman" w:cs="Times New Roman"/>
          <w:sz w:val="28"/>
          <w:szCs w:val="28"/>
        </w:rPr>
        <w:t>Також їх використовують для обговорення навчального поступу з учнями та їхніми батьками або особами, які їх опікують. Варто зазначити, що формувальне оцінювання є важливим і необхідним підґрунтям для підсумкового оцінювання</w:t>
      </w:r>
      <w:r>
        <w:rPr>
          <w:rFonts w:ascii="Times New Roman" w:hAnsi="Times New Roman" w:cs="Times New Roman"/>
          <w:sz w:val="28"/>
          <w:szCs w:val="28"/>
          <w:lang w:val="uk-UA"/>
        </w:rPr>
        <w:t xml:space="preserve"> </w:t>
      </w:r>
      <w:r w:rsidRPr="000B2591">
        <w:rPr>
          <w:rFonts w:ascii="Times New Roman" w:hAnsi="Times New Roman" w:cs="Times New Roman"/>
          <w:sz w:val="28"/>
          <w:szCs w:val="28"/>
        </w:rPr>
        <w:t xml:space="preserve">визначення співвідношення досягнень учня/учениці очікуваним результатам, зафіксованим у навчальних програмах. </w:t>
      </w:r>
    </w:p>
    <w:p w14:paraId="71F361D1" w14:textId="77777777" w:rsidR="00E165C8" w:rsidRPr="007842F7" w:rsidRDefault="00693DF1" w:rsidP="007842F7">
      <w:pPr>
        <w:ind w:firstLine="709"/>
        <w:jc w:val="both"/>
        <w:rPr>
          <w:rFonts w:ascii="Times New Roman" w:hAnsi="Times New Roman" w:cs="Times New Roman"/>
          <w:sz w:val="28"/>
        </w:rPr>
      </w:pPr>
      <w:r w:rsidRPr="007842F7">
        <w:rPr>
          <w:rFonts w:ascii="Times New Roman" w:hAnsi="Times New Roman" w:cs="Times New Roman"/>
          <w:sz w:val="28"/>
        </w:rPr>
        <w:t xml:space="preserve">Адже від того, як учень/учениця виявляє/демонструє той чи той очікуваний результат навчання встановлюється рівень його досягнення, зокрема: </w:t>
      </w:r>
    </w:p>
    <w:p w14:paraId="7F4C0C48" w14:textId="77777777" w:rsidR="00E165C8" w:rsidRPr="007842F7" w:rsidRDefault="00E165C8" w:rsidP="007842F7">
      <w:pPr>
        <w:ind w:firstLine="709"/>
        <w:jc w:val="both"/>
        <w:rPr>
          <w:rFonts w:ascii="Times New Roman" w:hAnsi="Times New Roman" w:cs="Times New Roman"/>
          <w:sz w:val="28"/>
        </w:rPr>
      </w:pPr>
      <w:r w:rsidRPr="007842F7">
        <w:rPr>
          <w:rFonts w:ascii="Times New Roman" w:hAnsi="Times New Roman" w:cs="Times New Roman"/>
          <w:sz w:val="28"/>
        </w:rPr>
        <w:t xml:space="preserve">- </w:t>
      </w:r>
      <w:r w:rsidR="00693DF1" w:rsidRPr="007842F7">
        <w:rPr>
          <w:rFonts w:ascii="Times New Roman" w:hAnsi="Times New Roman" w:cs="Times New Roman"/>
          <w:sz w:val="28"/>
        </w:rPr>
        <w:t xml:space="preserve">коли учень/ учениця не виявляє (або здебільшого не виявляє) визначеного очікуваного результату навчання, рівень його сформованості оцінюється як початковий; </w:t>
      </w:r>
    </w:p>
    <w:p w14:paraId="6B4A4BC6" w14:textId="77777777" w:rsidR="00E165C8" w:rsidRPr="007842F7" w:rsidRDefault="00E165C8" w:rsidP="007842F7">
      <w:pPr>
        <w:ind w:firstLine="709"/>
        <w:jc w:val="both"/>
        <w:rPr>
          <w:rFonts w:ascii="Times New Roman" w:hAnsi="Times New Roman" w:cs="Times New Roman"/>
          <w:sz w:val="28"/>
        </w:rPr>
      </w:pPr>
      <w:r w:rsidRPr="007842F7">
        <w:rPr>
          <w:rFonts w:ascii="Times New Roman" w:hAnsi="Times New Roman" w:cs="Times New Roman"/>
          <w:sz w:val="28"/>
        </w:rPr>
        <w:t xml:space="preserve">- </w:t>
      </w:r>
      <w:r w:rsidR="00693DF1" w:rsidRPr="007842F7">
        <w:rPr>
          <w:rFonts w:ascii="Times New Roman" w:hAnsi="Times New Roman" w:cs="Times New Roman"/>
          <w:sz w:val="28"/>
        </w:rPr>
        <w:t>якщо учень/ учениця виявляє визначені результати за допомогою педагога (або переважно за допомогою чи спонуканням педагога) – це середній рівень;</w:t>
      </w:r>
    </w:p>
    <w:p w14:paraId="165414A6" w14:textId="77777777" w:rsidR="00E165C8" w:rsidRPr="007842F7" w:rsidRDefault="00E165C8" w:rsidP="007842F7">
      <w:pPr>
        <w:ind w:firstLine="709"/>
        <w:jc w:val="both"/>
        <w:rPr>
          <w:rFonts w:ascii="Times New Roman" w:hAnsi="Times New Roman" w:cs="Times New Roman"/>
          <w:sz w:val="28"/>
        </w:rPr>
      </w:pPr>
      <w:r w:rsidRPr="007842F7">
        <w:rPr>
          <w:rFonts w:ascii="Times New Roman" w:hAnsi="Times New Roman" w:cs="Times New Roman"/>
          <w:sz w:val="28"/>
        </w:rPr>
        <w:t xml:space="preserve">- </w:t>
      </w:r>
      <w:r w:rsidR="00693DF1" w:rsidRPr="007842F7">
        <w:rPr>
          <w:rFonts w:ascii="Times New Roman" w:hAnsi="Times New Roman" w:cs="Times New Roman"/>
          <w:sz w:val="28"/>
        </w:rPr>
        <w:t xml:space="preserve"> про достатній рівень сформованості того чи того уміння свідчить його самостійне виявлення підлітком; </w:t>
      </w:r>
    </w:p>
    <w:p w14:paraId="28DFCFF8" w14:textId="1542249D" w:rsidR="00693DF1" w:rsidRPr="007842F7" w:rsidRDefault="00E165C8" w:rsidP="007842F7">
      <w:pPr>
        <w:ind w:firstLine="709"/>
        <w:jc w:val="both"/>
        <w:rPr>
          <w:rFonts w:ascii="Times New Roman" w:hAnsi="Times New Roman" w:cs="Times New Roman"/>
          <w:sz w:val="28"/>
        </w:rPr>
      </w:pPr>
      <w:r w:rsidRPr="007842F7">
        <w:rPr>
          <w:rFonts w:ascii="Times New Roman" w:hAnsi="Times New Roman" w:cs="Times New Roman"/>
          <w:sz w:val="28"/>
        </w:rPr>
        <w:t xml:space="preserve">- </w:t>
      </w:r>
      <w:r w:rsidR="00693DF1" w:rsidRPr="007842F7">
        <w:rPr>
          <w:rFonts w:ascii="Times New Roman" w:hAnsi="Times New Roman" w:cs="Times New Roman"/>
          <w:sz w:val="28"/>
        </w:rPr>
        <w:t xml:space="preserve">високим рівнем оцінюється учень/ учениця, який(-а) демонструє визначені результати навчання, може застосувати їх у нестандартних навчальних ситуаціях, проявляє ініціативність, творчість, оригінальність. </w:t>
      </w:r>
    </w:p>
    <w:p w14:paraId="10A25422" w14:textId="77777777" w:rsidR="00E165C8" w:rsidRPr="000B2591" w:rsidRDefault="00693DF1" w:rsidP="007842F7">
      <w:pPr>
        <w:keepNext/>
        <w:pBdr>
          <w:top w:val="nil"/>
          <w:left w:val="nil"/>
          <w:bottom w:val="nil"/>
          <w:right w:val="nil"/>
          <w:between w:val="nil"/>
        </w:pBdr>
        <w:shd w:val="clear" w:color="auto" w:fill="FFFFFF"/>
        <w:ind w:firstLine="567"/>
        <w:jc w:val="both"/>
        <w:rPr>
          <w:rFonts w:ascii="Times New Roman" w:hAnsi="Times New Roman" w:cs="Times New Roman"/>
          <w:sz w:val="28"/>
          <w:szCs w:val="28"/>
        </w:rPr>
      </w:pPr>
      <w:r w:rsidRPr="000B2591">
        <w:rPr>
          <w:rFonts w:ascii="Times New Roman" w:hAnsi="Times New Roman" w:cs="Times New Roman"/>
          <w:sz w:val="28"/>
          <w:szCs w:val="28"/>
        </w:rPr>
        <w:t>У мистецькій освітній галузі рівень досягнення обов’язкових результатів навчання Державного стандарту базової середньої освіти і</w:t>
      </w:r>
      <w:r w:rsidR="00E165C8" w:rsidRPr="000B2591">
        <w:rPr>
          <w:rFonts w:ascii="Times New Roman" w:hAnsi="Times New Roman" w:cs="Times New Roman"/>
          <w:sz w:val="28"/>
          <w:szCs w:val="28"/>
          <w:lang w:val="uk-UA"/>
        </w:rPr>
        <w:t xml:space="preserve"> </w:t>
      </w:r>
      <w:r w:rsidRPr="000B2591">
        <w:rPr>
          <w:rFonts w:ascii="Times New Roman" w:hAnsi="Times New Roman" w:cs="Times New Roman"/>
          <w:sz w:val="28"/>
          <w:szCs w:val="28"/>
        </w:rPr>
        <w:t xml:space="preserve">відповідно, в модельних навчальних програмах як досягнення очікуваних результатів навчання на певний період навчання встановлюється через: </w:t>
      </w:r>
      <w:r w:rsidR="00E165C8" w:rsidRPr="000B2591">
        <w:rPr>
          <w:rFonts w:ascii="Times New Roman" w:hAnsi="Times New Roman" w:cs="Times New Roman"/>
          <w:sz w:val="28"/>
          <w:szCs w:val="28"/>
          <w:lang w:val="uk-UA"/>
        </w:rPr>
        <w:t xml:space="preserve">- </w:t>
      </w:r>
      <w:r w:rsidRPr="000B2591">
        <w:rPr>
          <w:rFonts w:ascii="Times New Roman" w:hAnsi="Times New Roman" w:cs="Times New Roman"/>
          <w:sz w:val="28"/>
          <w:szCs w:val="28"/>
        </w:rPr>
        <w:t xml:space="preserve">вияв обізнаності учня/учениці у сфері мистецтва, зокрема розуміння особливостей того чи того виду мистецтва (мови, жанрів тощо); </w:t>
      </w:r>
    </w:p>
    <w:p w14:paraId="4BF55C93" w14:textId="77777777" w:rsidR="00E165C8" w:rsidRPr="000B2591" w:rsidRDefault="00E165C8" w:rsidP="007842F7">
      <w:pPr>
        <w:keepNext/>
        <w:pBdr>
          <w:top w:val="nil"/>
          <w:left w:val="nil"/>
          <w:bottom w:val="nil"/>
          <w:right w:val="nil"/>
          <w:between w:val="nil"/>
        </w:pBdr>
        <w:shd w:val="clear" w:color="auto" w:fill="FFFFFF"/>
        <w:ind w:firstLine="567"/>
        <w:jc w:val="both"/>
        <w:rPr>
          <w:rFonts w:ascii="Times New Roman" w:hAnsi="Times New Roman" w:cs="Times New Roman"/>
          <w:sz w:val="28"/>
          <w:szCs w:val="28"/>
        </w:rPr>
      </w:pPr>
      <w:r w:rsidRPr="000B2591">
        <w:rPr>
          <w:rFonts w:ascii="Times New Roman" w:hAnsi="Times New Roman" w:cs="Times New Roman"/>
          <w:sz w:val="28"/>
          <w:szCs w:val="28"/>
          <w:lang w:val="uk-UA"/>
        </w:rPr>
        <w:t xml:space="preserve">- </w:t>
      </w:r>
      <w:r w:rsidR="00693DF1" w:rsidRPr="000B2591">
        <w:rPr>
          <w:rFonts w:ascii="Times New Roman" w:hAnsi="Times New Roman" w:cs="Times New Roman"/>
          <w:sz w:val="28"/>
          <w:szCs w:val="28"/>
        </w:rPr>
        <w:t>демонстрацію учнями/ученицями практичних умінь у галузі мистецтва;</w:t>
      </w:r>
    </w:p>
    <w:p w14:paraId="4D432BD1" w14:textId="00D63919" w:rsidR="00E165C8" w:rsidRPr="000B2591" w:rsidRDefault="007842F7" w:rsidP="007842F7">
      <w:pPr>
        <w:keepNext/>
        <w:pBdr>
          <w:top w:val="nil"/>
          <w:left w:val="nil"/>
          <w:bottom w:val="nil"/>
          <w:right w:val="nil"/>
          <w:between w:val="nil"/>
        </w:pBdr>
        <w:shd w:val="clear" w:color="auto" w:fill="FFFFFF"/>
        <w:tabs>
          <w:tab w:val="left" w:pos="709"/>
          <w:tab w:val="left" w:pos="993"/>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693DF1" w:rsidRPr="000B2591">
        <w:rPr>
          <w:rFonts w:ascii="Times New Roman" w:hAnsi="Times New Roman" w:cs="Times New Roman"/>
          <w:sz w:val="28"/>
          <w:szCs w:val="28"/>
        </w:rPr>
        <w:t xml:space="preserve">виявлення учнями/ученицями естетичного ставлення - емоційного, оцінного, критичного, до творів мистецтва, різних мистецьких явищ повсякдення, власної творчості та творчості інших. </w:t>
      </w:r>
      <w:r w:rsidR="00E165C8" w:rsidRPr="000B2591">
        <w:rPr>
          <w:rFonts w:ascii="Times New Roman" w:hAnsi="Times New Roman" w:cs="Times New Roman"/>
          <w:sz w:val="28"/>
          <w:szCs w:val="28"/>
          <w:lang w:val="uk-UA"/>
        </w:rPr>
        <w:t xml:space="preserve">  </w:t>
      </w:r>
    </w:p>
    <w:p w14:paraId="42D1A97D" w14:textId="77777777" w:rsidR="00E165C8" w:rsidRPr="000B2591" w:rsidRDefault="00E165C8" w:rsidP="007842F7">
      <w:pPr>
        <w:keepNext/>
        <w:pBdr>
          <w:top w:val="nil"/>
          <w:left w:val="nil"/>
          <w:bottom w:val="nil"/>
          <w:right w:val="nil"/>
          <w:between w:val="nil"/>
        </w:pBdr>
        <w:shd w:val="clear" w:color="auto" w:fill="FFFFFF"/>
        <w:ind w:firstLine="567"/>
        <w:jc w:val="both"/>
        <w:rPr>
          <w:rFonts w:ascii="Times New Roman" w:hAnsi="Times New Roman" w:cs="Times New Roman"/>
          <w:sz w:val="28"/>
          <w:szCs w:val="28"/>
          <w:lang w:val="uk-UA"/>
        </w:rPr>
      </w:pPr>
      <w:r w:rsidRPr="000B2591">
        <w:rPr>
          <w:rFonts w:ascii="Times New Roman" w:hAnsi="Times New Roman" w:cs="Times New Roman"/>
          <w:sz w:val="28"/>
          <w:szCs w:val="28"/>
          <w:lang w:val="uk-UA"/>
        </w:rPr>
        <w:t xml:space="preserve">   </w:t>
      </w:r>
      <w:r w:rsidR="00693DF1" w:rsidRPr="000B2591">
        <w:rPr>
          <w:rFonts w:ascii="Times New Roman" w:hAnsi="Times New Roman" w:cs="Times New Roman"/>
          <w:sz w:val="28"/>
          <w:szCs w:val="28"/>
          <w:lang w:val="uk-UA"/>
        </w:rPr>
        <w:t xml:space="preserve">Саме тому оцінювання результатів навчання в мистецькій освітній галузі визначено за критеріями: </w:t>
      </w:r>
    </w:p>
    <w:p w14:paraId="026651AC" w14:textId="77777777" w:rsidR="00E165C8" w:rsidRPr="000B2591" w:rsidRDefault="00693DF1" w:rsidP="007842F7">
      <w:pPr>
        <w:pStyle w:val="ab"/>
        <w:keepNext/>
        <w:numPr>
          <w:ilvl w:val="1"/>
          <w:numId w:val="12"/>
        </w:numPr>
        <w:pBdr>
          <w:top w:val="nil"/>
          <w:left w:val="nil"/>
          <w:bottom w:val="nil"/>
          <w:right w:val="nil"/>
          <w:between w:val="nil"/>
        </w:pBdr>
        <w:shd w:val="clear" w:color="auto" w:fill="FFFFFF"/>
        <w:ind w:left="851" w:hanging="284"/>
        <w:jc w:val="both"/>
        <w:rPr>
          <w:rFonts w:ascii="Times New Roman" w:hAnsi="Times New Roman" w:cs="Times New Roman"/>
          <w:sz w:val="28"/>
          <w:szCs w:val="28"/>
          <w:lang w:val="uk-UA"/>
        </w:rPr>
      </w:pPr>
      <w:r w:rsidRPr="000B2591">
        <w:rPr>
          <w:rFonts w:ascii="Times New Roman" w:hAnsi="Times New Roman" w:cs="Times New Roman"/>
          <w:sz w:val="28"/>
          <w:szCs w:val="28"/>
          <w:lang w:val="uk-UA"/>
        </w:rPr>
        <w:t xml:space="preserve">пізнання та аналіз інтерпретація творів мистецтва; </w:t>
      </w:r>
    </w:p>
    <w:p w14:paraId="06A39B4F" w14:textId="77777777" w:rsidR="00E165C8" w:rsidRPr="000B2591" w:rsidRDefault="00693DF1" w:rsidP="007842F7">
      <w:pPr>
        <w:pStyle w:val="ab"/>
        <w:keepNext/>
        <w:numPr>
          <w:ilvl w:val="1"/>
          <w:numId w:val="12"/>
        </w:numPr>
        <w:pBdr>
          <w:top w:val="nil"/>
          <w:left w:val="nil"/>
          <w:bottom w:val="nil"/>
          <w:right w:val="nil"/>
          <w:between w:val="nil"/>
        </w:pBdr>
        <w:shd w:val="clear" w:color="auto" w:fill="FFFFFF"/>
        <w:ind w:left="851" w:hanging="284"/>
        <w:jc w:val="both"/>
        <w:rPr>
          <w:rFonts w:ascii="Times New Roman" w:hAnsi="Times New Roman" w:cs="Times New Roman"/>
          <w:sz w:val="28"/>
          <w:szCs w:val="28"/>
          <w:lang w:val="uk-UA"/>
        </w:rPr>
      </w:pPr>
      <w:r w:rsidRPr="000B2591">
        <w:rPr>
          <w:rFonts w:ascii="Times New Roman" w:hAnsi="Times New Roman" w:cs="Times New Roman"/>
          <w:sz w:val="28"/>
          <w:szCs w:val="28"/>
          <w:lang w:val="uk-UA"/>
        </w:rPr>
        <w:t xml:space="preserve">практична мистецька діяльність; </w:t>
      </w:r>
    </w:p>
    <w:p w14:paraId="035AAC07" w14:textId="2A57D56E" w:rsidR="00693DF1" w:rsidRPr="000B2591" w:rsidRDefault="00693DF1" w:rsidP="007842F7">
      <w:pPr>
        <w:pStyle w:val="ab"/>
        <w:keepNext/>
        <w:numPr>
          <w:ilvl w:val="1"/>
          <w:numId w:val="12"/>
        </w:numPr>
        <w:pBdr>
          <w:top w:val="nil"/>
          <w:left w:val="nil"/>
          <w:bottom w:val="nil"/>
          <w:right w:val="nil"/>
          <w:between w:val="nil"/>
        </w:pBdr>
        <w:shd w:val="clear" w:color="auto" w:fill="FFFFFF"/>
        <w:ind w:left="851" w:hanging="284"/>
        <w:jc w:val="both"/>
        <w:rPr>
          <w:rFonts w:ascii="Times New Roman" w:hAnsi="Times New Roman" w:cs="Times New Roman"/>
          <w:sz w:val="28"/>
          <w:szCs w:val="28"/>
          <w:lang w:val="uk-UA"/>
        </w:rPr>
      </w:pPr>
      <w:r w:rsidRPr="000B2591">
        <w:rPr>
          <w:rFonts w:ascii="Times New Roman" w:hAnsi="Times New Roman" w:cs="Times New Roman"/>
          <w:sz w:val="28"/>
          <w:szCs w:val="28"/>
          <w:lang w:val="uk-UA"/>
        </w:rPr>
        <w:t>емоційне ставлення до мистецтва, показники яких узгоджено з результатами навчання Державного стандарту базової середньої освіти.</w:t>
      </w:r>
    </w:p>
    <w:p w14:paraId="0DD9449E" w14:textId="77777777" w:rsidR="00C461C0" w:rsidRPr="000B2591" w:rsidRDefault="00E95B34" w:rsidP="007842F7">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Основними видами оцінювання результатів навчання учнів, що проводяться закладом, є </w:t>
      </w:r>
      <w:r w:rsidRPr="000B2591">
        <w:rPr>
          <w:rFonts w:ascii="Times New Roman" w:eastAsia="Times New Roman" w:hAnsi="Times New Roman" w:cs="Times New Roman"/>
          <w:color w:val="000000"/>
          <w:sz w:val="28"/>
          <w:szCs w:val="28"/>
          <w:u w:val="single"/>
        </w:rPr>
        <w:t>формувальне,</w:t>
      </w:r>
      <w:r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color w:val="000000"/>
          <w:sz w:val="28"/>
          <w:szCs w:val="28"/>
          <w:u w:val="single"/>
        </w:rPr>
        <w:t>поточне</w:t>
      </w:r>
      <w:r w:rsidRPr="000B2591">
        <w:rPr>
          <w:rFonts w:ascii="Times New Roman" w:eastAsia="Times New Roman" w:hAnsi="Times New Roman" w:cs="Times New Roman"/>
          <w:color w:val="000000"/>
          <w:sz w:val="28"/>
          <w:szCs w:val="28"/>
        </w:rPr>
        <w:t xml:space="preserve"> та </w:t>
      </w:r>
      <w:r w:rsidRPr="000B2591">
        <w:rPr>
          <w:rFonts w:ascii="Times New Roman" w:eastAsia="Times New Roman" w:hAnsi="Times New Roman" w:cs="Times New Roman"/>
          <w:color w:val="000000"/>
          <w:sz w:val="28"/>
          <w:szCs w:val="28"/>
          <w:u w:val="single"/>
        </w:rPr>
        <w:t>підсумкове</w:t>
      </w:r>
      <w:r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i/>
          <w:iCs/>
          <w:color w:val="000000"/>
          <w:sz w:val="28"/>
          <w:szCs w:val="28"/>
          <w:u w:val="single"/>
        </w:rPr>
        <w:t>тематичне, семестрове, річне.</w:t>
      </w:r>
      <w:r w:rsidRPr="000B2591">
        <w:rPr>
          <w:rFonts w:ascii="Times New Roman" w:eastAsia="Times New Roman" w:hAnsi="Times New Roman" w:cs="Times New Roman"/>
          <w:color w:val="000000"/>
          <w:sz w:val="28"/>
          <w:szCs w:val="28"/>
        </w:rPr>
        <w:t xml:space="preserve"> </w:t>
      </w:r>
    </w:p>
    <w:p w14:paraId="31687028" w14:textId="3E1D8738" w:rsidR="00E95B34" w:rsidRPr="000B2591" w:rsidRDefault="00E95B34" w:rsidP="00C461C0">
      <w:pPr>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За вибором закладу оцінювання може здійснюватися за системою оцінювання, визначеною законодавством, або за власною шкалою. </w:t>
      </w:r>
    </w:p>
    <w:p w14:paraId="15504BFF" w14:textId="36FA947D" w:rsidR="005B3DB5" w:rsidRPr="000B2591" w:rsidRDefault="00C461C0" w:rsidP="00C461C0">
      <w:pPr>
        <w:keepNext/>
        <w:pBdr>
          <w:top w:val="nil"/>
          <w:left w:val="nil"/>
          <w:bottom w:val="nil"/>
          <w:right w:val="nil"/>
          <w:between w:val="nil"/>
        </w:pBdr>
        <w:shd w:val="clear" w:color="auto" w:fill="FFFFFF"/>
        <w:ind w:firstLine="567"/>
        <w:jc w:val="both"/>
        <w:rPr>
          <w:rFonts w:ascii="Times New Roman" w:hAnsi="Times New Roman" w:cs="Times New Roman"/>
          <w:sz w:val="28"/>
          <w:szCs w:val="28"/>
        </w:rPr>
      </w:pPr>
      <w:r w:rsidRPr="000B2591">
        <w:rPr>
          <w:rFonts w:ascii="Times New Roman" w:hAnsi="Times New Roman" w:cs="Times New Roman"/>
          <w:sz w:val="28"/>
          <w:szCs w:val="28"/>
          <w:lang w:val="uk-UA"/>
        </w:rPr>
        <w:t xml:space="preserve">  </w:t>
      </w:r>
      <w:r w:rsidR="005B3DB5" w:rsidRPr="000B2591">
        <w:rPr>
          <w:rFonts w:ascii="Times New Roman" w:hAnsi="Times New Roman" w:cs="Times New Roman"/>
          <w:sz w:val="28"/>
          <w:szCs w:val="28"/>
        </w:rPr>
        <w:t xml:space="preserve">У разі визначення закладом освіти бальної системи оцінювання, необхідно враховувати відповідність рівнів до визначених балів оцінювання навчальних досягнень учнів: </w:t>
      </w:r>
    </w:p>
    <w:p w14:paraId="05AFF873" w14:textId="77777777" w:rsidR="005B3DB5" w:rsidRPr="000B2591" w:rsidRDefault="005B3DB5" w:rsidP="005B3DB5">
      <w:pPr>
        <w:keepNext/>
        <w:pBdr>
          <w:top w:val="nil"/>
          <w:left w:val="nil"/>
          <w:bottom w:val="nil"/>
          <w:right w:val="nil"/>
          <w:between w:val="nil"/>
        </w:pBdr>
        <w:shd w:val="clear" w:color="auto" w:fill="FFFFFF"/>
        <w:ind w:firstLine="567"/>
        <w:jc w:val="both"/>
        <w:rPr>
          <w:rFonts w:ascii="Times New Roman" w:hAnsi="Times New Roman" w:cs="Times New Roman"/>
          <w:sz w:val="28"/>
          <w:szCs w:val="28"/>
        </w:rPr>
      </w:pPr>
      <w:r w:rsidRPr="000B2591">
        <w:rPr>
          <w:rFonts w:ascii="Times New Roman" w:hAnsi="Times New Roman" w:cs="Times New Roman"/>
          <w:sz w:val="28"/>
          <w:szCs w:val="28"/>
        </w:rPr>
        <w:t xml:space="preserve">П (початковий рівень) – від 1 до 3 балів; </w:t>
      </w:r>
    </w:p>
    <w:p w14:paraId="502AD4DA" w14:textId="77777777" w:rsidR="005B3DB5" w:rsidRPr="000B2591" w:rsidRDefault="005B3DB5" w:rsidP="005B3DB5">
      <w:pPr>
        <w:keepNext/>
        <w:pBdr>
          <w:top w:val="nil"/>
          <w:left w:val="nil"/>
          <w:bottom w:val="nil"/>
          <w:right w:val="nil"/>
          <w:between w:val="nil"/>
        </w:pBdr>
        <w:shd w:val="clear" w:color="auto" w:fill="FFFFFF"/>
        <w:ind w:firstLine="567"/>
        <w:jc w:val="both"/>
        <w:rPr>
          <w:rFonts w:ascii="Times New Roman" w:hAnsi="Times New Roman" w:cs="Times New Roman"/>
          <w:sz w:val="28"/>
          <w:szCs w:val="28"/>
        </w:rPr>
      </w:pPr>
      <w:r w:rsidRPr="000B2591">
        <w:rPr>
          <w:rFonts w:ascii="Times New Roman" w:hAnsi="Times New Roman" w:cs="Times New Roman"/>
          <w:sz w:val="28"/>
          <w:szCs w:val="28"/>
        </w:rPr>
        <w:t xml:space="preserve">С (середній рівень)– від 4 до 6 балів; </w:t>
      </w:r>
    </w:p>
    <w:p w14:paraId="7B375062" w14:textId="77777777" w:rsidR="005B3DB5" w:rsidRPr="000B2591" w:rsidRDefault="005B3DB5" w:rsidP="005B3DB5">
      <w:pPr>
        <w:keepNext/>
        <w:pBdr>
          <w:top w:val="nil"/>
          <w:left w:val="nil"/>
          <w:bottom w:val="nil"/>
          <w:right w:val="nil"/>
          <w:between w:val="nil"/>
        </w:pBdr>
        <w:shd w:val="clear" w:color="auto" w:fill="FFFFFF"/>
        <w:ind w:firstLine="567"/>
        <w:jc w:val="both"/>
        <w:rPr>
          <w:rFonts w:ascii="Times New Roman" w:hAnsi="Times New Roman" w:cs="Times New Roman"/>
          <w:sz w:val="28"/>
          <w:szCs w:val="28"/>
        </w:rPr>
      </w:pPr>
      <w:r w:rsidRPr="000B2591">
        <w:rPr>
          <w:rFonts w:ascii="Times New Roman" w:hAnsi="Times New Roman" w:cs="Times New Roman"/>
          <w:sz w:val="28"/>
          <w:szCs w:val="28"/>
        </w:rPr>
        <w:t xml:space="preserve">Д (достатній рівень)– від 7 до 9 балів; </w:t>
      </w:r>
    </w:p>
    <w:p w14:paraId="334EF6EE" w14:textId="16349B52" w:rsidR="005B3DB5" w:rsidRPr="000B2591" w:rsidRDefault="005B3DB5" w:rsidP="005B3DB5">
      <w:pPr>
        <w:keepNext/>
        <w:pBdr>
          <w:top w:val="nil"/>
          <w:left w:val="nil"/>
          <w:bottom w:val="nil"/>
          <w:right w:val="nil"/>
          <w:between w:val="nil"/>
        </w:pBdr>
        <w:shd w:val="clear" w:color="auto" w:fill="FFFFFF"/>
        <w:ind w:firstLine="567"/>
        <w:jc w:val="both"/>
        <w:rPr>
          <w:rFonts w:ascii="Times New Roman" w:hAnsi="Times New Roman" w:cs="Times New Roman"/>
          <w:sz w:val="28"/>
          <w:szCs w:val="28"/>
        </w:rPr>
      </w:pPr>
      <w:r w:rsidRPr="000B2591">
        <w:rPr>
          <w:rFonts w:ascii="Times New Roman" w:hAnsi="Times New Roman" w:cs="Times New Roman"/>
          <w:sz w:val="28"/>
          <w:szCs w:val="28"/>
        </w:rPr>
        <w:t>В (високий рівень) – від 10 до 12 балів.</w:t>
      </w:r>
    </w:p>
    <w:p w14:paraId="76FA859A" w14:textId="3BEC1B35" w:rsidR="005B3DB5" w:rsidRPr="000B2591" w:rsidRDefault="00962A03" w:rsidP="00E95B34">
      <w:pPr>
        <w:pBdr>
          <w:top w:val="nil"/>
          <w:left w:val="nil"/>
          <w:bottom w:val="nil"/>
          <w:right w:val="nil"/>
          <w:between w:val="nil"/>
        </w:pBdr>
        <w:spacing w:after="200"/>
        <w:ind w:firstLine="567"/>
        <w:jc w:val="both"/>
        <w:rPr>
          <w:rFonts w:ascii="Times New Roman" w:hAnsi="Times New Roman" w:cs="Times New Roman"/>
          <w:sz w:val="28"/>
          <w:szCs w:val="28"/>
        </w:rPr>
      </w:pPr>
      <w:r w:rsidRPr="000B2591">
        <w:rPr>
          <w:rFonts w:ascii="Times New Roman" w:eastAsia="Times New Roman" w:hAnsi="Times New Roman" w:cs="Times New Roman"/>
          <w:color w:val="000000"/>
          <w:sz w:val="28"/>
          <w:szCs w:val="28"/>
        </w:rPr>
        <w:t xml:space="preserve">Педагог може використовувати різні підходи до оцінювання, враховуючи свободу вибору вчителя.  Вчитель відстежує особистий розвиток кожного учня або учениці, який досвід набуває художньо-мистецький для того, щоб  побудувати розвиток за </w:t>
      </w:r>
      <w:r w:rsidRPr="000B2591">
        <w:rPr>
          <w:rFonts w:ascii="Times New Roman" w:eastAsia="Times New Roman" w:hAnsi="Times New Roman" w:cs="Times New Roman"/>
          <w:color w:val="000000"/>
          <w:sz w:val="28"/>
          <w:szCs w:val="28"/>
          <w:u w:val="single"/>
        </w:rPr>
        <w:t xml:space="preserve">індивідуальною траєкторією подальшого розвитку.  </w:t>
      </w:r>
      <w:r w:rsidRPr="000B2591">
        <w:rPr>
          <w:rFonts w:ascii="Times New Roman" w:eastAsia="Times New Roman" w:hAnsi="Times New Roman" w:cs="Times New Roman"/>
          <w:color w:val="000000"/>
          <w:sz w:val="28"/>
          <w:szCs w:val="28"/>
        </w:rPr>
        <w:t xml:space="preserve">Відповідно нормативних правил кожен учень отримує свідоцтво досягнень, що відображає результати навчальних досягнень учня/учениці </w:t>
      </w:r>
      <w:r w:rsidR="00C461C0" w:rsidRPr="000B2591">
        <w:rPr>
          <w:rFonts w:ascii="Times New Roman" w:eastAsia="Times New Roman" w:hAnsi="Times New Roman" w:cs="Times New Roman"/>
          <w:color w:val="000000"/>
          <w:sz w:val="28"/>
          <w:szCs w:val="28"/>
          <w:lang w:val="uk-UA"/>
        </w:rPr>
        <w:t>7</w:t>
      </w:r>
      <w:r w:rsidRPr="000B2591">
        <w:rPr>
          <w:rFonts w:ascii="Times New Roman" w:eastAsia="Times New Roman" w:hAnsi="Times New Roman" w:cs="Times New Roman"/>
          <w:color w:val="000000"/>
          <w:sz w:val="28"/>
          <w:szCs w:val="28"/>
        </w:rPr>
        <w:t xml:space="preserve"> класу.</w:t>
      </w:r>
      <w:r w:rsidR="008D6D15"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color w:val="000000"/>
          <w:sz w:val="28"/>
          <w:szCs w:val="28"/>
        </w:rPr>
        <w:t>Рекомендовано у класних журналах і в Свідоцтві перед</w:t>
      </w:r>
      <w:r w:rsidR="008D6D15"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color w:val="000000"/>
          <w:sz w:val="28"/>
          <w:szCs w:val="28"/>
        </w:rPr>
        <w:t>виставленням підсумкової оцінки у відповідних графах</w:t>
      </w:r>
      <w:r w:rsidR="008D6D15"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color w:val="000000"/>
          <w:sz w:val="28"/>
          <w:szCs w:val="28"/>
        </w:rPr>
        <w:t>результатів навчання зазначати першу літеру («В», «Д», «С»,</w:t>
      </w:r>
      <w:r w:rsidR="008D6D15"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color w:val="000000"/>
          <w:sz w:val="28"/>
          <w:szCs w:val="28"/>
        </w:rPr>
        <w:t>«П»), що відповідає назві рівня досягнень орієнтовних</w:t>
      </w:r>
      <w:r w:rsidR="008D6D15"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color w:val="000000"/>
          <w:sz w:val="28"/>
          <w:szCs w:val="28"/>
        </w:rPr>
        <w:t>критеріїв оцінювання результатів навчання з предметів</w:t>
      </w:r>
      <w:r w:rsidR="008D6D15"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color w:val="000000"/>
          <w:sz w:val="28"/>
          <w:szCs w:val="28"/>
        </w:rPr>
        <w:t>(Високий, Достатній, Середній, Початковий) або за допомогою</w:t>
      </w:r>
      <w:r w:rsidR="008D6D15" w:rsidRPr="000B2591">
        <w:rPr>
          <w:rFonts w:ascii="Times New Roman" w:eastAsia="Times New Roman" w:hAnsi="Times New Roman" w:cs="Times New Roman"/>
          <w:color w:val="000000"/>
          <w:sz w:val="28"/>
          <w:szCs w:val="28"/>
        </w:rPr>
        <w:t xml:space="preserve"> </w:t>
      </w:r>
      <w:r w:rsidRPr="000B2591">
        <w:rPr>
          <w:rFonts w:ascii="Times New Roman" w:eastAsia="Times New Roman" w:hAnsi="Times New Roman" w:cs="Times New Roman"/>
          <w:color w:val="000000"/>
          <w:sz w:val="28"/>
          <w:szCs w:val="28"/>
        </w:rPr>
        <w:t>виставлення відповідних балів.</w:t>
      </w:r>
      <w:r w:rsidR="00E95B34" w:rsidRPr="000B2591">
        <w:rPr>
          <w:rFonts w:ascii="Times New Roman" w:eastAsia="Times New Roman" w:hAnsi="Times New Roman" w:cs="Times New Roman"/>
          <w:color w:val="000000"/>
          <w:sz w:val="28"/>
          <w:szCs w:val="28"/>
        </w:rPr>
        <w:t xml:space="preserve"> </w:t>
      </w:r>
      <w:r w:rsidR="005B3DB5" w:rsidRPr="000B2591">
        <w:rPr>
          <w:rFonts w:ascii="Times New Roman" w:hAnsi="Times New Roman" w:cs="Times New Roman"/>
          <w:sz w:val="28"/>
          <w:szCs w:val="28"/>
        </w:rPr>
        <w:t xml:space="preserve">У разі викладання інтегрованого курсу «Мистецтво» двома вчителями і наявності відмінності рівнів очікуваних результатів навчання зі складових інтегрованого курсу, під час підсумкового оцінювання обидва вчителя мають враховувати динаміку особистих навчальних досягнень учня /учениці з різних видів мистецтва та узгоджено встановлювати підсумковий рівень досягнень очікуваних результатів навчання на користь учня. </w:t>
      </w:r>
    </w:p>
    <w:p w14:paraId="00000079" w14:textId="2D0AEB6E" w:rsidR="00AB500A" w:rsidRPr="000B2591" w:rsidRDefault="00EA16AE">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0B2591">
        <w:rPr>
          <w:rFonts w:ascii="Times New Roman" w:eastAsia="Times New Roman" w:hAnsi="Times New Roman" w:cs="Times New Roman"/>
          <w:b/>
          <w:i/>
          <w:color w:val="000000"/>
          <w:sz w:val="28"/>
          <w:szCs w:val="28"/>
        </w:rPr>
        <w:t>Рекомендації щодо вивчення мистецтва в умовах воєнного стану</w:t>
      </w:r>
    </w:p>
    <w:p w14:paraId="5E831666" w14:textId="5FEB8F88" w:rsidR="00EA16AE" w:rsidRPr="000B2591" w:rsidRDefault="008B2F70">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eastAsia="Times New Roman" w:hAnsi="Times New Roman" w:cs="Times New Roman"/>
          <w:color w:val="000000"/>
          <w:sz w:val="28"/>
          <w:szCs w:val="28"/>
        </w:rPr>
        <w:t xml:space="preserve"> </w:t>
      </w:r>
      <w:r w:rsidR="00EA16AE" w:rsidRPr="000B2591">
        <w:rPr>
          <w:rFonts w:ascii="Times New Roman" w:hAnsi="Times New Roman" w:cs="Times New Roman"/>
          <w:sz w:val="28"/>
          <w:szCs w:val="28"/>
        </w:rPr>
        <w:t xml:space="preserve">Заклади загальної середньої освіти, незалежно від обраної форми навчання, продовжують реалізувати ті освітні програми, які були обрані і затверджені для організації навчання в новому навчальному році. </w:t>
      </w:r>
    </w:p>
    <w:p w14:paraId="4F768CCA" w14:textId="77777777" w:rsidR="00EA16AE" w:rsidRPr="000B2591" w:rsidRDefault="00EA16AE">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Для тимчасово переміщених учнів, які навчались за освітніми програмами, які відмінні від тієї, яку реалізують у закладі освіти, у тому числі працювали за іншими підручниками, учитель адаптує навчальний матеріал з урахуванням того, що вже опановано учнем. </w:t>
      </w:r>
    </w:p>
    <w:p w14:paraId="57A46602" w14:textId="77777777" w:rsidR="00EA16AE" w:rsidRPr="000B2591" w:rsidRDefault="00EA16AE">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З метою індивідуалізації навчання рекомендуємо учителю у зручний для нього і методично доцільний спосіб (під час спостережень за роботою учня на перших уроках/заняттях, під час співбесіди в позаурочний час тощо) визначити готовність учня до подальшого опанування освітньої програми.</w:t>
      </w:r>
    </w:p>
    <w:p w14:paraId="6082B41E" w14:textId="06D1CD0B" w:rsidR="00FA03A8" w:rsidRPr="000B2591" w:rsidRDefault="00EA16AE">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 Для вирішення проблеми забезпечення тимчасово переміщених учнів підручниками (за умови, якщо паперових підручників не вистачає) рекомендуємо користуватися електронними версіями чинних підручників для учнів 1-11 класів, доступ до яких відкритий за покликаннями:</w:t>
      </w:r>
      <w:r w:rsidR="00FA03A8" w:rsidRPr="000B2591">
        <w:rPr>
          <w:rFonts w:ascii="Times New Roman" w:hAnsi="Times New Roman" w:cs="Times New Roman"/>
          <w:sz w:val="28"/>
          <w:szCs w:val="28"/>
        </w:rPr>
        <w:t xml:space="preserve"> </w:t>
      </w:r>
      <w:hyperlink r:id="rId16" w:history="1">
        <w:r w:rsidR="00FA03A8" w:rsidRPr="000B2591">
          <w:rPr>
            <w:rStyle w:val="a5"/>
            <w:rFonts w:ascii="Times New Roman" w:hAnsi="Times New Roman" w:cs="Times New Roman"/>
            <w:sz w:val="28"/>
            <w:szCs w:val="28"/>
          </w:rPr>
          <w:t>https://lib.imzo.gov.ua/yelektronn-vers-pdruchnikv/</w:t>
        </w:r>
      </w:hyperlink>
    </w:p>
    <w:p w14:paraId="48200868" w14:textId="52DE5362" w:rsidR="00EA16AE" w:rsidRPr="000B2591" w:rsidRDefault="00EA16AE" w:rsidP="00C461C0">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Ураховуючи, що в умовах воєнного часу інтернет може працювати нестабільно, електронні версії підручників можна завантажити на носій інформації. Дистанційне навчання учитель може здійснювати в синхронному й асинхронному режимах з використанням електронних освітніх платформ (Google Workspace, Google Classroom, Нові Знання, HUMAN.UA) і комунікаційних онлайн сервісів та інструментів (Zoom, Team, базові сервіси Google: Gmail, Календар, Meet, Chat, YouTube та інші). В умовах воєнного часу особливістю дистанційного навчання є ймовірність під час онлайн-зустрічей ситуацій, коли вмикається сигнал «Увага всім! Повітряна тривога». У таких випадках рекомендуємо під час онлайн уроку спокійно повідомити учням, що оголошено сигнал «Увага всім! Повітряна тривога», закцентувати увагу учнів фразою «Ви йдете в безпечне місце, яке встановлено вашою родиною», пропонуєте учням натиснули кнопку «вийти з конференції» та кнопку «вимкнення комп’ютера»; дочекатись, щоб усі учні вийшли з онлайн конференції. Привертаємо увагу, що учні мають можливість дистанційно навчатись у приватних закладах освіти, які в період воєнного часу надають безкоштовно доступ до навчальних матеріалів на своїх платформах. Інформацію про організацію навчання у таких закладах розміщено на їх сайтах (до прикладу: </w:t>
      </w:r>
      <w:hyperlink r:id="rId17" w:history="1">
        <w:r w:rsidR="00C461C0" w:rsidRPr="000B2591">
          <w:rPr>
            <w:rStyle w:val="a5"/>
            <w:rFonts w:ascii="Times New Roman" w:hAnsi="Times New Roman" w:cs="Times New Roman"/>
            <w:sz w:val="28"/>
            <w:szCs w:val="28"/>
          </w:rPr>
          <w:t>https://www.atschool.com.ua/</w:t>
        </w:r>
      </w:hyperlink>
      <w:r w:rsidRPr="000B2591">
        <w:rPr>
          <w:rFonts w:ascii="Times New Roman" w:hAnsi="Times New Roman" w:cs="Times New Roman"/>
          <w:sz w:val="28"/>
          <w:szCs w:val="28"/>
        </w:rPr>
        <w:t xml:space="preserve">; </w:t>
      </w:r>
      <w:hyperlink r:id="rId18" w:history="1">
        <w:r w:rsidR="00FA2865" w:rsidRPr="000B2591">
          <w:rPr>
            <w:rStyle w:val="a5"/>
            <w:rFonts w:ascii="Times New Roman" w:hAnsi="Times New Roman" w:cs="Times New Roman"/>
            <w:sz w:val="28"/>
            <w:szCs w:val="28"/>
          </w:rPr>
          <w:t>https://optima.school/</w:t>
        </w:r>
      </w:hyperlink>
      <w:r w:rsidRPr="000B2591">
        <w:rPr>
          <w:rFonts w:ascii="Times New Roman" w:hAnsi="Times New Roman" w:cs="Times New Roman"/>
          <w:sz w:val="28"/>
          <w:szCs w:val="28"/>
        </w:rPr>
        <w:t xml:space="preserve"> тощо). Для учнів, які з певних обставин не можуть долучитися до навчання під керівництвом педагогів, підготовлено Всеукраїнський єдиний розклад (</w:t>
      </w:r>
      <w:hyperlink r:id="rId19" w:history="1">
        <w:r w:rsidR="00C461C0" w:rsidRPr="000B2591">
          <w:rPr>
            <w:rStyle w:val="a5"/>
            <w:rFonts w:ascii="Times New Roman" w:hAnsi="Times New Roman" w:cs="Times New Roman"/>
            <w:sz w:val="28"/>
            <w:szCs w:val="28"/>
          </w:rPr>
          <w:t>https://mon.gov.ua/ua/vseukrayinskij-rozklad</w:t>
        </w:r>
      </w:hyperlink>
      <w:r w:rsidRPr="000B2591">
        <w:rPr>
          <w:rFonts w:ascii="Times New Roman" w:hAnsi="Times New Roman" w:cs="Times New Roman"/>
          <w:sz w:val="28"/>
          <w:szCs w:val="28"/>
        </w:rPr>
        <w:t>), у якому систематизовано навчальні загально-розвивальні матеріали для самостійного опрацювання.</w:t>
      </w:r>
    </w:p>
    <w:p w14:paraId="73D4B5FD" w14:textId="77777777" w:rsidR="00CE0A78" w:rsidRPr="000B2591" w:rsidRDefault="00CE0A78">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 xml:space="preserve">В умовах воєнного стану набуває особливостей психологічний супровід всіх учасників освітнього процесу. Пропонуємо вчителям початкових класів, практичним психологам, соціальним педагогам (в закладах освіти, де вони є), проводити мотиваційні п’ятихвилинні «ранкові зустрічі», у тому числі психологічні хвилинки для учнів усіх вікових категорій (залежно від форми навчання онлайн чи в реальному часі). </w:t>
      </w:r>
    </w:p>
    <w:p w14:paraId="6B57B387" w14:textId="7BC67ED7" w:rsidR="00EA16AE" w:rsidRPr="000B2591" w:rsidRDefault="00CE0A78" w:rsidP="00A14F86">
      <w:pPr>
        <w:pBdr>
          <w:top w:val="nil"/>
          <w:left w:val="nil"/>
          <w:bottom w:val="nil"/>
          <w:right w:val="nil"/>
          <w:between w:val="nil"/>
        </w:pBdr>
        <w:ind w:firstLine="709"/>
        <w:jc w:val="both"/>
        <w:rPr>
          <w:rFonts w:ascii="Times New Roman" w:hAnsi="Times New Roman" w:cs="Times New Roman"/>
          <w:sz w:val="28"/>
          <w:szCs w:val="28"/>
        </w:rPr>
      </w:pPr>
      <w:r w:rsidRPr="000B2591">
        <w:rPr>
          <w:rFonts w:ascii="Times New Roman" w:hAnsi="Times New Roman" w:cs="Times New Roman"/>
          <w:sz w:val="28"/>
          <w:szCs w:val="28"/>
        </w:rPr>
        <w:t>Матеріали для таких щоденних заходів представлені у Всеукраїнському єдиному розкладі. Ними можуть скористатися усі учасники освітнього процесу, незалежно від обраної форми навчання. індивідуальні онлайн консультації тощо. Обліковувати участь в освітньому процесі учня, який тимчасово переміщений, рекомендуємо в Класному журналі того закладу загальної середньої освіти, до навчання у якому він приєднався, з поміткою «учень/учениця тимчасово переміщений/а» (ТП), з подальшою передачею інформації про результати навчання за основним місцем навчання. Особову справу на учнів, які тимчасово переміщені, доцільно формувати у тому випадку, якщо учень/учениця зараховуються на постійне навчання до закладу загальної середньої освіти.</w:t>
      </w:r>
    </w:p>
    <w:p w14:paraId="0000008E" w14:textId="1E9442C2" w:rsidR="00AB500A" w:rsidRPr="000B2591" w:rsidRDefault="008B2F70" w:rsidP="00067AD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На допомогу вчителю мистецтва знадобляться конспекти уроків мистецтва до підручників, електронна база даних ІМЗО, навчальні і методичні матеріали, посібники електронної платформи «Нової української школи»</w:t>
      </w:r>
      <w:r w:rsidR="00216B9F" w:rsidRPr="000B2591">
        <w:rPr>
          <w:rFonts w:ascii="Times New Roman" w:eastAsia="Times New Roman" w:hAnsi="Times New Roman" w:cs="Times New Roman"/>
          <w:color w:val="000000"/>
          <w:sz w:val="28"/>
          <w:szCs w:val="28"/>
          <w:lang w:val="uk-UA"/>
        </w:rPr>
        <w:t xml:space="preserve"> </w:t>
      </w:r>
      <w:r w:rsidRPr="000B2591">
        <w:rPr>
          <w:rFonts w:ascii="Times New Roman" w:eastAsia="Times New Roman" w:hAnsi="Times New Roman" w:cs="Times New Roman"/>
          <w:color w:val="000000"/>
          <w:sz w:val="28"/>
          <w:szCs w:val="28"/>
        </w:rPr>
        <w:t xml:space="preserve">та ін. </w:t>
      </w:r>
    </w:p>
    <w:p w14:paraId="354FEAAC" w14:textId="7346BA10" w:rsidR="00F368FD" w:rsidRPr="000B2591" w:rsidRDefault="008B2F70" w:rsidP="00067AD6">
      <w:pPr>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Е</w:t>
      </w:r>
      <w:r w:rsidRPr="000B2591">
        <w:rPr>
          <w:rFonts w:ascii="Times New Roman" w:eastAsia="Times New Roman" w:hAnsi="Times New Roman" w:cs="Times New Roman"/>
          <w:b/>
          <w:color w:val="000000"/>
          <w:sz w:val="28"/>
          <w:szCs w:val="28"/>
        </w:rPr>
        <w:t xml:space="preserve">лектронна платформа «Нова українська школа», </w:t>
      </w:r>
      <w:hyperlink r:id="rId20" w:history="1">
        <w:r w:rsidR="00F368FD" w:rsidRPr="000B2591">
          <w:rPr>
            <w:rStyle w:val="a5"/>
            <w:rFonts w:ascii="Times New Roman" w:eastAsia="Times New Roman" w:hAnsi="Times New Roman" w:cs="Times New Roman"/>
            <w:sz w:val="28"/>
            <w:szCs w:val="28"/>
          </w:rPr>
          <w:t>www.nus.inf.ua</w:t>
        </w:r>
      </w:hyperlink>
    </w:p>
    <w:p w14:paraId="00000091" w14:textId="77777777" w:rsidR="00AB500A" w:rsidRPr="000B2591" w:rsidRDefault="008B2F70" w:rsidP="00067AD6">
      <w:pPr>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b/>
          <w:color w:val="000000"/>
          <w:sz w:val="28"/>
          <w:szCs w:val="28"/>
        </w:rPr>
        <w:t>Електронна база даних ДНУ ІМЗО МОН України</w:t>
      </w:r>
      <w:r w:rsidRPr="000B2591">
        <w:rPr>
          <w:rFonts w:ascii="Times New Roman" w:eastAsia="Times New Roman" w:hAnsi="Times New Roman" w:cs="Times New Roman"/>
          <w:color w:val="000000"/>
          <w:sz w:val="28"/>
          <w:szCs w:val="28"/>
        </w:rPr>
        <w:t xml:space="preserve"> (електронні версії підручників </w:t>
      </w:r>
      <w:hyperlink r:id="rId21">
        <w:r w:rsidRPr="000B2591">
          <w:rPr>
            <w:rFonts w:ascii="Times New Roman" w:eastAsia="Times New Roman" w:hAnsi="Times New Roman" w:cs="Times New Roman"/>
            <w:color w:val="0000FF"/>
            <w:sz w:val="28"/>
            <w:szCs w:val="28"/>
            <w:u w:val="single"/>
          </w:rPr>
          <w:t>https://imzo.gov.ua/</w:t>
        </w:r>
      </w:hyperlink>
      <w:r w:rsidRPr="000B2591">
        <w:rPr>
          <w:rFonts w:ascii="Times New Roman" w:eastAsia="Times New Roman" w:hAnsi="Times New Roman" w:cs="Times New Roman"/>
          <w:color w:val="000000"/>
          <w:sz w:val="28"/>
          <w:szCs w:val="28"/>
        </w:rPr>
        <w:t>).</w:t>
      </w:r>
    </w:p>
    <w:p w14:paraId="654481D3" w14:textId="0E1917E9" w:rsidR="00067AD6" w:rsidRPr="000B2591" w:rsidRDefault="000236E0" w:rsidP="00FA03A8">
      <w:pPr>
        <w:pBdr>
          <w:top w:val="nil"/>
          <w:left w:val="nil"/>
          <w:bottom w:val="nil"/>
          <w:right w:val="nil"/>
          <w:between w:val="nil"/>
        </w:pBdr>
        <w:jc w:val="both"/>
        <w:rPr>
          <w:rFonts w:ascii="Times New Roman" w:hAnsi="Times New Roman" w:cs="Times New Roman"/>
          <w:sz w:val="28"/>
          <w:szCs w:val="28"/>
        </w:rPr>
      </w:pPr>
      <w:r w:rsidRPr="000B2591">
        <w:rPr>
          <w:rFonts w:ascii="Times New Roman" w:hAnsi="Times New Roman" w:cs="Times New Roman"/>
          <w:sz w:val="28"/>
          <w:szCs w:val="28"/>
        </w:rPr>
        <w:t xml:space="preserve">Формування ключових компетентностей має відбуватися системно і природньо упродовж усього періоду навчання. Для якісного вивчення предметів </w:t>
      </w:r>
      <w:r w:rsidR="00FA03A8" w:rsidRPr="000B2591">
        <w:rPr>
          <w:rFonts w:ascii="Times New Roman" w:hAnsi="Times New Roman" w:cs="Times New Roman"/>
          <w:sz w:val="28"/>
          <w:szCs w:val="28"/>
        </w:rPr>
        <w:t>мистенцького</w:t>
      </w:r>
      <w:r w:rsidRPr="000B2591">
        <w:rPr>
          <w:rFonts w:ascii="Times New Roman" w:hAnsi="Times New Roman" w:cs="Times New Roman"/>
          <w:sz w:val="28"/>
          <w:szCs w:val="28"/>
        </w:rPr>
        <w:t xml:space="preserve"> циклу варто використовувати наступні інтернет-ресурси: </w:t>
      </w:r>
      <w:hyperlink r:id="rId22" w:history="1">
        <w:r w:rsidR="00FA03A8" w:rsidRPr="000B2591">
          <w:rPr>
            <w:rStyle w:val="a5"/>
            <w:rFonts w:ascii="Times New Roman" w:hAnsi="Times New Roman" w:cs="Times New Roman"/>
            <w:sz w:val="28"/>
            <w:szCs w:val="28"/>
          </w:rPr>
          <w:t>https://www.youtube.com/channel/UCdQ_c4KgFnaHH46CHA8AHXw</w:t>
        </w:r>
      </w:hyperlink>
    </w:p>
    <w:p w14:paraId="187C4FC9" w14:textId="2DDF9298" w:rsidR="00FA03A8" w:rsidRPr="000B2591" w:rsidRDefault="00FA03A8" w:rsidP="00F55807">
      <w:pPr>
        <w:pBdr>
          <w:top w:val="nil"/>
          <w:left w:val="nil"/>
          <w:bottom w:val="nil"/>
          <w:right w:val="nil"/>
          <w:between w:val="nil"/>
        </w:pBdr>
        <w:rPr>
          <w:rStyle w:val="a5"/>
          <w:rFonts w:ascii="Times New Roman" w:hAnsi="Times New Roman" w:cs="Times New Roman"/>
          <w:sz w:val="28"/>
          <w:szCs w:val="28"/>
        </w:rPr>
      </w:pPr>
      <w:r w:rsidRPr="000B2591">
        <w:rPr>
          <w:rFonts w:ascii="Times New Roman" w:hAnsi="Times New Roman" w:cs="Times New Roman"/>
          <w:sz w:val="28"/>
          <w:szCs w:val="28"/>
        </w:rPr>
        <w:t xml:space="preserve">Українські композтори: </w:t>
      </w:r>
      <w:hyperlink r:id="rId23" w:history="1">
        <w:r w:rsidRPr="000B2591">
          <w:rPr>
            <w:rStyle w:val="a5"/>
            <w:rFonts w:ascii="Times New Roman" w:hAnsi="Times New Roman" w:cs="Times New Roman"/>
            <w:sz w:val="28"/>
            <w:szCs w:val="28"/>
          </w:rPr>
          <w:t>https://www.youtube.com/playlist?list=PLZq_nlaFVXPIwR7jZENQv6lRvEW77yrfy</w:t>
        </w:r>
      </w:hyperlink>
    </w:p>
    <w:p w14:paraId="75078AFC" w14:textId="77777777" w:rsidR="00001087" w:rsidRPr="000B2591" w:rsidRDefault="00001087" w:rsidP="00F55807">
      <w:pPr>
        <w:pBdr>
          <w:top w:val="nil"/>
          <w:left w:val="nil"/>
          <w:bottom w:val="nil"/>
          <w:right w:val="nil"/>
          <w:between w:val="nil"/>
        </w:pBdr>
        <w:rPr>
          <w:rFonts w:ascii="Times New Roman" w:hAnsi="Times New Roman" w:cs="Times New Roman"/>
          <w:sz w:val="28"/>
          <w:szCs w:val="28"/>
        </w:rPr>
      </w:pPr>
    </w:p>
    <w:p w14:paraId="4979E10B" w14:textId="6C7FEFE9" w:rsidR="00067AD6" w:rsidRPr="000B2591" w:rsidRDefault="00067AD6" w:rsidP="006B664F">
      <w:pPr>
        <w:pBdr>
          <w:top w:val="nil"/>
          <w:left w:val="nil"/>
          <w:bottom w:val="nil"/>
          <w:right w:val="nil"/>
          <w:between w:val="nil"/>
        </w:pBdr>
        <w:ind w:firstLine="709"/>
        <w:jc w:val="both"/>
        <w:rPr>
          <w:rFonts w:ascii="Times New Roman" w:hAnsi="Times New Roman" w:cs="Times New Roman"/>
          <w:b/>
          <w:bCs/>
          <w:sz w:val="28"/>
          <w:szCs w:val="28"/>
        </w:rPr>
      </w:pPr>
      <w:r w:rsidRPr="000B2591">
        <w:rPr>
          <w:rFonts w:ascii="Times New Roman" w:hAnsi="Times New Roman" w:cs="Times New Roman"/>
          <w:b/>
          <w:bCs/>
          <w:sz w:val="28"/>
          <w:szCs w:val="28"/>
        </w:rPr>
        <w:t>Фізкульт</w:t>
      </w:r>
      <w:r w:rsidR="00D55AB8">
        <w:rPr>
          <w:rFonts w:ascii="Times New Roman" w:hAnsi="Times New Roman" w:cs="Times New Roman"/>
          <w:b/>
          <w:bCs/>
          <w:sz w:val="28"/>
          <w:szCs w:val="28"/>
          <w:lang w:val="uk-UA"/>
        </w:rPr>
        <w:t>х</w:t>
      </w:r>
      <w:r w:rsidRPr="000B2591">
        <w:rPr>
          <w:rFonts w:ascii="Times New Roman" w:hAnsi="Times New Roman" w:cs="Times New Roman"/>
          <w:b/>
          <w:bCs/>
          <w:sz w:val="28"/>
          <w:szCs w:val="28"/>
        </w:rPr>
        <w:t xml:space="preserve">вилинки для уроків освітньої галузі «Мистецтво»: </w:t>
      </w:r>
    </w:p>
    <w:p w14:paraId="7C4BD3A3" w14:textId="41A2D539" w:rsidR="003F66AE" w:rsidRPr="000B2591" w:rsidRDefault="00733439" w:rsidP="00067AD6">
      <w:pPr>
        <w:pBdr>
          <w:top w:val="nil"/>
          <w:left w:val="nil"/>
          <w:bottom w:val="nil"/>
          <w:right w:val="nil"/>
          <w:between w:val="nil"/>
        </w:pBdr>
        <w:jc w:val="both"/>
        <w:rPr>
          <w:rFonts w:ascii="Times New Roman" w:hAnsi="Times New Roman" w:cs="Times New Roman"/>
          <w:sz w:val="28"/>
          <w:szCs w:val="28"/>
        </w:rPr>
      </w:pPr>
      <w:hyperlink r:id="rId24" w:history="1">
        <w:r w:rsidR="003F66AE" w:rsidRPr="000B2591">
          <w:rPr>
            <w:rStyle w:val="a5"/>
            <w:rFonts w:ascii="Times New Roman" w:hAnsi="Times New Roman" w:cs="Times New Roman"/>
            <w:sz w:val="28"/>
            <w:szCs w:val="28"/>
          </w:rPr>
          <w:t>https://youtu.be/p8RBdsywp7g</w:t>
        </w:r>
      </w:hyperlink>
    </w:p>
    <w:p w14:paraId="47A8D6C0" w14:textId="07A79448" w:rsidR="003F66AE" w:rsidRPr="000B2591" w:rsidRDefault="00067AD6" w:rsidP="00067AD6">
      <w:pPr>
        <w:pBdr>
          <w:top w:val="nil"/>
          <w:left w:val="nil"/>
          <w:bottom w:val="nil"/>
          <w:right w:val="nil"/>
          <w:between w:val="nil"/>
        </w:pBdr>
        <w:jc w:val="both"/>
        <w:rPr>
          <w:rFonts w:ascii="Times New Roman" w:hAnsi="Times New Roman" w:cs="Times New Roman"/>
          <w:sz w:val="28"/>
          <w:szCs w:val="28"/>
        </w:rPr>
      </w:pPr>
      <w:r w:rsidRPr="000B2591">
        <w:rPr>
          <w:rFonts w:ascii="Times New Roman" w:hAnsi="Times New Roman" w:cs="Times New Roman"/>
          <w:sz w:val="28"/>
          <w:szCs w:val="28"/>
        </w:rPr>
        <w:t xml:space="preserve"> </w:t>
      </w:r>
      <w:hyperlink r:id="rId25" w:history="1">
        <w:r w:rsidR="003F66AE" w:rsidRPr="000B2591">
          <w:rPr>
            <w:rStyle w:val="a5"/>
            <w:rFonts w:ascii="Times New Roman" w:hAnsi="Times New Roman" w:cs="Times New Roman"/>
            <w:sz w:val="28"/>
            <w:szCs w:val="28"/>
          </w:rPr>
          <w:t>https://youtu.be/kH3OZ5ZRnUw</w:t>
        </w:r>
      </w:hyperlink>
    </w:p>
    <w:p w14:paraId="148BC71D" w14:textId="5FDA8453" w:rsidR="003F66AE" w:rsidRPr="000B2591" w:rsidRDefault="00067AD6" w:rsidP="00067AD6">
      <w:pPr>
        <w:pBdr>
          <w:top w:val="nil"/>
          <w:left w:val="nil"/>
          <w:bottom w:val="nil"/>
          <w:right w:val="nil"/>
          <w:between w:val="nil"/>
        </w:pBdr>
        <w:jc w:val="both"/>
        <w:rPr>
          <w:rFonts w:ascii="Times New Roman" w:hAnsi="Times New Roman" w:cs="Times New Roman"/>
          <w:sz w:val="28"/>
          <w:szCs w:val="28"/>
        </w:rPr>
      </w:pPr>
      <w:r w:rsidRPr="000B2591">
        <w:rPr>
          <w:rFonts w:ascii="Times New Roman" w:hAnsi="Times New Roman" w:cs="Times New Roman"/>
          <w:sz w:val="28"/>
          <w:szCs w:val="28"/>
        </w:rPr>
        <w:t xml:space="preserve"> </w:t>
      </w:r>
      <w:hyperlink r:id="rId26" w:history="1">
        <w:r w:rsidR="003F66AE" w:rsidRPr="000B2591">
          <w:rPr>
            <w:rStyle w:val="a5"/>
            <w:rFonts w:ascii="Times New Roman" w:hAnsi="Times New Roman" w:cs="Times New Roman"/>
            <w:sz w:val="28"/>
            <w:szCs w:val="28"/>
          </w:rPr>
          <w:t>https://youtu.be/W2fHg0qGI14</w:t>
        </w:r>
      </w:hyperlink>
    </w:p>
    <w:p w14:paraId="2F60457D" w14:textId="6BFEAF7D" w:rsidR="003F66AE" w:rsidRPr="000B2591" w:rsidRDefault="00067AD6" w:rsidP="00067AD6">
      <w:pPr>
        <w:pBdr>
          <w:top w:val="nil"/>
          <w:left w:val="nil"/>
          <w:bottom w:val="nil"/>
          <w:right w:val="nil"/>
          <w:between w:val="nil"/>
        </w:pBdr>
        <w:jc w:val="both"/>
        <w:rPr>
          <w:rFonts w:ascii="Times New Roman" w:hAnsi="Times New Roman" w:cs="Times New Roman"/>
          <w:sz w:val="28"/>
          <w:szCs w:val="28"/>
        </w:rPr>
      </w:pPr>
      <w:r w:rsidRPr="000B2591">
        <w:rPr>
          <w:rFonts w:ascii="Times New Roman" w:hAnsi="Times New Roman" w:cs="Times New Roman"/>
          <w:sz w:val="28"/>
          <w:szCs w:val="28"/>
        </w:rPr>
        <w:t xml:space="preserve"> </w:t>
      </w:r>
      <w:hyperlink r:id="rId27" w:history="1">
        <w:r w:rsidR="003F66AE" w:rsidRPr="000B2591">
          <w:rPr>
            <w:rStyle w:val="a5"/>
            <w:rFonts w:ascii="Times New Roman" w:hAnsi="Times New Roman" w:cs="Times New Roman"/>
            <w:sz w:val="28"/>
            <w:szCs w:val="28"/>
          </w:rPr>
          <w:t>https://youtu.be/A09aJ3gvLWs</w:t>
        </w:r>
      </w:hyperlink>
    </w:p>
    <w:p w14:paraId="4909CABE" w14:textId="3D6BE779" w:rsidR="003F66AE" w:rsidRPr="000B2591" w:rsidRDefault="00067AD6" w:rsidP="00067AD6">
      <w:pPr>
        <w:pBdr>
          <w:top w:val="nil"/>
          <w:left w:val="nil"/>
          <w:bottom w:val="nil"/>
          <w:right w:val="nil"/>
          <w:between w:val="nil"/>
        </w:pBdr>
        <w:jc w:val="both"/>
        <w:rPr>
          <w:rStyle w:val="a5"/>
          <w:rFonts w:ascii="Times New Roman" w:hAnsi="Times New Roman" w:cs="Times New Roman"/>
          <w:sz w:val="28"/>
          <w:szCs w:val="28"/>
        </w:rPr>
      </w:pPr>
      <w:r w:rsidRPr="000B2591">
        <w:rPr>
          <w:rFonts w:ascii="Times New Roman" w:hAnsi="Times New Roman" w:cs="Times New Roman"/>
          <w:sz w:val="28"/>
          <w:szCs w:val="28"/>
        </w:rPr>
        <w:t xml:space="preserve"> </w:t>
      </w:r>
      <w:hyperlink r:id="rId28" w:history="1">
        <w:r w:rsidR="003F66AE" w:rsidRPr="000B2591">
          <w:rPr>
            <w:rStyle w:val="a5"/>
            <w:rFonts w:ascii="Times New Roman" w:hAnsi="Times New Roman" w:cs="Times New Roman"/>
            <w:sz w:val="28"/>
            <w:szCs w:val="28"/>
          </w:rPr>
          <w:t>https://youtu.be/3Os2JN-rvpI</w:t>
        </w:r>
      </w:hyperlink>
    </w:p>
    <w:p w14:paraId="6F9BE598" w14:textId="77777777" w:rsidR="00001087" w:rsidRPr="000B2591" w:rsidRDefault="00001087" w:rsidP="00067AD6">
      <w:pPr>
        <w:pBdr>
          <w:top w:val="nil"/>
          <w:left w:val="nil"/>
          <w:bottom w:val="nil"/>
          <w:right w:val="nil"/>
          <w:between w:val="nil"/>
        </w:pBdr>
        <w:jc w:val="both"/>
        <w:rPr>
          <w:rFonts w:ascii="Times New Roman" w:hAnsi="Times New Roman" w:cs="Times New Roman"/>
          <w:sz w:val="28"/>
          <w:szCs w:val="28"/>
        </w:rPr>
      </w:pPr>
    </w:p>
    <w:p w14:paraId="0F879350" w14:textId="77777777" w:rsidR="00A14F86" w:rsidRPr="000B2591" w:rsidRDefault="00067AD6" w:rsidP="00FA03A8">
      <w:pPr>
        <w:pBdr>
          <w:top w:val="nil"/>
          <w:left w:val="nil"/>
          <w:bottom w:val="nil"/>
          <w:right w:val="nil"/>
          <w:between w:val="nil"/>
        </w:pBdr>
        <w:ind w:firstLine="709"/>
        <w:jc w:val="both"/>
        <w:rPr>
          <w:rFonts w:ascii="Times New Roman" w:hAnsi="Times New Roman" w:cs="Times New Roman"/>
          <w:b/>
          <w:bCs/>
          <w:sz w:val="28"/>
          <w:szCs w:val="28"/>
        </w:rPr>
      </w:pPr>
      <w:r w:rsidRPr="000B2591">
        <w:rPr>
          <w:rFonts w:ascii="Times New Roman" w:hAnsi="Times New Roman" w:cs="Times New Roman"/>
          <w:b/>
          <w:bCs/>
          <w:sz w:val="28"/>
          <w:szCs w:val="28"/>
        </w:rPr>
        <w:t xml:space="preserve">Для вчителів мистецької галузі пропонуються такі інтернет-рессурси: </w:t>
      </w:r>
    </w:p>
    <w:p w14:paraId="3D1D7088" w14:textId="117DEE77" w:rsidR="00067AD6" w:rsidRPr="000B2591" w:rsidRDefault="00A14F86" w:rsidP="00A14F86">
      <w:pPr>
        <w:pBdr>
          <w:top w:val="nil"/>
          <w:left w:val="nil"/>
          <w:bottom w:val="nil"/>
          <w:right w:val="nil"/>
          <w:between w:val="nil"/>
        </w:pBdr>
        <w:ind w:firstLine="709"/>
        <w:rPr>
          <w:rFonts w:ascii="Times New Roman" w:hAnsi="Times New Roman" w:cs="Times New Roman"/>
          <w:sz w:val="28"/>
          <w:szCs w:val="28"/>
        </w:rPr>
      </w:pPr>
      <w:r w:rsidRPr="000B2591">
        <w:rPr>
          <w:rFonts w:ascii="Times New Roman" w:hAnsi="Times New Roman" w:cs="Times New Roman"/>
          <w:sz w:val="28"/>
          <w:szCs w:val="28"/>
          <w:lang w:val="uk-UA"/>
        </w:rPr>
        <w:t>В</w:t>
      </w:r>
      <w:r w:rsidR="00067AD6" w:rsidRPr="000B2591">
        <w:rPr>
          <w:rFonts w:ascii="Times New Roman" w:hAnsi="Times New Roman" w:cs="Times New Roman"/>
          <w:sz w:val="28"/>
          <w:szCs w:val="28"/>
        </w:rPr>
        <w:t xml:space="preserve">ідеоуроки для освоєння сервісів дистанційного навчання </w:t>
      </w:r>
      <w:hyperlink r:id="rId29" w:history="1">
        <w:r w:rsidR="00067AD6" w:rsidRPr="000B2591">
          <w:rPr>
            <w:rStyle w:val="a5"/>
            <w:rFonts w:ascii="Times New Roman" w:hAnsi="Times New Roman" w:cs="Times New Roman"/>
            <w:sz w:val="28"/>
            <w:szCs w:val="28"/>
          </w:rPr>
          <w:t>https://coggle.it/diagram/Xm_UXmVe0zaTPeSy/t</w:t>
        </w:r>
      </w:hyperlink>
      <w:r w:rsidR="00067AD6" w:rsidRPr="000B2591">
        <w:rPr>
          <w:rFonts w:ascii="Times New Roman" w:hAnsi="Times New Roman" w:cs="Times New Roman"/>
          <w:sz w:val="28"/>
          <w:szCs w:val="28"/>
        </w:rPr>
        <w:t xml:space="preserve"> </w:t>
      </w:r>
    </w:p>
    <w:p w14:paraId="4683026C" w14:textId="4DD3A174" w:rsidR="00067AD6" w:rsidRPr="000B2591" w:rsidRDefault="00067AD6" w:rsidP="00067AD6">
      <w:pPr>
        <w:pBdr>
          <w:top w:val="nil"/>
          <w:left w:val="nil"/>
          <w:bottom w:val="nil"/>
          <w:right w:val="nil"/>
          <w:between w:val="nil"/>
        </w:pBdr>
        <w:jc w:val="both"/>
        <w:rPr>
          <w:rFonts w:ascii="Times New Roman" w:hAnsi="Times New Roman" w:cs="Times New Roman"/>
          <w:sz w:val="28"/>
          <w:szCs w:val="28"/>
        </w:rPr>
      </w:pPr>
      <w:r w:rsidRPr="000B2591">
        <w:rPr>
          <w:rFonts w:ascii="Times New Roman" w:hAnsi="Times New Roman" w:cs="Times New Roman"/>
          <w:sz w:val="28"/>
          <w:szCs w:val="28"/>
        </w:rPr>
        <w:t xml:space="preserve">Відеоуроки для дистанційного навчання (1-11 класи) </w:t>
      </w:r>
      <w:hyperlink r:id="rId30" w:history="1">
        <w:r w:rsidRPr="000B2591">
          <w:rPr>
            <w:rStyle w:val="a5"/>
            <w:rFonts w:ascii="Times New Roman" w:hAnsi="Times New Roman" w:cs="Times New Roman"/>
            <w:sz w:val="28"/>
            <w:szCs w:val="28"/>
          </w:rPr>
          <w:t>https://pedpresa.com.ua/vu</w:t>
        </w:r>
      </w:hyperlink>
      <w:r w:rsidRPr="000B2591">
        <w:rPr>
          <w:rFonts w:ascii="Times New Roman" w:hAnsi="Times New Roman" w:cs="Times New Roman"/>
          <w:sz w:val="28"/>
          <w:szCs w:val="28"/>
        </w:rPr>
        <w:t xml:space="preserve"> </w:t>
      </w:r>
    </w:p>
    <w:p w14:paraId="7CBEE51E" w14:textId="77777777" w:rsidR="003F66AE" w:rsidRPr="000B2591" w:rsidRDefault="00067AD6" w:rsidP="003F66AE">
      <w:pPr>
        <w:pBdr>
          <w:top w:val="nil"/>
          <w:left w:val="nil"/>
          <w:bottom w:val="nil"/>
          <w:right w:val="nil"/>
          <w:between w:val="nil"/>
        </w:pBdr>
        <w:rPr>
          <w:rFonts w:ascii="Times New Roman" w:hAnsi="Times New Roman" w:cs="Times New Roman"/>
          <w:sz w:val="28"/>
          <w:szCs w:val="28"/>
        </w:rPr>
      </w:pPr>
      <w:r w:rsidRPr="000B2591">
        <w:rPr>
          <w:rFonts w:ascii="Times New Roman" w:hAnsi="Times New Roman" w:cs="Times New Roman"/>
          <w:sz w:val="28"/>
          <w:szCs w:val="28"/>
        </w:rPr>
        <w:t>Цікаві матеріали та презентації інтернет-ресурсів:</w:t>
      </w:r>
    </w:p>
    <w:p w14:paraId="409B4F87" w14:textId="4D116B8D" w:rsidR="00067AD6" w:rsidRPr="000B2591" w:rsidRDefault="00733439" w:rsidP="003F66AE">
      <w:pPr>
        <w:pBdr>
          <w:top w:val="nil"/>
          <w:left w:val="nil"/>
          <w:bottom w:val="nil"/>
          <w:right w:val="nil"/>
          <w:between w:val="nil"/>
        </w:pBdr>
        <w:rPr>
          <w:rFonts w:ascii="Times New Roman" w:hAnsi="Times New Roman" w:cs="Times New Roman"/>
          <w:sz w:val="28"/>
          <w:szCs w:val="28"/>
        </w:rPr>
      </w:pPr>
      <w:hyperlink r:id="rId31" w:history="1">
        <w:r w:rsidR="003F66AE" w:rsidRPr="000B2591">
          <w:rPr>
            <w:rStyle w:val="a5"/>
            <w:rFonts w:ascii="Times New Roman" w:hAnsi="Times New Roman" w:cs="Times New Roman"/>
            <w:sz w:val="28"/>
            <w:szCs w:val="28"/>
          </w:rPr>
          <w:t>http://artclassic.edu.ru/catalog.asp</w:t>
        </w:r>
      </w:hyperlink>
      <w:r w:rsidR="00067AD6" w:rsidRPr="000B2591">
        <w:rPr>
          <w:rFonts w:ascii="Times New Roman" w:hAnsi="Times New Roman" w:cs="Times New Roman"/>
          <w:sz w:val="28"/>
          <w:szCs w:val="28"/>
        </w:rPr>
        <w:t xml:space="preserve"> </w:t>
      </w:r>
    </w:p>
    <w:p w14:paraId="45D6E27A" w14:textId="77777777" w:rsidR="00A14F86" w:rsidRPr="000B2591" w:rsidRDefault="00A14F86" w:rsidP="00161995">
      <w:pPr>
        <w:pBdr>
          <w:top w:val="nil"/>
          <w:left w:val="nil"/>
          <w:bottom w:val="nil"/>
          <w:right w:val="nil"/>
          <w:between w:val="nil"/>
        </w:pBdr>
        <w:rPr>
          <w:rFonts w:ascii="Times New Roman" w:eastAsia="Times New Roman" w:hAnsi="Times New Roman" w:cs="Times New Roman"/>
          <w:b/>
          <w:color w:val="000000"/>
          <w:sz w:val="28"/>
          <w:szCs w:val="28"/>
        </w:rPr>
      </w:pPr>
    </w:p>
    <w:p w14:paraId="0D0341E9" w14:textId="77777777" w:rsidR="00D55AB8" w:rsidRDefault="00D55AB8" w:rsidP="00067AD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6915CD34" w14:textId="77777777" w:rsidR="007842F7" w:rsidRDefault="007842F7" w:rsidP="00067AD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0000093" w14:textId="0323BC81" w:rsidR="00AB500A" w:rsidRPr="000B2591" w:rsidRDefault="008B2F70" w:rsidP="00067AD6">
      <w:pPr>
        <w:pBdr>
          <w:top w:val="nil"/>
          <w:left w:val="nil"/>
          <w:bottom w:val="nil"/>
          <w:right w:val="nil"/>
          <w:between w:val="nil"/>
        </w:pBdr>
        <w:jc w:val="center"/>
        <w:rPr>
          <w:rFonts w:ascii="Times New Roman" w:eastAsia="Times New Roman" w:hAnsi="Times New Roman" w:cs="Times New Roman"/>
          <w:color w:val="000000"/>
          <w:sz w:val="28"/>
          <w:szCs w:val="28"/>
        </w:rPr>
      </w:pPr>
      <w:r w:rsidRPr="000B2591">
        <w:rPr>
          <w:rFonts w:ascii="Times New Roman" w:eastAsia="Times New Roman" w:hAnsi="Times New Roman" w:cs="Times New Roman"/>
          <w:b/>
          <w:color w:val="000000"/>
          <w:sz w:val="28"/>
          <w:szCs w:val="28"/>
        </w:rPr>
        <w:t>Список державних документів щодо нової мистецької освіти</w:t>
      </w:r>
    </w:p>
    <w:p w14:paraId="056564D9" w14:textId="646EC264" w:rsidR="00DD4CC6" w:rsidRPr="000B2591" w:rsidRDefault="008B2F70" w:rsidP="003F66AE">
      <w:pPr>
        <w:pBdr>
          <w:top w:val="nil"/>
          <w:left w:val="nil"/>
          <w:bottom w:val="nil"/>
          <w:right w:val="nil"/>
          <w:between w:val="nil"/>
        </w:pBdr>
        <w:jc w:val="both"/>
        <w:rPr>
          <w:rFonts w:ascii="Times New Roman" w:hAnsi="Times New Roman" w:cs="Times New Roman"/>
          <w:color w:val="000000"/>
          <w:sz w:val="28"/>
          <w:szCs w:val="28"/>
        </w:rPr>
      </w:pPr>
      <w:r w:rsidRPr="000B2591">
        <w:rPr>
          <w:rFonts w:ascii="Times New Roman" w:eastAsia="Times New Roman" w:hAnsi="Times New Roman" w:cs="Times New Roman"/>
          <w:color w:val="000000"/>
          <w:sz w:val="28"/>
          <w:szCs w:val="28"/>
        </w:rPr>
        <w:t>1.Концепція Нової української школи (</w:t>
      </w:r>
      <w:hyperlink r:id="rId32" w:history="1">
        <w:r w:rsidR="00DD4CC6" w:rsidRPr="000B2591">
          <w:rPr>
            <w:rStyle w:val="a5"/>
            <w:rFonts w:ascii="Times New Roman" w:eastAsia="Times New Roman" w:hAnsi="Times New Roman" w:cs="Times New Roman"/>
            <w:sz w:val="28"/>
            <w:szCs w:val="28"/>
          </w:rPr>
          <w:t>http://mon.gov.ua/konczepcziya.pdf</w:t>
        </w:r>
      </w:hyperlink>
      <w:r w:rsidRPr="000B2591">
        <w:rPr>
          <w:rFonts w:ascii="Times New Roman" w:eastAsia="Times New Roman" w:hAnsi="Times New Roman" w:cs="Times New Roman"/>
          <w:color w:val="000000"/>
          <w:sz w:val="28"/>
          <w:szCs w:val="28"/>
        </w:rPr>
        <w:t>)</w:t>
      </w:r>
      <w:r w:rsidRPr="000B2591">
        <w:rPr>
          <w:rFonts w:ascii="Times New Roman" w:hAnsi="Times New Roman" w:cs="Times New Roman"/>
          <w:color w:val="000000"/>
          <w:sz w:val="28"/>
          <w:szCs w:val="28"/>
        </w:rPr>
        <w:t xml:space="preserve"> </w:t>
      </w:r>
    </w:p>
    <w:p w14:paraId="20F78DB5" w14:textId="0824647A" w:rsidR="00DD4CC6" w:rsidRPr="000B2591" w:rsidRDefault="00733439" w:rsidP="003F66AE">
      <w:pPr>
        <w:pBdr>
          <w:top w:val="nil"/>
          <w:left w:val="nil"/>
          <w:bottom w:val="nil"/>
          <w:right w:val="nil"/>
          <w:between w:val="nil"/>
        </w:pBdr>
        <w:jc w:val="both"/>
        <w:rPr>
          <w:rFonts w:ascii="Times New Roman" w:eastAsia="Times New Roman" w:hAnsi="Times New Roman" w:cs="Times New Roman"/>
          <w:color w:val="000000"/>
          <w:sz w:val="28"/>
          <w:szCs w:val="28"/>
        </w:rPr>
      </w:pPr>
      <w:hyperlink r:id="rId33" w:history="1">
        <w:r w:rsidR="00DD4CC6" w:rsidRPr="000B2591">
          <w:rPr>
            <w:rStyle w:val="a5"/>
            <w:rFonts w:ascii="Times New Roman" w:eastAsia="Times New Roman" w:hAnsi="Times New Roman" w:cs="Times New Roman"/>
            <w:sz w:val="28"/>
            <w:szCs w:val="28"/>
          </w:rPr>
          <w:t>https://mon.gov.ua/ua/tag/nova-ukrainska-shkola</w:t>
        </w:r>
      </w:hyperlink>
    </w:p>
    <w:p w14:paraId="00000095" w14:textId="77777777" w:rsidR="00AB500A" w:rsidRPr="000B2591" w:rsidRDefault="008B2F70" w:rsidP="003F66AE">
      <w:pPr>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2. Програми для початкової школи – «Музичне мистецтво», «Образотворче мистецтво», «Мистецтво» 1-4 класи. </w:t>
      </w:r>
      <w:hyperlink r:id="rId34">
        <w:r w:rsidRPr="000B2591">
          <w:rPr>
            <w:rFonts w:ascii="Times New Roman" w:eastAsia="Times New Roman" w:hAnsi="Times New Roman" w:cs="Times New Roman"/>
            <w:color w:val="0000FF"/>
            <w:sz w:val="28"/>
            <w:szCs w:val="28"/>
            <w:u w:val="single"/>
          </w:rPr>
          <w:t>https://mon.gov.ua/ua/osvita/zagalna-serednya-osvita/navchalni-programi</w:t>
        </w:r>
      </w:hyperlink>
    </w:p>
    <w:p w14:paraId="2A9E5DFC" w14:textId="0C473F32" w:rsidR="00A14F86" w:rsidRPr="000B2591" w:rsidRDefault="008B2F70" w:rsidP="003F66AE">
      <w:pPr>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3.Типові освітні програми «Мистецтво» для 1-4 класи, 5-9, 10-11 класи (</w:t>
      </w:r>
      <w:hyperlink r:id="rId35" w:history="1">
        <w:r w:rsidR="00A14F86" w:rsidRPr="000B2591">
          <w:rPr>
            <w:rStyle w:val="a5"/>
            <w:rFonts w:ascii="Times New Roman" w:eastAsia="Times New Roman" w:hAnsi="Times New Roman" w:cs="Times New Roman"/>
            <w:sz w:val="28"/>
            <w:szCs w:val="28"/>
          </w:rPr>
          <w:t>https://mon.gov.ua/ua/osvita/zagalna-serednya-osvita/navchalni-programi</w:t>
        </w:r>
      </w:hyperlink>
      <w:r w:rsidRPr="000B2591">
        <w:rPr>
          <w:rFonts w:ascii="Times New Roman" w:eastAsia="Times New Roman" w:hAnsi="Times New Roman" w:cs="Times New Roman"/>
          <w:color w:val="000000"/>
          <w:sz w:val="28"/>
          <w:szCs w:val="28"/>
        </w:rPr>
        <w:t>)</w:t>
      </w:r>
    </w:p>
    <w:p w14:paraId="00000096" w14:textId="5FBB2C46" w:rsidR="00AB500A" w:rsidRPr="000B2591" w:rsidRDefault="008B2F70" w:rsidP="003F66AE">
      <w:pPr>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 </w:t>
      </w:r>
      <w:hyperlink r:id="rId36">
        <w:r w:rsidRPr="000B2591">
          <w:rPr>
            <w:rFonts w:ascii="Times New Roman" w:eastAsia="Times New Roman" w:hAnsi="Times New Roman" w:cs="Times New Roman"/>
            <w:color w:val="0000FF"/>
            <w:sz w:val="28"/>
            <w:szCs w:val="28"/>
            <w:u w:val="single"/>
          </w:rPr>
          <w:t>https://mon.gov.ua/ua/osvita/zagalna-serednya-osvita/navchalni-programi/navchalni-programi-dlya-pochatkovoyi-shkoli</w:t>
        </w:r>
      </w:hyperlink>
    </w:p>
    <w:p w14:paraId="00000097" w14:textId="77777777" w:rsidR="00AB500A" w:rsidRPr="000B2591" w:rsidRDefault="008B2F70" w:rsidP="003F66AE">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5. Методичні рекомендації закладам освіти</w:t>
      </w:r>
      <w:r w:rsidRPr="000B2591">
        <w:rPr>
          <w:rFonts w:ascii="Times New Roman" w:hAnsi="Times New Roman" w:cs="Times New Roman"/>
          <w:color w:val="000000"/>
          <w:sz w:val="28"/>
          <w:szCs w:val="28"/>
        </w:rPr>
        <w:t xml:space="preserve"> </w:t>
      </w:r>
      <w:hyperlink r:id="rId37">
        <w:r w:rsidRPr="000B2591">
          <w:rPr>
            <w:rFonts w:ascii="Times New Roman" w:eastAsia="Times New Roman" w:hAnsi="Times New Roman" w:cs="Times New Roman"/>
            <w:color w:val="0000FF"/>
            <w:sz w:val="28"/>
            <w:szCs w:val="28"/>
            <w:u w:val="single"/>
          </w:rPr>
          <w:t>https://mon.gov.ua/ua/osvita/zagalna-serednya-osvita/metodichni-rekomendaciyi</w:t>
        </w:r>
      </w:hyperlink>
    </w:p>
    <w:p w14:paraId="00000098" w14:textId="77777777" w:rsidR="00AB500A" w:rsidRPr="000B2591" w:rsidRDefault="008B2F70" w:rsidP="003F66AE">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6.Модельні навчальні програми </w:t>
      </w:r>
      <w:hyperlink r:id="rId38">
        <w:r w:rsidRPr="000B2591">
          <w:rPr>
            <w:rFonts w:ascii="Times New Roman" w:eastAsia="Times New Roman" w:hAnsi="Times New Roman" w:cs="Times New Roman"/>
            <w:color w:val="0000FF"/>
            <w:sz w:val="28"/>
            <w:szCs w:val="28"/>
            <w:u w:val="single"/>
          </w:rPr>
          <w:t>https://mon.gov.ua/ua/osvita/zagalna-serednya-osvita/navchalni-programi/modelni-navchalni-programi-dlya-5-9-klasiv-novoyi-ukrayinskoyi-shkoli-zaprovadzhuyutsya-poetapno-z-2022-roku</w:t>
        </w:r>
      </w:hyperlink>
    </w:p>
    <w:p w14:paraId="00000099" w14:textId="77777777" w:rsidR="00AB500A" w:rsidRPr="000B2591" w:rsidRDefault="008B2F70" w:rsidP="003F66AE">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Модельні навчальні програми Мистецтво </w:t>
      </w:r>
      <w:hyperlink r:id="rId39">
        <w:r w:rsidRPr="000B2591">
          <w:rPr>
            <w:rFonts w:ascii="Times New Roman" w:eastAsia="Times New Roman" w:hAnsi="Times New Roman" w:cs="Times New Roman"/>
            <w:color w:val="0000FF"/>
            <w:sz w:val="28"/>
            <w:szCs w:val="28"/>
            <w:u w:val="single"/>
          </w:rPr>
          <w:t>https://imzo.gov.ua/model-ni-navchal-ni-prohramy/mystets-ka-osvitnia-haluz/</w:t>
        </w:r>
      </w:hyperlink>
    </w:p>
    <w:p w14:paraId="0000009A" w14:textId="77777777" w:rsidR="00AB500A" w:rsidRPr="000B2591" w:rsidRDefault="008B2F70" w:rsidP="003F66AE">
      <w:pPr>
        <w:pBdr>
          <w:top w:val="nil"/>
          <w:left w:val="nil"/>
          <w:bottom w:val="nil"/>
          <w:right w:val="nil"/>
          <w:between w:val="nil"/>
        </w:pBdr>
        <w:spacing w:line="276" w:lineRule="auto"/>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4.Державні стандарти (</w:t>
      </w:r>
      <w:hyperlink r:id="rId40">
        <w:r w:rsidRPr="000B2591">
          <w:rPr>
            <w:rFonts w:ascii="Times New Roman" w:eastAsia="Times New Roman" w:hAnsi="Times New Roman" w:cs="Times New Roman"/>
            <w:color w:val="0000FF"/>
            <w:sz w:val="28"/>
            <w:szCs w:val="28"/>
            <w:u w:val="single"/>
          </w:rPr>
          <w:t>https://mon.gov.ua/ua/osvita/zagalna-serednya-osvita/nova-ukrayinska-shkola/derzhavnij-standart-bazovoyi-serednoyi-osviti</w:t>
        </w:r>
      </w:hyperlink>
      <w:r w:rsidRPr="000B2591">
        <w:rPr>
          <w:rFonts w:ascii="Times New Roman" w:eastAsia="Times New Roman" w:hAnsi="Times New Roman" w:cs="Times New Roman"/>
          <w:color w:val="000000"/>
          <w:sz w:val="28"/>
          <w:szCs w:val="28"/>
        </w:rPr>
        <w:t>:)</w:t>
      </w:r>
    </w:p>
    <w:p w14:paraId="6D265601" w14:textId="351BEC12" w:rsidR="00DD4CC6" w:rsidRPr="000B2591" w:rsidRDefault="008B2F70" w:rsidP="003F66AE">
      <w:pPr>
        <w:pBdr>
          <w:top w:val="nil"/>
          <w:left w:val="nil"/>
          <w:bottom w:val="nil"/>
          <w:right w:val="nil"/>
          <w:between w:val="nil"/>
        </w:pBdr>
        <w:spacing w:line="276" w:lineRule="auto"/>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5. Оновлені програми для основної школи освітньої галузі «Мистецтво» (</w:t>
      </w:r>
      <w:hyperlink r:id="rId41" w:history="1">
        <w:r w:rsidR="00DD4CC6" w:rsidRPr="000B2591">
          <w:rPr>
            <w:rStyle w:val="a5"/>
            <w:rFonts w:ascii="Times New Roman" w:eastAsia="Times New Roman" w:hAnsi="Times New Roman" w:cs="Times New Roman"/>
            <w:sz w:val="28"/>
            <w:szCs w:val="28"/>
          </w:rPr>
          <w:t>https://artmon59-new.ed-era.com/</w:t>
        </w:r>
      </w:hyperlink>
      <w:r w:rsidRPr="000B2591">
        <w:rPr>
          <w:rFonts w:ascii="Times New Roman" w:eastAsia="Times New Roman" w:hAnsi="Times New Roman" w:cs="Times New Roman"/>
          <w:color w:val="31849B" w:themeColor="accent5" w:themeShade="BF"/>
          <w:sz w:val="28"/>
          <w:szCs w:val="28"/>
        </w:rPr>
        <w:t>).</w:t>
      </w:r>
    </w:p>
    <w:p w14:paraId="47927903" w14:textId="2D245DA7" w:rsidR="00DD4CC6" w:rsidRPr="000B2591" w:rsidRDefault="008B2F70" w:rsidP="00A14F86">
      <w:pPr>
        <w:pBdr>
          <w:top w:val="nil"/>
          <w:left w:val="nil"/>
          <w:bottom w:val="nil"/>
          <w:right w:val="nil"/>
          <w:between w:val="nil"/>
        </w:pBdr>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6. Програма «Мистецтво» профільний рівень та рівень стандарту (</w:t>
      </w:r>
      <w:hyperlink r:id="rId42" w:history="1">
        <w:r w:rsidR="00DD4CC6" w:rsidRPr="000B2591">
          <w:rPr>
            <w:rStyle w:val="a5"/>
            <w:rFonts w:ascii="Times New Roman" w:eastAsia="Times New Roman" w:hAnsi="Times New Roman" w:cs="Times New Roman"/>
            <w:sz w:val="28"/>
            <w:szCs w:val="28"/>
          </w:rPr>
          <w:t>https://mon.gov.ua/ua/osvita/zagalna-serednya-osvita/navchalni-programi/navchalni-programi-dlya-10-11-klasiv</w:t>
        </w:r>
      </w:hyperlink>
      <w:r w:rsidRPr="000B2591">
        <w:rPr>
          <w:rFonts w:ascii="Times New Roman" w:eastAsia="Times New Roman" w:hAnsi="Times New Roman" w:cs="Times New Roman"/>
          <w:color w:val="000000"/>
          <w:sz w:val="28"/>
          <w:szCs w:val="28"/>
        </w:rPr>
        <w:t>)</w:t>
      </w:r>
    </w:p>
    <w:p w14:paraId="0000009D" w14:textId="77777777" w:rsidR="00AB500A" w:rsidRPr="000B2591" w:rsidRDefault="008B2F70" w:rsidP="003F66AE">
      <w:pPr>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7.Навчально-методичний посібник «Нова українська школа: організація дистанційного і змішаного навчання у початковій школі»</w:t>
      </w:r>
      <w:r w:rsidRPr="000B2591">
        <w:rPr>
          <w:rFonts w:ascii="Times New Roman" w:hAnsi="Times New Roman" w:cs="Times New Roman"/>
          <w:color w:val="000000"/>
          <w:sz w:val="28"/>
          <w:szCs w:val="28"/>
        </w:rPr>
        <w:t xml:space="preserve"> </w:t>
      </w:r>
      <w:hyperlink r:id="rId43">
        <w:r w:rsidRPr="000B2591">
          <w:rPr>
            <w:rFonts w:ascii="Times New Roman" w:eastAsia="Times New Roman" w:hAnsi="Times New Roman" w:cs="Times New Roman"/>
            <w:color w:val="0000FF"/>
            <w:sz w:val="28"/>
            <w:szCs w:val="28"/>
            <w:u w:val="single"/>
          </w:rPr>
          <w:t>https://lib.imzo.gov.ua/navchalno-metodichn-posbniki/dlya-pedagogchnikh-pratsvnikv/navchalno-metodichniy-posbnik-nova-ukranska-shkola-organzatsya-dyalnost-uchnv-pochatkovikh-klasv-zakladv-zagalno-seredno-osvti-avt-krik-m-yu-danilova-l-/</w:t>
        </w:r>
      </w:hyperlink>
    </w:p>
    <w:p w14:paraId="0000009E" w14:textId="77777777" w:rsidR="00AB500A" w:rsidRPr="000B2591" w:rsidRDefault="008B2F70" w:rsidP="003F66AE">
      <w:pPr>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8.Навчально-методичний посібник «Нова українська школа: інноваційна система оцінювання результатів навчання учнів початкової школи» </w:t>
      </w:r>
      <w:hyperlink r:id="rId44">
        <w:r w:rsidRPr="000B2591">
          <w:rPr>
            <w:rFonts w:ascii="Times New Roman" w:eastAsia="Times New Roman" w:hAnsi="Times New Roman" w:cs="Times New Roman"/>
            <w:color w:val="0000FF"/>
            <w:sz w:val="28"/>
            <w:szCs w:val="28"/>
            <w:u w:val="single"/>
          </w:rPr>
          <w:t>https://lib.imzo.gov.ua/navchalno-metodichn-posbniki/dlya-pedagogchnikh-pratsvnikv/navchalno-metodichniy-posbnik-nova-ukranska-shkola-nnovatsyna-sistema-otsnyuvannya-rezultatv-navchannya-uchnv-pochatkovo-shkoli-avt-onoprnko-o-v_1/</w:t>
        </w:r>
      </w:hyperlink>
    </w:p>
    <w:p w14:paraId="0EA8F6B2" w14:textId="6A22F86B" w:rsidR="00DD4CC6" w:rsidRPr="000B2591" w:rsidRDefault="008B2F70" w:rsidP="003F66AE">
      <w:pPr>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 xml:space="preserve">9. Електронна платформа «Нова українська школа», </w:t>
      </w:r>
      <w:hyperlink r:id="rId45" w:history="1">
        <w:r w:rsidR="00DD4CC6" w:rsidRPr="000B2591">
          <w:rPr>
            <w:rStyle w:val="a5"/>
            <w:rFonts w:ascii="Times New Roman" w:eastAsia="Times New Roman" w:hAnsi="Times New Roman" w:cs="Times New Roman"/>
            <w:sz w:val="28"/>
            <w:szCs w:val="28"/>
          </w:rPr>
          <w:t>www.nus.inf.ua</w:t>
        </w:r>
      </w:hyperlink>
    </w:p>
    <w:p w14:paraId="000000A3" w14:textId="703158FC" w:rsidR="00AB500A" w:rsidRPr="000B2591" w:rsidRDefault="008B2F70">
      <w:pPr>
        <w:pBdr>
          <w:top w:val="nil"/>
          <w:left w:val="nil"/>
          <w:bottom w:val="nil"/>
          <w:right w:val="nil"/>
          <w:between w:val="nil"/>
        </w:pBdr>
        <w:jc w:val="both"/>
        <w:rPr>
          <w:rFonts w:ascii="Times New Roman" w:eastAsia="Times New Roman" w:hAnsi="Times New Roman" w:cs="Times New Roman"/>
          <w:color w:val="000000"/>
          <w:sz w:val="28"/>
          <w:szCs w:val="28"/>
        </w:rPr>
      </w:pPr>
      <w:r w:rsidRPr="000B2591">
        <w:rPr>
          <w:rFonts w:ascii="Times New Roman" w:eastAsia="Times New Roman" w:hAnsi="Times New Roman" w:cs="Times New Roman"/>
          <w:color w:val="000000"/>
          <w:sz w:val="28"/>
          <w:szCs w:val="28"/>
        </w:rPr>
        <w:t>1</w:t>
      </w:r>
      <w:r w:rsidR="00D40BB3" w:rsidRPr="000B2591">
        <w:rPr>
          <w:rFonts w:ascii="Times New Roman" w:eastAsia="Times New Roman" w:hAnsi="Times New Roman" w:cs="Times New Roman"/>
          <w:color w:val="000000"/>
          <w:sz w:val="28"/>
          <w:szCs w:val="28"/>
          <w:lang w:val="uk-UA"/>
        </w:rPr>
        <w:t>0</w:t>
      </w:r>
      <w:r w:rsidRPr="000B2591">
        <w:rPr>
          <w:rFonts w:ascii="Times New Roman" w:eastAsia="Times New Roman" w:hAnsi="Times New Roman" w:cs="Times New Roman"/>
          <w:color w:val="000000"/>
          <w:sz w:val="28"/>
          <w:szCs w:val="28"/>
        </w:rPr>
        <w:t xml:space="preserve">.Електронна база даних ДНУ ІМЗО МОН України (електронні версії підручників </w:t>
      </w:r>
      <w:hyperlink r:id="rId46">
        <w:r w:rsidRPr="000B2591">
          <w:rPr>
            <w:rFonts w:ascii="Times New Roman" w:eastAsia="Times New Roman" w:hAnsi="Times New Roman" w:cs="Times New Roman"/>
            <w:color w:val="0000FF"/>
            <w:sz w:val="28"/>
            <w:szCs w:val="28"/>
            <w:u w:val="single"/>
          </w:rPr>
          <w:t>https://imzo.gov.ua/</w:t>
        </w:r>
      </w:hyperlink>
      <w:r w:rsidRPr="000B2591">
        <w:rPr>
          <w:rFonts w:ascii="Times New Roman" w:eastAsia="Times New Roman" w:hAnsi="Times New Roman" w:cs="Times New Roman"/>
          <w:color w:val="000000"/>
          <w:sz w:val="28"/>
          <w:szCs w:val="28"/>
        </w:rPr>
        <w:t>)</w:t>
      </w:r>
      <w:bookmarkEnd w:id="0"/>
    </w:p>
    <w:sectPr w:rsidR="00AB500A" w:rsidRPr="000B2591" w:rsidSect="007B6F84">
      <w:footerReference w:type="default" r:id="rId47"/>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058D5" w14:textId="77777777" w:rsidR="00D31B58" w:rsidRDefault="00D31B58" w:rsidP="00DD4CC6">
      <w:r>
        <w:separator/>
      </w:r>
    </w:p>
  </w:endnote>
  <w:endnote w:type="continuationSeparator" w:id="0">
    <w:p w14:paraId="767A88DC" w14:textId="77777777" w:rsidR="00D31B58" w:rsidRDefault="00D31B58" w:rsidP="00DD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09191"/>
      <w:docPartObj>
        <w:docPartGallery w:val="Page Numbers (Bottom of Page)"/>
        <w:docPartUnique/>
      </w:docPartObj>
    </w:sdtPr>
    <w:sdtEndPr/>
    <w:sdtContent>
      <w:p w14:paraId="72178A23" w14:textId="0E73AAF3" w:rsidR="00DD4CC6" w:rsidRDefault="00DD4CC6">
        <w:pPr>
          <w:pStyle w:val="a9"/>
          <w:jc w:val="right"/>
        </w:pPr>
        <w:r>
          <w:fldChar w:fldCharType="begin"/>
        </w:r>
        <w:r>
          <w:instrText>PAGE   \* MERGEFORMAT</w:instrText>
        </w:r>
        <w:r>
          <w:fldChar w:fldCharType="separate"/>
        </w:r>
        <w:r w:rsidR="00733439">
          <w:rPr>
            <w:noProof/>
          </w:rPr>
          <w:t>1</w:t>
        </w:r>
        <w:r>
          <w:fldChar w:fldCharType="end"/>
        </w:r>
      </w:p>
    </w:sdtContent>
  </w:sdt>
  <w:p w14:paraId="5851F687" w14:textId="77777777" w:rsidR="00DD4CC6" w:rsidRDefault="00DD4C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5324C" w14:textId="77777777" w:rsidR="00D31B58" w:rsidRDefault="00D31B58" w:rsidP="00DD4CC6">
      <w:r>
        <w:separator/>
      </w:r>
    </w:p>
  </w:footnote>
  <w:footnote w:type="continuationSeparator" w:id="0">
    <w:p w14:paraId="1DE562AB" w14:textId="77777777" w:rsidR="00D31B58" w:rsidRDefault="00D31B58" w:rsidP="00DD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A3D9E"/>
    <w:multiLevelType w:val="multilevel"/>
    <w:tmpl w:val="3B3E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54A3E"/>
    <w:multiLevelType w:val="multilevel"/>
    <w:tmpl w:val="C77A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E76FA"/>
    <w:multiLevelType w:val="multilevel"/>
    <w:tmpl w:val="4B6015E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nsid w:val="37D06625"/>
    <w:multiLevelType w:val="multilevel"/>
    <w:tmpl w:val="D4DCB2B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46A43F70"/>
    <w:multiLevelType w:val="multilevel"/>
    <w:tmpl w:val="DEBC8A16"/>
    <w:lvl w:ilvl="0">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5">
    <w:nsid w:val="4E8E74C4"/>
    <w:multiLevelType w:val="multilevel"/>
    <w:tmpl w:val="9AECC8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nsid w:val="52165542"/>
    <w:multiLevelType w:val="multilevel"/>
    <w:tmpl w:val="1026F9C2"/>
    <w:lvl w:ilvl="0">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7">
    <w:nsid w:val="54D77CA7"/>
    <w:multiLevelType w:val="multilevel"/>
    <w:tmpl w:val="B4F6ED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C7543"/>
    <w:multiLevelType w:val="multilevel"/>
    <w:tmpl w:val="BA10701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353" w:hanging="359"/>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66742B54"/>
    <w:multiLevelType w:val="multilevel"/>
    <w:tmpl w:val="E820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9A665C"/>
    <w:multiLevelType w:val="multilevel"/>
    <w:tmpl w:val="36D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8966DF"/>
    <w:multiLevelType w:val="multilevel"/>
    <w:tmpl w:val="75A243C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nsid w:val="7FC61E47"/>
    <w:multiLevelType w:val="multilevel"/>
    <w:tmpl w:val="60D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1"/>
  </w:num>
  <w:num w:numId="4">
    <w:abstractNumId w:val="4"/>
  </w:num>
  <w:num w:numId="5">
    <w:abstractNumId w:val="8"/>
  </w:num>
  <w:num w:numId="6">
    <w:abstractNumId w:val="3"/>
  </w:num>
  <w:num w:numId="7">
    <w:abstractNumId w:val="2"/>
  </w:num>
  <w:num w:numId="8">
    <w:abstractNumId w:val="1"/>
  </w:num>
  <w:num w:numId="9">
    <w:abstractNumId w:val="9"/>
  </w:num>
  <w:num w:numId="10">
    <w:abstractNumId w:val="0"/>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0A"/>
    <w:rsid w:val="00001087"/>
    <w:rsid w:val="000236E0"/>
    <w:rsid w:val="00067AD6"/>
    <w:rsid w:val="000A1183"/>
    <w:rsid w:val="000B2591"/>
    <w:rsid w:val="000D2973"/>
    <w:rsid w:val="00115978"/>
    <w:rsid w:val="00161995"/>
    <w:rsid w:val="001B7208"/>
    <w:rsid w:val="001E224F"/>
    <w:rsid w:val="00216B9F"/>
    <w:rsid w:val="00217169"/>
    <w:rsid w:val="00226A4D"/>
    <w:rsid w:val="002379CB"/>
    <w:rsid w:val="00273563"/>
    <w:rsid w:val="00277C02"/>
    <w:rsid w:val="00285DB0"/>
    <w:rsid w:val="00295F51"/>
    <w:rsid w:val="002E51BA"/>
    <w:rsid w:val="003340C9"/>
    <w:rsid w:val="003828D0"/>
    <w:rsid w:val="003F1AC7"/>
    <w:rsid w:val="003F66AE"/>
    <w:rsid w:val="00410ED6"/>
    <w:rsid w:val="004152CC"/>
    <w:rsid w:val="00417F1C"/>
    <w:rsid w:val="00463139"/>
    <w:rsid w:val="00485F26"/>
    <w:rsid w:val="004E0C11"/>
    <w:rsid w:val="004F0632"/>
    <w:rsid w:val="004F303F"/>
    <w:rsid w:val="00507FF7"/>
    <w:rsid w:val="00555BAE"/>
    <w:rsid w:val="005A17C1"/>
    <w:rsid w:val="005B2531"/>
    <w:rsid w:val="005B3DB5"/>
    <w:rsid w:val="00621513"/>
    <w:rsid w:val="00635954"/>
    <w:rsid w:val="006401EB"/>
    <w:rsid w:val="00640C8A"/>
    <w:rsid w:val="00644784"/>
    <w:rsid w:val="00676B39"/>
    <w:rsid w:val="006831AF"/>
    <w:rsid w:val="00693DF1"/>
    <w:rsid w:val="006946EE"/>
    <w:rsid w:val="006B664F"/>
    <w:rsid w:val="006F52FF"/>
    <w:rsid w:val="007234C7"/>
    <w:rsid w:val="00733439"/>
    <w:rsid w:val="007605A0"/>
    <w:rsid w:val="007842F7"/>
    <w:rsid w:val="007B6F84"/>
    <w:rsid w:val="007D6618"/>
    <w:rsid w:val="007F2A8A"/>
    <w:rsid w:val="008028EF"/>
    <w:rsid w:val="0081092A"/>
    <w:rsid w:val="008348B9"/>
    <w:rsid w:val="00871576"/>
    <w:rsid w:val="008B2F70"/>
    <w:rsid w:val="008B67B0"/>
    <w:rsid w:val="008B7541"/>
    <w:rsid w:val="008D6D15"/>
    <w:rsid w:val="00954302"/>
    <w:rsid w:val="0095548E"/>
    <w:rsid w:val="00962A03"/>
    <w:rsid w:val="00970919"/>
    <w:rsid w:val="009A544F"/>
    <w:rsid w:val="00A14F86"/>
    <w:rsid w:val="00A60B21"/>
    <w:rsid w:val="00AB500A"/>
    <w:rsid w:val="00AF3DAD"/>
    <w:rsid w:val="00B01962"/>
    <w:rsid w:val="00B849CB"/>
    <w:rsid w:val="00B86652"/>
    <w:rsid w:val="00B87D37"/>
    <w:rsid w:val="00BD1833"/>
    <w:rsid w:val="00C21EF9"/>
    <w:rsid w:val="00C461C0"/>
    <w:rsid w:val="00C93D50"/>
    <w:rsid w:val="00CE0A78"/>
    <w:rsid w:val="00D23C15"/>
    <w:rsid w:val="00D31B58"/>
    <w:rsid w:val="00D40BB3"/>
    <w:rsid w:val="00D55AB8"/>
    <w:rsid w:val="00D95FA9"/>
    <w:rsid w:val="00DB6412"/>
    <w:rsid w:val="00DD4CC6"/>
    <w:rsid w:val="00DD60AA"/>
    <w:rsid w:val="00E165C8"/>
    <w:rsid w:val="00E17A73"/>
    <w:rsid w:val="00E43CE5"/>
    <w:rsid w:val="00E448A0"/>
    <w:rsid w:val="00E81E78"/>
    <w:rsid w:val="00E87CD0"/>
    <w:rsid w:val="00E95B34"/>
    <w:rsid w:val="00EA16AE"/>
    <w:rsid w:val="00EA7475"/>
    <w:rsid w:val="00ED3F17"/>
    <w:rsid w:val="00F368FD"/>
    <w:rsid w:val="00F55807"/>
    <w:rsid w:val="00FA03A8"/>
    <w:rsid w:val="00FA2865"/>
    <w:rsid w:val="00FB0A7A"/>
    <w:rsid w:val="00FE25C0"/>
    <w:rsid w:val="00FE56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4970"/>
  <w15:docId w15:val="{D569DB4B-FA4B-4446-B757-4BA5D1D4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EA16AE"/>
    <w:rPr>
      <w:color w:val="0000FF" w:themeColor="hyperlink"/>
      <w:u w:val="single"/>
    </w:rPr>
  </w:style>
  <w:style w:type="character" w:customStyle="1" w:styleId="UnresolvedMention">
    <w:name w:val="Unresolved Mention"/>
    <w:basedOn w:val="a0"/>
    <w:uiPriority w:val="99"/>
    <w:semiHidden/>
    <w:unhideWhenUsed/>
    <w:rsid w:val="00EA16AE"/>
    <w:rPr>
      <w:color w:val="605E5C"/>
      <w:shd w:val="clear" w:color="auto" w:fill="E1DFDD"/>
    </w:rPr>
  </w:style>
  <w:style w:type="paragraph" w:styleId="a6">
    <w:name w:val="Normal (Web)"/>
    <w:basedOn w:val="a"/>
    <w:uiPriority w:val="99"/>
    <w:semiHidden/>
    <w:unhideWhenUsed/>
    <w:rsid w:val="00EA7475"/>
    <w:pPr>
      <w:spacing w:before="100" w:beforeAutospacing="1" w:after="100" w:afterAutospacing="1"/>
    </w:pPr>
    <w:rPr>
      <w:rFonts w:ascii="Times New Roman" w:eastAsia="Times New Roman" w:hAnsi="Times New Roman" w:cs="Times New Roman"/>
      <w:sz w:val="24"/>
      <w:szCs w:val="24"/>
    </w:rPr>
  </w:style>
  <w:style w:type="paragraph" w:styleId="a7">
    <w:name w:val="header"/>
    <w:basedOn w:val="a"/>
    <w:link w:val="a8"/>
    <w:uiPriority w:val="99"/>
    <w:unhideWhenUsed/>
    <w:rsid w:val="00DD4CC6"/>
    <w:pPr>
      <w:tabs>
        <w:tab w:val="center" w:pos="4819"/>
        <w:tab w:val="right" w:pos="9639"/>
      </w:tabs>
    </w:pPr>
  </w:style>
  <w:style w:type="character" w:customStyle="1" w:styleId="a8">
    <w:name w:val="Верхний колонтитул Знак"/>
    <w:basedOn w:val="a0"/>
    <w:link w:val="a7"/>
    <w:uiPriority w:val="99"/>
    <w:rsid w:val="00DD4CC6"/>
  </w:style>
  <w:style w:type="paragraph" w:styleId="a9">
    <w:name w:val="footer"/>
    <w:basedOn w:val="a"/>
    <w:link w:val="aa"/>
    <w:uiPriority w:val="99"/>
    <w:unhideWhenUsed/>
    <w:rsid w:val="00DD4CC6"/>
    <w:pPr>
      <w:tabs>
        <w:tab w:val="center" w:pos="4819"/>
        <w:tab w:val="right" w:pos="9639"/>
      </w:tabs>
    </w:pPr>
  </w:style>
  <w:style w:type="character" w:customStyle="1" w:styleId="aa">
    <w:name w:val="Нижний колонтитул Знак"/>
    <w:basedOn w:val="a0"/>
    <w:link w:val="a9"/>
    <w:uiPriority w:val="99"/>
    <w:rsid w:val="00DD4CC6"/>
  </w:style>
  <w:style w:type="paragraph" w:styleId="ab">
    <w:name w:val="List Paragraph"/>
    <w:basedOn w:val="a"/>
    <w:uiPriority w:val="34"/>
    <w:qFormat/>
    <w:rsid w:val="00E16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9530">
      <w:bodyDiv w:val="1"/>
      <w:marLeft w:val="0"/>
      <w:marRight w:val="0"/>
      <w:marTop w:val="0"/>
      <w:marBottom w:val="0"/>
      <w:divBdr>
        <w:top w:val="none" w:sz="0" w:space="0" w:color="auto"/>
        <w:left w:val="none" w:sz="0" w:space="0" w:color="auto"/>
        <w:bottom w:val="none" w:sz="0" w:space="0" w:color="auto"/>
        <w:right w:val="none" w:sz="0" w:space="0" w:color="auto"/>
      </w:divBdr>
    </w:div>
    <w:div w:id="282924555">
      <w:bodyDiv w:val="1"/>
      <w:marLeft w:val="0"/>
      <w:marRight w:val="0"/>
      <w:marTop w:val="0"/>
      <w:marBottom w:val="0"/>
      <w:divBdr>
        <w:top w:val="none" w:sz="0" w:space="0" w:color="auto"/>
        <w:left w:val="none" w:sz="0" w:space="0" w:color="auto"/>
        <w:bottom w:val="none" w:sz="0" w:space="0" w:color="auto"/>
        <w:right w:val="none" w:sz="0" w:space="0" w:color="auto"/>
      </w:divBdr>
    </w:div>
    <w:div w:id="509873925">
      <w:bodyDiv w:val="1"/>
      <w:marLeft w:val="0"/>
      <w:marRight w:val="0"/>
      <w:marTop w:val="0"/>
      <w:marBottom w:val="0"/>
      <w:divBdr>
        <w:top w:val="none" w:sz="0" w:space="0" w:color="auto"/>
        <w:left w:val="none" w:sz="0" w:space="0" w:color="auto"/>
        <w:bottom w:val="none" w:sz="0" w:space="0" w:color="auto"/>
        <w:right w:val="none" w:sz="0" w:space="0" w:color="auto"/>
      </w:divBdr>
    </w:div>
    <w:div w:id="544950979">
      <w:bodyDiv w:val="1"/>
      <w:marLeft w:val="0"/>
      <w:marRight w:val="0"/>
      <w:marTop w:val="0"/>
      <w:marBottom w:val="0"/>
      <w:divBdr>
        <w:top w:val="none" w:sz="0" w:space="0" w:color="auto"/>
        <w:left w:val="none" w:sz="0" w:space="0" w:color="auto"/>
        <w:bottom w:val="none" w:sz="0" w:space="0" w:color="auto"/>
        <w:right w:val="none" w:sz="0" w:space="0" w:color="auto"/>
      </w:divBdr>
    </w:div>
    <w:div w:id="1218278850">
      <w:bodyDiv w:val="1"/>
      <w:marLeft w:val="0"/>
      <w:marRight w:val="0"/>
      <w:marTop w:val="0"/>
      <w:marBottom w:val="0"/>
      <w:divBdr>
        <w:top w:val="none" w:sz="0" w:space="0" w:color="auto"/>
        <w:left w:val="none" w:sz="0" w:space="0" w:color="auto"/>
        <w:bottom w:val="none" w:sz="0" w:space="0" w:color="auto"/>
        <w:right w:val="none" w:sz="0" w:space="0" w:color="auto"/>
      </w:divBdr>
    </w:div>
    <w:div w:id="1394811729">
      <w:bodyDiv w:val="1"/>
      <w:marLeft w:val="0"/>
      <w:marRight w:val="0"/>
      <w:marTop w:val="0"/>
      <w:marBottom w:val="0"/>
      <w:divBdr>
        <w:top w:val="none" w:sz="0" w:space="0" w:color="auto"/>
        <w:left w:val="none" w:sz="0" w:space="0" w:color="auto"/>
        <w:bottom w:val="none" w:sz="0" w:space="0" w:color="auto"/>
        <w:right w:val="none" w:sz="0" w:space="0" w:color="auto"/>
      </w:divBdr>
    </w:div>
    <w:div w:id="1726567546">
      <w:bodyDiv w:val="1"/>
      <w:marLeft w:val="0"/>
      <w:marRight w:val="0"/>
      <w:marTop w:val="0"/>
      <w:marBottom w:val="0"/>
      <w:divBdr>
        <w:top w:val="none" w:sz="0" w:space="0" w:color="auto"/>
        <w:left w:val="none" w:sz="0" w:space="0" w:color="auto"/>
        <w:bottom w:val="none" w:sz="0" w:space="0" w:color="auto"/>
        <w:right w:val="none" w:sz="0" w:space="0" w:color="auto"/>
      </w:divBdr>
    </w:div>
    <w:div w:id="1770615033">
      <w:bodyDiv w:val="1"/>
      <w:marLeft w:val="0"/>
      <w:marRight w:val="0"/>
      <w:marTop w:val="0"/>
      <w:marBottom w:val="0"/>
      <w:divBdr>
        <w:top w:val="none" w:sz="0" w:space="0" w:color="auto"/>
        <w:left w:val="none" w:sz="0" w:space="0" w:color="auto"/>
        <w:bottom w:val="none" w:sz="0" w:space="0" w:color="auto"/>
        <w:right w:val="none" w:sz="0" w:space="0" w:color="auto"/>
      </w:divBdr>
    </w:div>
    <w:div w:id="183745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ua/osvita/zagalnaserednya-osvita/navchalniprogrami/" TargetMode="External"/><Relationship Id="rId18" Type="http://schemas.openxmlformats.org/officeDocument/2006/relationships/hyperlink" Target="https://optima.school/" TargetMode="External"/><Relationship Id="rId26" Type="http://schemas.openxmlformats.org/officeDocument/2006/relationships/hyperlink" Target="https://youtu.be/W2fHg0qGI14" TargetMode="External"/><Relationship Id="rId39" Type="http://schemas.openxmlformats.org/officeDocument/2006/relationships/hyperlink" Target="https://imzo.gov.ua/model-ni-navchal-ni-prohramy/mystets-ka-osvitnia-haluz/" TargetMode="External"/><Relationship Id="rId3" Type="http://schemas.openxmlformats.org/officeDocument/2006/relationships/styles" Target="styles.xml"/><Relationship Id="rId21" Type="http://schemas.openxmlformats.org/officeDocument/2006/relationships/hyperlink" Target="https://imzo.gov.ua/" TargetMode="External"/><Relationship Id="rId34" Type="http://schemas.openxmlformats.org/officeDocument/2006/relationships/hyperlink" Target="https://mon.gov.ua/ua/osvita/zagalna-serednya-osvita/navchalni-programi" TargetMode="External"/><Relationship Id="rId42" Type="http://schemas.openxmlformats.org/officeDocument/2006/relationships/hyperlink" Target="https://mon.gov.ua/ua/osvita/zagalna-serednya-osvita/navchalni-programi/navchalni-programi-dlya-10-11-klasiv"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on.gov.ua/ua/osvita/zagalnaserednya-osvita/navchalni-programi/" TargetMode="External"/><Relationship Id="rId17" Type="http://schemas.openxmlformats.org/officeDocument/2006/relationships/hyperlink" Target="https://www.atschool.com.ua/" TargetMode="External"/><Relationship Id="rId25" Type="http://schemas.openxmlformats.org/officeDocument/2006/relationships/hyperlink" Target="https://youtu.be/kH3OZ5ZRnUw" TargetMode="External"/><Relationship Id="rId33" Type="http://schemas.openxmlformats.org/officeDocument/2006/relationships/hyperlink" Target="https://mon.gov.ua/ua/tag/nova-ukrainska-shkola" TargetMode="External"/><Relationship Id="rId38" Type="http://schemas.openxmlformats.org/officeDocument/2006/relationships/hyperlink" Target="https://mon.gov.ua/ua/osvita/zagalna-serednya-osvita/navchalni-programi/modelni-navchalni-programi-dlya-5-9-klasiv-novoyi-ukrayinskoyi-shkoli-zaprovadzhuyutsya-poetapno-z-2022-roku" TargetMode="External"/><Relationship Id="rId46" Type="http://schemas.openxmlformats.org/officeDocument/2006/relationships/hyperlink" Target="https://imzo.gov.ua/" TargetMode="External"/><Relationship Id="rId2" Type="http://schemas.openxmlformats.org/officeDocument/2006/relationships/numbering" Target="numbering.xml"/><Relationship Id="rId16" Type="http://schemas.openxmlformats.org/officeDocument/2006/relationships/hyperlink" Target="https://lib.imzo.gov.ua/yelektronn-vers-pdruchnikv/" TargetMode="External"/><Relationship Id="rId20" Type="http://schemas.openxmlformats.org/officeDocument/2006/relationships/hyperlink" Target="http://www.nus.inf.ua" TargetMode="External"/><Relationship Id="rId29" Type="http://schemas.openxmlformats.org/officeDocument/2006/relationships/hyperlink" Target="https://coggle.it/diagram/Xm_UXmVe0zaTPeSy/t" TargetMode="External"/><Relationship Id="rId41" Type="http://schemas.openxmlformats.org/officeDocument/2006/relationships/hyperlink" Target="https://artmon59-new.ed-er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imzo.gov.ua/" TargetMode="External"/><Relationship Id="rId24" Type="http://schemas.openxmlformats.org/officeDocument/2006/relationships/hyperlink" Target="https://youtu.be/p8RBdsywp7g" TargetMode="External"/><Relationship Id="rId32" Type="http://schemas.openxmlformats.org/officeDocument/2006/relationships/hyperlink" Target="http://mon.gov.ua/konczepcziya.pdf" TargetMode="External"/><Relationship Id="rId37" Type="http://schemas.openxmlformats.org/officeDocument/2006/relationships/hyperlink" Target="https://mon.gov.ua/ua/osvita/zagalna-serednya-osvita/metodichni-rekomendaciyi" TargetMode="External"/><Relationship Id="rId40" Type="http://schemas.openxmlformats.org/officeDocument/2006/relationships/hyperlink" Target="https://mon.gov.ua/ua/osvita/zagalna-serednya-osvita/nova-ukrayinska-shkola/derzhavnij-standart-bazovoyi-serednoyi-osviti" TargetMode="External"/><Relationship Id="rId45" Type="http://schemas.openxmlformats.org/officeDocument/2006/relationships/hyperlink" Target="http://www.nus.inf.ua" TargetMode="External"/><Relationship Id="rId5" Type="http://schemas.openxmlformats.org/officeDocument/2006/relationships/webSettings" Target="webSettings.xml"/><Relationship Id="rId15" Type="http://schemas.openxmlformats.org/officeDocument/2006/relationships/hyperlink" Target="https://mon.gov.ua/ua/osvita/zagalna-serednya-osvita/navchalniprogrami/navchalni-programi-dlya-10-11-klasiv" TargetMode="External"/><Relationship Id="rId23" Type="http://schemas.openxmlformats.org/officeDocument/2006/relationships/hyperlink" Target="https://www.youtube.com/playlist?list=PLZq_nlaFVXPIwR7jZENQv6lRvEW77yrfy" TargetMode="External"/><Relationship Id="rId28" Type="http://schemas.openxmlformats.org/officeDocument/2006/relationships/hyperlink" Target="https://youtu.be/3Os2JN-rvpI" TargetMode="External"/><Relationship Id="rId36" Type="http://schemas.openxmlformats.org/officeDocument/2006/relationships/hyperlink" Target="https://mon.gov.ua/ua/osvita/zagalna-serednya-osvita/navchalni-programi/navchalni-programi-dlya-pochatkovoyi-shkoli" TargetMode="External"/><Relationship Id="rId49" Type="http://schemas.openxmlformats.org/officeDocument/2006/relationships/theme" Target="theme/theme1.xml"/><Relationship Id="rId10" Type="http://schemas.openxmlformats.org/officeDocument/2006/relationships/hyperlink" Target="https://mon.gov.ua/ua/osvita/zagalnaserednya-osvita/navchalni-programi/" TargetMode="External"/><Relationship Id="rId19" Type="http://schemas.openxmlformats.org/officeDocument/2006/relationships/hyperlink" Target="https://mon.gov.ua/ua/vseukrayinskij-rozklad" TargetMode="External"/><Relationship Id="rId31" Type="http://schemas.openxmlformats.org/officeDocument/2006/relationships/hyperlink" Target="http://artclassic.edu.ru/catalog.asp" TargetMode="External"/><Relationship Id="rId44" Type="http://schemas.openxmlformats.org/officeDocument/2006/relationships/hyperlink" Target="https://lib.imzo.gov.ua/navchalno-metodichn-posbniki/dlya-pedagogchnikh-pratsvnikv/navchalno-metodichniy-posbnik-nova-ukranska-shkola-nnovatsyna-sistema-otsnyuvannya-rezultatv-navchannya-uchnv-pochatkovo-shkoli-avt-onoprnko-o-v_1/" TargetMode="External"/><Relationship Id="rId4" Type="http://schemas.openxmlformats.org/officeDocument/2006/relationships/settings" Target="settings.xml"/><Relationship Id="rId9" Type="http://schemas.openxmlformats.org/officeDocument/2006/relationships/hyperlink" Target="https://mon.gov.ua/ua/osvita/zagalna-serednya-osvita/navchalni-programi/" TargetMode="External"/><Relationship Id="rId14" Type="http://schemas.openxmlformats.org/officeDocument/2006/relationships/hyperlink" Target="https://mon.gov.ua/ua/osvita/zagalna-serednya-osvita/navchalniprogrami/navchalni-programi-5-9-klas" TargetMode="External"/><Relationship Id="rId22" Type="http://schemas.openxmlformats.org/officeDocument/2006/relationships/hyperlink" Target="https://www.youtube.com/channel/UCdQ_c4KgFnaHH46CHA8AHXw" TargetMode="External"/><Relationship Id="rId27" Type="http://schemas.openxmlformats.org/officeDocument/2006/relationships/hyperlink" Target="https://youtu.be/A09aJ3gvLWs" TargetMode="External"/><Relationship Id="rId30" Type="http://schemas.openxmlformats.org/officeDocument/2006/relationships/hyperlink" Target="https://pedpresa.com.ua/vu" TargetMode="External"/><Relationship Id="rId35" Type="http://schemas.openxmlformats.org/officeDocument/2006/relationships/hyperlink" Target="https://mon.gov.ua/ua/osvita/zagalna-serednya-osvita/navchalni-programi" TargetMode="External"/><Relationship Id="rId43" Type="http://schemas.openxmlformats.org/officeDocument/2006/relationships/hyperlink" Target="https://lib.imzo.gov.ua/navchalno-metodichn-posbniki/dlya-pedagogchnikh-pratsvnikv/navchalno-metodichniy-posbnik-nova-ukranska-shkola-organzatsya-dyalnost-uchnv-pochatkovikh-klasv-zakladv-zagalno-seredno-osvti-avt-krik-m-yu-danilova-l-/" TargetMode="External"/><Relationship Id="rId48" Type="http://schemas.openxmlformats.org/officeDocument/2006/relationships/fontTable" Target="fontTable.xml"/><Relationship Id="rId8" Type="http://schemas.openxmlformats.org/officeDocument/2006/relationships/hyperlink" Target="https://cutt.ly/OyA9z5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7CA9E-8925-4E76-A361-66780552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17</Pages>
  <Words>32568</Words>
  <Characters>18565</Characters>
  <Application>Microsoft Office Word</Application>
  <DocSecurity>0</DocSecurity>
  <Lines>154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аdmin</dc:creator>
  <cp:lastModifiedBy>Ірина</cp:lastModifiedBy>
  <cp:revision>33</cp:revision>
  <dcterms:created xsi:type="dcterms:W3CDTF">2024-05-04T18:21:00Z</dcterms:created>
  <dcterms:modified xsi:type="dcterms:W3CDTF">2024-05-16T06:56:00Z</dcterms:modified>
</cp:coreProperties>
</file>