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BC04B9" w:rsidRPr="00BC04B9" w:rsidTr="00BC04B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;mso-wrap-distance-left:.75pt;mso-wrap-distance-top:.75pt;mso-wrap-distance-right:.75pt;mso-wrap-distance-bottom:.75pt"/>
              </w:pict>
            </w:r>
          </w:p>
        </w:tc>
      </w:tr>
      <w:tr w:rsidR="00BC04B9" w:rsidRPr="00BC04B9" w:rsidTr="00BC04B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  <w:t>МІНІСТЕРСТВО ОСВІТИ І НАУКИ УКРАЇНИ</w:t>
            </w:r>
          </w:p>
        </w:tc>
      </w:tr>
      <w:tr w:rsidR="00BC04B9" w:rsidRPr="00BC04B9" w:rsidTr="00BC04B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НАКАЗ</w:t>
            </w:r>
          </w:p>
        </w:tc>
      </w:tr>
      <w:tr w:rsidR="00BC04B9" w:rsidRPr="00BC04B9" w:rsidTr="00BC04B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02.12.2013  № 1686</w:t>
            </w:r>
          </w:p>
        </w:tc>
      </w:tr>
      <w:tr w:rsidR="00BC04B9" w:rsidRPr="00BC04B9" w:rsidTr="00BC04B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 грудня 2013 р.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2137/24669</w:t>
            </w:r>
          </w:p>
        </w:tc>
      </w:tr>
    </w:tbl>
    <w:p w:rsidR="00BC04B9" w:rsidRPr="00BC04B9" w:rsidRDefault="00BC04B9" w:rsidP="00BC04B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4"/>
      <w:bookmarkEnd w:id="1"/>
      <w:r w:rsidRPr="00BC04B9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Про затвердження Інструкції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</w:r>
    </w:p>
    <w:p w:rsidR="00BC04B9" w:rsidRPr="00BC04B9" w:rsidRDefault="00BC04B9" w:rsidP="00BC04B9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79"/>
      <w:bookmarkEnd w:id="2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{Із змінами, внесеними згідно з Наказом Міністерства освіти і науки</w:t>
      </w: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4" w:tgtFrame="_blank" w:history="1">
        <w:r w:rsidRPr="00BC04B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1228 від 22.08.2017</w:t>
        </w:r>
      </w:hyperlink>
      <w:r w:rsidRPr="00BC04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}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"/>
      <w:bookmarkEnd w:id="3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 Законів України </w:t>
      </w:r>
      <w:hyperlink r:id="rId5" w:tgtFrame="_blank" w:history="1">
        <w:r w:rsidRPr="00BC04B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«Про освіту»</w:t>
        </w:r>
      </w:hyperlink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6" w:tgtFrame="_blank" w:history="1">
        <w:r w:rsidRPr="00BC04B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«Про загальну середню освіту»</w:t>
        </w:r>
      </w:hyperlink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7" w:tgtFrame="_blank" w:history="1">
        <w:r w:rsidRPr="00BC04B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«Про бібліотеки і бібліотечну справу»</w:t>
        </w:r>
      </w:hyperlink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 метою встановлення єдиних вимог до комплектування та обліку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 державної і комунальної форм власності </w:t>
      </w:r>
      <w:r w:rsidRPr="00BC04B9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НАКАЗУЮ: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"/>
      <w:bookmarkEnd w:id="4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Затвердити </w:t>
      </w:r>
      <w:hyperlink r:id="rId8" w:anchor="n14" w:history="1">
        <w:r w:rsidRPr="00BC04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Інструкцію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  </w:r>
      </w:hyperlink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що додається.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7"/>
      <w:bookmarkEnd w:id="5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Міністерству освіти і науки, молоді та спорту Автономної Республіки Крим, управлінням (департаментам) освіти і науки обласних, Київської та Севастопольської міських державних адміністрацій забезпечити контроль за виконанням цього наказу.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8"/>
      <w:bookmarkEnd w:id="6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Департаменту загальної середньої та дошкільної освіти (</w:t>
      </w:r>
      <w:proofErr w:type="spellStart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Єресько</w:t>
      </w:r>
      <w:proofErr w:type="spellEnd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О.В.) забезпечити подання цього наказу на державну реєстрацію до Міністерства юстиції України в установленому порядку.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9"/>
      <w:bookmarkEnd w:id="7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Цей наказ набирає чинності з дня його офіційного опублікування.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0"/>
      <w:bookmarkEnd w:id="8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5. Контроль за виконанням цього наказу покласти на заступника Міністра </w:t>
      </w:r>
      <w:proofErr w:type="spellStart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Жебровського</w:t>
      </w:r>
      <w:proofErr w:type="spellEnd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Б.М.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BC04B9" w:rsidRPr="00BC04B9" w:rsidTr="00BC04B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1"/>
            <w:bookmarkEnd w:id="9"/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Д.В. Табачник</w:t>
            </w:r>
          </w:p>
        </w:tc>
      </w:tr>
      <w:tr w:rsidR="00BC04B9" w:rsidRPr="00BC04B9" w:rsidTr="00BC04B9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76"/>
            <w:bookmarkEnd w:id="10"/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Міністра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культури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04B9" w:rsidRPr="00BC04B9" w:rsidRDefault="00BC04B9" w:rsidP="00BC04B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Т.Г. Кохан</w:t>
            </w:r>
          </w:p>
        </w:tc>
      </w:tr>
    </w:tbl>
    <w:p w:rsidR="00BC04B9" w:rsidRPr="00BC04B9" w:rsidRDefault="00BC04B9" w:rsidP="00B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67"/>
      <w:bookmarkEnd w:id="11"/>
      <w:r w:rsidRPr="00BC04B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pict>
          <v:rect id="_x0000_i1026" style="width:0;height:0" o:hrstd="t" o:hrnoshade="t" o:hr="t" fillcolor="black" stroked="f"/>
        </w:pict>
      </w:r>
    </w:p>
    <w:p w:rsidR="00BC04B9" w:rsidRPr="00BC04B9" w:rsidRDefault="00BC04B9" w:rsidP="00BC04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66"/>
      <w:bookmarkEnd w:id="12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BC04B9" w:rsidRPr="00BC04B9" w:rsidTr="00BC04B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2"/>
            <w:bookmarkEnd w:id="13"/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 освіти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науки України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02.12.2013  № 1686</w:t>
            </w:r>
          </w:p>
        </w:tc>
      </w:tr>
      <w:tr w:rsidR="00BC04B9" w:rsidRPr="00BC04B9" w:rsidTr="00BC04B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13"/>
            <w:bookmarkEnd w:id="14"/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 грудня 2013 р.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2137/24669</w:t>
            </w:r>
          </w:p>
        </w:tc>
      </w:tr>
    </w:tbl>
    <w:p w:rsidR="00BC04B9" w:rsidRPr="00BC04B9" w:rsidRDefault="00BC04B9" w:rsidP="00BC04B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4"/>
      <w:bookmarkEnd w:id="15"/>
      <w:r w:rsidRPr="00BC04B9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ІНСТРУКЦІЯ</w:t>
      </w: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C04B9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</w:r>
    </w:p>
    <w:p w:rsidR="00BC04B9" w:rsidRPr="00BC04B9" w:rsidRDefault="00BC04B9" w:rsidP="00BC04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5"/>
      <w:bookmarkEnd w:id="16"/>
      <w:r w:rsidRPr="00BC04B9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І. Загальні положення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16"/>
      <w:bookmarkEnd w:id="17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Ця Інструкція встановлює єдині вимоги до комплектування та обліку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 державної і комунальної форм власності, що використовують у навчально-виховному процесі підручники і навчальні посібники для загальноосвітніх навчальних закладів (далі - навчальні заклади).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17"/>
      <w:bookmarkEnd w:id="18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Безпосередньо роботу з комплектування та обліку підручників і навчальних посібників здійснює бібліотекар навчального закладу, а у разі його відсутності - інша особа, визначена керівником навчального закладу (далі - бібліотекар).</w:t>
      </w:r>
    </w:p>
    <w:p w:rsidR="00BC04B9" w:rsidRPr="00BC04B9" w:rsidRDefault="00BC04B9" w:rsidP="00BC04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18"/>
      <w:bookmarkEnd w:id="19"/>
      <w:r w:rsidRPr="00BC04B9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ІІ. Комплектування та облік підручників і навчальних посібників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19"/>
      <w:bookmarkEnd w:id="20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Навчальні заклади забезпечуються підручниками і навчальними посібниками в установленому законодавством порядку.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0"/>
      <w:bookmarkEnd w:id="21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Бібліотечні фонди навчальних закладів комплектуються підручниками і навчальними посібниками згідно із затвердженим Міністерством освіти і науки України переліком підручників і навчальних посібників, що мають відповідний гриф Міністерства освіти і науки України.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1"/>
      <w:bookmarkEnd w:id="22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Комплектування бібліотечних фондів навчальних закладів підручниками і навчальними посібниками, виданими за державним замовленням, здійснюється з урахуванням вимог </w:t>
      </w:r>
      <w:hyperlink r:id="rId9" w:tgtFrame="_blank" w:history="1">
        <w:r w:rsidRPr="00BC04B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постанови Кабінету Міністрів України від 27 серпня 2010 року № 781</w:t>
        </w:r>
      </w:hyperlink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«Деякі питання забезпечення підручниками та навчальними посібниками студентів вищих навчальних закладів, учнів загальноосвітніх і професійно-технічних навчальних закладів та вихованців дошкільних навчальних закладів».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2"/>
      <w:bookmarkEnd w:id="23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4. Облік підручників і навчальних посібників повинен сприяти збереженню, правильному формуванню і використанню бібліотечного фонду навчального закладу, </w:t>
      </w: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відображати надходження, загальну кількість і розподіл підручників і навчальних посібників по класах (групах), вибуття навчальних підручників і посібників з бібліотечних фондів.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3"/>
      <w:bookmarkEnd w:id="24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Підручники і навчальні посібники обліковуються і зберігаються окремо від інших документів бібліотечного фонду.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4"/>
      <w:bookmarkEnd w:id="25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Обліку підлягають усі підручники і навчальні посібники, що знаходяться у бібліотечних фондах навчальних закладів.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25"/>
      <w:bookmarkEnd w:id="26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 процесу обліку підручників і навчальних посібників належать: прийом, штемпелювання, реєстрація надходження підручників і навчальних посібників, їх вилучення, а також контроль за їх використанням та зберіганням.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26"/>
      <w:bookmarkEnd w:id="27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Облік підручників і навчальних посібників здійснює бібліотекар.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27"/>
      <w:bookmarkEnd w:id="28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Облік підручників і навчальних посібників ведеться за груповим обліком у </w:t>
      </w:r>
      <w:hyperlink r:id="rId10" w:anchor="n44" w:history="1">
        <w:r w:rsidRPr="00BC04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Книзі сумарного обліку підручників і навчальних посібників бібліотечного фонду</w:t>
        </w:r>
      </w:hyperlink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за формою згідно з додатком 1 до цієї Інструкції, а також у </w:t>
      </w:r>
      <w:hyperlink r:id="rId11" w:anchor="n53" w:history="1">
        <w:r w:rsidRPr="00BC04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Реєстраційній картці руху підручників і навчальних посібників бібліотечного фонду</w:t>
        </w:r>
      </w:hyperlink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за формою згідно з додатком 2 до цієї Інструкції.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28"/>
      <w:bookmarkEnd w:id="29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 На титульному аркуші кожного примірника підручника і навчального посібника над вихідними даними ставиться спеціальний штемпель із зазначенням найменування навчального закладу.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" w:name="n29"/>
      <w:bookmarkEnd w:id="30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8. Перед початком навчального року бібліотекар видає підручники і навчальні посібники класним керівникам 1-11 класів загальноосвітніх навчальних закладів, керівникам груп професійно-технічних навчальних закладів та вищих навчальних закладів І-ІІ рівнів акредитації під їх особистий підпис.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" w:name="n30"/>
      <w:bookmarkEnd w:id="31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Видані підручники і навчальні посібники реєструються бібліотекарем у </w:t>
      </w:r>
      <w:hyperlink r:id="rId12" w:anchor="n57" w:history="1">
        <w:r w:rsidRPr="00BC04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Журналі обліку виданих підручників і навчальних посібників</w:t>
        </w:r>
      </w:hyperlink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що ведеться за формою згідно з додатком 3 до цієї Інструкції.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31"/>
      <w:bookmarkEnd w:id="32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кінці навчального року підручники і навчальні посібники обов’язково повертаються до бібліотечного фонду навчального закладу.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32"/>
      <w:bookmarkEnd w:id="33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9. Не придатні до використання підручники і навчальні посібники, що втратили актуальність, старі або мають дефекти, у яких закінчився строк використання, підлягають списанню і вилученню з бібліотечних фондів навчальних закладів.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77"/>
      <w:bookmarkEnd w:id="34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Списання здійснюється на підставі акта про списання з балансу бюджетних установ і організацій вилученої з бібліотеки літератури за формою згідно з </w:t>
      </w:r>
      <w:hyperlink r:id="rId13" w:anchor="n86" w:history="1">
        <w:r w:rsidRPr="00BC04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4</w:t>
        </w:r>
      </w:hyperlink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до цієї Інструкції.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80"/>
      <w:bookmarkEnd w:id="35"/>
      <w:r w:rsidRPr="00BC04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{Абзац другий пункту 9 розділу II в редакції Наказу Міністерства освіти і науки </w:t>
      </w:r>
      <w:hyperlink r:id="rId14" w:anchor="n8" w:tgtFrame="_blank" w:history="1">
        <w:r w:rsidRPr="00BC04B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1228 від 22.08.2017</w:t>
        </w:r>
      </w:hyperlink>
      <w:r w:rsidRPr="00BC04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78"/>
      <w:bookmarkEnd w:id="36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Акт складається у двох примірниках комісією, до складу якої входять бібліотекар, заступник керівника навчального закладу, педагогічні працівники, та затверджується керівником навчального закладу.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33"/>
      <w:bookmarkEnd w:id="37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Перший примірник акта здається до бухгалтерії відділу освіти районної, районної у містах Києві та Севастополі державних адміністрацій або бухгалтерії навчальних закладів, а другий примірник залишається у бібліотекаря.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34"/>
      <w:bookmarkEnd w:id="38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 підставі акта бібліотекар вносить відповідні записи у Книгу сумарного обліку підручників і навчальних посібників бібліотечного фонду і Реєстраційну картку руху підручників і навчальних посібників бібліотечного фонду.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35"/>
      <w:bookmarkEnd w:id="39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10. Станом на 01 січня кожного року на підставі акта та Книги сумарного обліку підручників і навчальних посібників бібліотечного фонду бібліотекар робить звірку руху підручників і навчальних посібників.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36"/>
      <w:bookmarkEnd w:id="40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11. Списані згідно з актом підручники і навчальні посібники передаються до установ, що займаються заготівлею вторинної сировини. Кошти, одержані від списаних підручників і навчальних посібників, перераховуються на відповідний поточний рахунок загальноосвітнього, професійно-технічного навчального закладу чи вищого навчального закладу І-ІІ рівнів акредитації і повинні бути використані для придбання необхідних навчальних підручників і посібників.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81"/>
      <w:bookmarkEnd w:id="41"/>
      <w:r w:rsidRPr="00BC04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{Пункт 11 розділу II в редакції Наказу Міністерства освіти і науки </w:t>
      </w:r>
      <w:hyperlink r:id="rId15" w:anchor="n10" w:tgtFrame="_blank" w:history="1">
        <w:r w:rsidRPr="00BC04B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1228 від 22.08.2017</w:t>
        </w:r>
      </w:hyperlink>
      <w:r w:rsidRPr="00BC04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37"/>
      <w:bookmarkEnd w:id="42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12. Керівник навчального закладу здійснює контроль за обліком, зберіганням та рухом підручників і навчальних посібників.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" w:name="n38"/>
      <w:bookmarkEnd w:id="43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13. Користувачі бібліотечних фондів повинні бережливо ставитися до підручників і навчальних посібників. Якщо підручник та/або навчальний посібник втрачений або пошкоджений, користувач повинен замінити його аналогічним підручником та/або посібником чи рівноцінним.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39"/>
      <w:bookmarkEnd w:id="44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такому випадку бібліотекар робить відповідні відмітки в </w:t>
      </w:r>
      <w:hyperlink r:id="rId16" w:anchor="n62" w:history="1">
        <w:r w:rsidRPr="00BC04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Журналі обліку підручників і навчальних посібників, що приймаються замість втрачених чи пошкоджених</w:t>
        </w:r>
      </w:hyperlink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що ведеться за формою згідно з </w:t>
      </w:r>
      <w:hyperlink r:id="rId17" w:anchor="n62" w:history="1">
        <w:r w:rsidRPr="00BC04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5</w:t>
        </w:r>
      </w:hyperlink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до цієї Інструкції, на підставі якого комісія навчального закладу складає акт.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40"/>
      <w:bookmarkEnd w:id="45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14. Підручники та/або навчальні посібники, що приймаються замість втрачених чи пошкоджених, реєструються бібліотекарем в Журналі обліку підручників і навчальних посібників, що приймаються замість втрачених чи пошкоджених, на підставі якого в кінці навчального року складається акт приймання підручників і навчальних посібників замість втрачених чи пошкоджених та вносяться відповідні записи бібліотекарем в Книгу сумарного обліку підручників і навчальних посібників бібліотечного фонду навчального закладу.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BC04B9" w:rsidRPr="00BC04B9" w:rsidTr="00BC04B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" w:name="n41"/>
            <w:bookmarkEnd w:id="46"/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 департаменту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загальної середньої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дошкільної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О.В. </w:t>
            </w:r>
            <w:proofErr w:type="spellStart"/>
            <w:r w:rsidRPr="00BC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Єресько</w:t>
            </w:r>
            <w:proofErr w:type="spellEnd"/>
          </w:p>
        </w:tc>
      </w:tr>
    </w:tbl>
    <w:p w:rsidR="00BC04B9" w:rsidRPr="00BC04B9" w:rsidRDefault="00BC04B9" w:rsidP="00B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7" w:name="n69"/>
      <w:bookmarkEnd w:id="47"/>
      <w:r w:rsidRPr="00BC04B9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7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6"/>
        <w:gridCol w:w="4539"/>
      </w:tblGrid>
      <w:tr w:rsidR="00BC04B9" w:rsidRPr="00BC04B9" w:rsidTr="00BC04B9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" w:name="n68"/>
            <w:bookmarkStart w:id="49" w:name="n42"/>
            <w:bookmarkEnd w:id="48"/>
            <w:bookmarkEnd w:id="49"/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Інструкції про порядок комплектування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облік підручників і навчальних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посібників у бібліотечних фондах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загальноосвітніх, професійно-технічних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навчальних закладів та вищих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навчальних закладів І-ІІ рівнів акредитації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6 розділу ІІ)</w:t>
            </w:r>
          </w:p>
        </w:tc>
      </w:tr>
    </w:tbl>
    <w:p w:rsidR="00BC04B9" w:rsidRPr="00BC04B9" w:rsidRDefault="00BC04B9" w:rsidP="00BC04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" w:name="n44"/>
      <w:bookmarkEnd w:id="50"/>
      <w:r w:rsidRPr="00BC04B9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КНИГА</w:t>
      </w: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C04B9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сумарного обліку підручників і навчальних посібників бібліотечного фонду</w:t>
      </w:r>
    </w:p>
    <w:p w:rsidR="00BC04B9" w:rsidRPr="00BC04B9" w:rsidRDefault="00BC04B9" w:rsidP="00BC04B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" w:name="n45"/>
      <w:bookmarkEnd w:id="51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</w:t>
      </w: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C04B9">
        <w:rPr>
          <w:rFonts w:ascii="Times New Roman" w:eastAsia="Times New Roman" w:hAnsi="Times New Roman" w:cs="Times New Roman"/>
          <w:b/>
          <w:bCs/>
          <w:color w:val="333333"/>
          <w:sz w:val="20"/>
          <w:lang w:eastAsia="uk-UA"/>
        </w:rPr>
        <w:t>(найменування навчального закладу)</w:t>
      </w:r>
    </w:p>
    <w:p w:rsidR="00BC04B9" w:rsidRPr="00BC04B9" w:rsidRDefault="00BC04B9" w:rsidP="00BC04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" w:name="n46"/>
      <w:bookmarkEnd w:id="52"/>
      <w:r w:rsidRPr="00BC04B9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І. Надходження підручників і навчальних посібників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770"/>
        <w:gridCol w:w="766"/>
        <w:gridCol w:w="1049"/>
        <w:gridCol w:w="978"/>
        <w:gridCol w:w="403"/>
        <w:gridCol w:w="564"/>
        <w:gridCol w:w="91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404"/>
        <w:gridCol w:w="770"/>
      </w:tblGrid>
      <w:tr w:rsidR="00BC04B9" w:rsidRPr="00BC04B9" w:rsidTr="00BC04B9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" w:name="n47"/>
            <w:bookmarkEnd w:id="53"/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Дата 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запису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 xml:space="preserve">№ 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запису за порядком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 xml:space="preserve">Звідки 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надійшли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 xml:space="preserve">№ і дата 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супровідного документа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 xml:space="preserve">Всього 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надійшло примірників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 xml:space="preserve">На 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суму</w:t>
            </w:r>
          </w:p>
        </w:tc>
        <w:tc>
          <w:tcPr>
            <w:tcW w:w="7620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Надходження по класах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Інш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е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Примітк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и</w:t>
            </w:r>
          </w:p>
        </w:tc>
      </w:tr>
      <w:tr w:rsidR="00BC04B9" w:rsidRPr="00BC04B9" w:rsidTr="00BC04B9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 клас</w:t>
            </w:r>
          </w:p>
        </w:tc>
        <w:tc>
          <w:tcPr>
            <w:tcW w:w="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 кл.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 кл.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4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6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7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8 кл.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9 кл.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 кл.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11 кл.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04B9" w:rsidRPr="00BC04B9" w:rsidTr="00BC04B9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Буквар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інші підручники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04B9" w:rsidRPr="00BC04B9" w:rsidTr="00BC04B9">
        <w:trPr>
          <w:trHeight w:val="33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</w:t>
            </w:r>
          </w:p>
        </w:tc>
      </w:tr>
      <w:tr w:rsidR="00BC04B9" w:rsidRPr="00BC04B9" w:rsidTr="00BC04B9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</w:tbl>
    <w:p w:rsidR="00BC04B9" w:rsidRPr="00BC04B9" w:rsidRDefault="00BC04B9" w:rsidP="00BC04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" w:name="n48"/>
      <w:bookmarkEnd w:id="54"/>
      <w:r w:rsidRPr="00BC04B9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ІІ. Вибуття підручників і навчальних посібників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655"/>
        <w:gridCol w:w="870"/>
        <w:gridCol w:w="360"/>
        <w:gridCol w:w="791"/>
        <w:gridCol w:w="620"/>
        <w:gridCol w:w="917"/>
        <w:gridCol w:w="352"/>
        <w:gridCol w:w="503"/>
        <w:gridCol w:w="811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361"/>
        <w:gridCol w:w="686"/>
      </w:tblGrid>
      <w:tr w:rsidR="00BC04B9" w:rsidRPr="00BC04B9" w:rsidTr="00BC04B9">
        <w:trPr>
          <w:trHeight w:val="39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" w:name="n49"/>
            <w:bookmarkEnd w:id="55"/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Дата запису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акт про списання (№, число, місяць, рік)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Вибуло всього</w:t>
            </w:r>
          </w:p>
        </w:tc>
        <w:tc>
          <w:tcPr>
            <w:tcW w:w="24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Причина вибуття</w:t>
            </w:r>
          </w:p>
        </w:tc>
        <w:tc>
          <w:tcPr>
            <w:tcW w:w="685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По класах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Інше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Примітки</w:t>
            </w:r>
          </w:p>
        </w:tc>
      </w:tr>
      <w:tr w:rsidR="00BC04B9" w:rsidRPr="00BC04B9" w:rsidTr="00BC04B9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примірників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 суму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через зношеність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як застарілі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втрачені учнями (студентами)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інше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 клас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 кл.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 кл.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4 кл.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 кл.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6 кл.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7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8 кл.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9 кл.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11 кл.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04B9" w:rsidRPr="00BC04B9" w:rsidTr="00BC04B9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Буквар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інші підручники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04B9" w:rsidRPr="00BC04B9" w:rsidTr="00BC04B9">
        <w:trPr>
          <w:trHeight w:val="33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21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22</w:t>
            </w:r>
          </w:p>
        </w:tc>
      </w:tr>
      <w:tr w:rsidR="00BC04B9" w:rsidRPr="00BC04B9" w:rsidTr="00BC04B9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3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</w:tbl>
    <w:p w:rsidR="00BC04B9" w:rsidRPr="00BC04B9" w:rsidRDefault="00BC04B9" w:rsidP="00BC04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" w:name="n50"/>
      <w:bookmarkEnd w:id="56"/>
      <w:r w:rsidRPr="00BC04B9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ІІІ. Підсумки руху підручників і навчальних посібників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3"/>
        <w:gridCol w:w="1088"/>
        <w:gridCol w:w="447"/>
        <w:gridCol w:w="629"/>
        <w:gridCol w:w="1014"/>
        <w:gridCol w:w="277"/>
        <w:gridCol w:w="333"/>
        <w:gridCol w:w="316"/>
        <w:gridCol w:w="314"/>
        <w:gridCol w:w="306"/>
        <w:gridCol w:w="306"/>
        <w:gridCol w:w="303"/>
        <w:gridCol w:w="311"/>
        <w:gridCol w:w="316"/>
        <w:gridCol w:w="652"/>
        <w:gridCol w:w="856"/>
        <w:gridCol w:w="968"/>
      </w:tblGrid>
      <w:tr w:rsidR="00BC04B9" w:rsidRPr="00BC04B9" w:rsidTr="00BC04B9">
        <w:trPr>
          <w:trHeight w:val="405"/>
        </w:trPr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" w:name="n51"/>
            <w:bookmarkEnd w:id="57"/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Рух підручників і навчальних посібників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Всього примірників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 суму</w:t>
            </w:r>
          </w:p>
        </w:tc>
        <w:tc>
          <w:tcPr>
            <w:tcW w:w="748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Розподіл видань за призначенням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Примітки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Відмітка бухгалтера про звірку</w:t>
            </w:r>
          </w:p>
        </w:tc>
      </w:tr>
      <w:tr w:rsidR="00BC04B9" w:rsidRPr="00BC04B9" w:rsidTr="00BC04B9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8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для загальноосвітніх навчальних закладів (по класах)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04B9" w:rsidRPr="00BC04B9" w:rsidTr="00BC04B9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 клас</w:t>
            </w:r>
          </w:p>
        </w:tc>
        <w:tc>
          <w:tcPr>
            <w:tcW w:w="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2 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кл.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 xml:space="preserve">3 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 xml:space="preserve">4 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 xml:space="preserve">5 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кл.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 xml:space="preserve">6 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кл.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 xml:space="preserve">7 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кл.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 xml:space="preserve">8 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кл.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 xml:space="preserve">9 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 xml:space="preserve">10 </w:t>
            </w: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11 кл.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04B9" w:rsidRPr="00BC04B9" w:rsidTr="00BC04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Буквар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інші підручники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04B9" w:rsidRPr="00BC04B9" w:rsidTr="00BC04B9">
        <w:trPr>
          <w:trHeight w:val="31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lastRenderedPageBreak/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</w:t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17</w:t>
            </w:r>
          </w:p>
        </w:tc>
      </w:tr>
      <w:tr w:rsidR="00BC04B9" w:rsidRPr="00BC04B9" w:rsidTr="00BC04B9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Є на 20….. р.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Надійшло за 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Вибуло за 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Є на 20….. р.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Надійшло за 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Вибуло за _______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</w:tbl>
    <w:p w:rsidR="00BC04B9" w:rsidRPr="00BC04B9" w:rsidRDefault="00BC04B9" w:rsidP="00B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8" w:name="n71"/>
      <w:bookmarkEnd w:id="58"/>
      <w:r w:rsidRPr="00BC04B9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8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6"/>
        <w:gridCol w:w="4539"/>
      </w:tblGrid>
      <w:tr w:rsidR="00BC04B9" w:rsidRPr="00BC04B9" w:rsidTr="00BC04B9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" w:name="n70"/>
            <w:bookmarkStart w:id="60" w:name="n52"/>
            <w:bookmarkEnd w:id="59"/>
            <w:bookmarkEnd w:id="60"/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Інструкції про порядок комплектування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облік підручників і навчальних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посібників у бібліотечних фондах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загальноосвітніх, професійно-технічних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навчальних закладів та вищих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навчальних закладів І-ІІ рівнів акредитації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6 розділу ІІ)</w:t>
            </w:r>
          </w:p>
        </w:tc>
      </w:tr>
    </w:tbl>
    <w:p w:rsidR="00BC04B9" w:rsidRPr="00BC04B9" w:rsidRDefault="00BC04B9" w:rsidP="00BC04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1" w:name="n53"/>
      <w:bookmarkEnd w:id="61"/>
      <w:r w:rsidRPr="00BC04B9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РЕЄСТРАЦІЙНА КАРТКА</w:t>
      </w: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C04B9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руху підручників і навчальних посібників бібліотечного фонду</w:t>
      </w:r>
    </w:p>
    <w:p w:rsidR="00BC04B9" w:rsidRPr="00BC04B9" w:rsidRDefault="00BC04B9" w:rsidP="00BC04B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2" w:name="n54"/>
      <w:bookmarkEnd w:id="62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</w:t>
      </w: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C04B9">
        <w:rPr>
          <w:rFonts w:ascii="Times New Roman" w:eastAsia="Times New Roman" w:hAnsi="Times New Roman" w:cs="Times New Roman"/>
          <w:b/>
          <w:bCs/>
          <w:color w:val="333333"/>
          <w:sz w:val="20"/>
          <w:lang w:eastAsia="uk-UA"/>
        </w:rPr>
        <w:t>(найменування навчального закладу)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948"/>
        <w:gridCol w:w="1062"/>
        <w:gridCol w:w="1088"/>
        <w:gridCol w:w="1027"/>
        <w:gridCol w:w="441"/>
        <w:gridCol w:w="1090"/>
        <w:gridCol w:w="439"/>
        <w:gridCol w:w="823"/>
        <w:gridCol w:w="1160"/>
        <w:gridCol w:w="860"/>
      </w:tblGrid>
      <w:tr w:rsidR="00BC04B9" w:rsidRPr="00BC04B9" w:rsidTr="00BC04B9">
        <w:trPr>
          <w:trHeight w:val="60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" w:name="n55"/>
            <w:bookmarkEnd w:id="63"/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Рік видання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Дата отримання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Номер запису в книзі сумарного обліку підручників і навчальних посібників</w:t>
            </w:r>
          </w:p>
        </w:tc>
        <w:tc>
          <w:tcPr>
            <w:tcW w:w="844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Автор(и), назва підручника (рівень), навчального посібника, клас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Примітки</w:t>
            </w:r>
          </w:p>
        </w:tc>
      </w:tr>
      <w:tr w:rsidR="00BC04B9" w:rsidRPr="00BC04B9" w:rsidTr="00BC04B9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надійшло</w:t>
            </w:r>
          </w:p>
        </w:tc>
        <w:tc>
          <w:tcPr>
            <w:tcW w:w="36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вибуло (списано)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у наявності (кількість примірників)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04B9" w:rsidRPr="00BC04B9" w:rsidTr="00BC04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кількість примірників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ціна одного примірника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сума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кількість примірників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сума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акт про списання №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04B9" w:rsidRPr="00BC04B9" w:rsidTr="00BC04B9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8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11</w:t>
            </w:r>
          </w:p>
        </w:tc>
      </w:tr>
      <w:tr w:rsidR="00BC04B9" w:rsidRPr="00BC04B9" w:rsidTr="00BC04B9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br/>
            </w:r>
          </w:p>
        </w:tc>
      </w:tr>
      <w:tr w:rsidR="00BC04B9" w:rsidRPr="00BC04B9" w:rsidTr="00BC04B9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br/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</w:tbl>
    <w:p w:rsidR="00BC04B9" w:rsidRPr="00BC04B9" w:rsidRDefault="00BC04B9" w:rsidP="00B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4" w:name="n73"/>
      <w:bookmarkEnd w:id="64"/>
      <w:r w:rsidRPr="00BC04B9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9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6"/>
        <w:gridCol w:w="4539"/>
      </w:tblGrid>
      <w:tr w:rsidR="00BC04B9" w:rsidRPr="00BC04B9" w:rsidTr="00BC04B9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5" w:name="n72"/>
            <w:bookmarkStart w:id="66" w:name="n56"/>
            <w:bookmarkEnd w:id="65"/>
            <w:bookmarkEnd w:id="66"/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Інструкції про порядок комплектування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облік підручників і навчальних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посібників у бібліотечних фондах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загальноосвітніх, професійно-технічних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навчальних закладів та вищих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навчальних закладів І-ІІ рівнів акредитації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8 розділу ІІ)</w:t>
            </w:r>
          </w:p>
        </w:tc>
      </w:tr>
    </w:tbl>
    <w:p w:rsidR="00BC04B9" w:rsidRPr="00BC04B9" w:rsidRDefault="00BC04B9" w:rsidP="00BC04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7" w:name="n57"/>
      <w:bookmarkEnd w:id="67"/>
      <w:r w:rsidRPr="00BC04B9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ЖУРНАЛ</w:t>
      </w: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C04B9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обліку виданих підручників і навчальних посібників</w:t>
      </w:r>
    </w:p>
    <w:p w:rsidR="00BC04B9" w:rsidRDefault="00BC04B9" w:rsidP="00BC04B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</w:t>
      </w:r>
    </w:p>
    <w:p w:rsidR="00BC04B9" w:rsidRPr="00BC04B9" w:rsidRDefault="00BC04B9" w:rsidP="00BC04B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8" w:name="n58"/>
      <w:bookmarkEnd w:id="68"/>
      <w:r w:rsidRPr="00BC04B9">
        <w:rPr>
          <w:rFonts w:ascii="Times New Roman" w:eastAsia="Times New Roman" w:hAnsi="Times New Roman" w:cs="Times New Roman"/>
          <w:b/>
          <w:bCs/>
          <w:color w:val="333333"/>
          <w:sz w:val="20"/>
          <w:lang w:eastAsia="uk-UA"/>
        </w:rPr>
        <w:t>(найменування навчального закладу)</w:t>
      </w:r>
    </w:p>
    <w:p w:rsidR="00BC04B9" w:rsidRPr="00BC04B9" w:rsidRDefault="00BC04B9" w:rsidP="00BC04B9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9" w:name="n59"/>
      <w:bookmarkEnd w:id="69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Навчальний рік 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2789"/>
        <w:gridCol w:w="1332"/>
        <w:gridCol w:w="821"/>
        <w:gridCol w:w="1100"/>
        <w:gridCol w:w="2185"/>
        <w:gridCol w:w="884"/>
      </w:tblGrid>
      <w:tr w:rsidR="00BC04B9" w:rsidRPr="00BC04B9" w:rsidTr="00BC04B9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" w:name="n60"/>
            <w:bookmarkEnd w:id="70"/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№ з/п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Автор(и), назва підручника (рівень) або навчального посібника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Клас, група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Рік видання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Всього видано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Відмітка про повернуті підручники або навчальні посібники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Примітки</w:t>
            </w:r>
          </w:p>
        </w:tc>
      </w:tr>
      <w:tr w:rsidR="00BC04B9" w:rsidRPr="00BC04B9" w:rsidTr="00BC04B9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7</w:t>
            </w:r>
          </w:p>
        </w:tc>
      </w:tr>
      <w:tr w:rsidR="00BC04B9" w:rsidRPr="00BC04B9" w:rsidTr="00BC04B9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</w:tbl>
    <w:p w:rsidR="00BC04B9" w:rsidRPr="00BC04B9" w:rsidRDefault="00BC04B9" w:rsidP="00B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1" w:name="n75"/>
      <w:bookmarkEnd w:id="71"/>
      <w:r w:rsidRPr="00BC04B9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0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6"/>
        <w:gridCol w:w="4539"/>
      </w:tblGrid>
      <w:tr w:rsidR="00BC04B9" w:rsidRPr="00BC04B9" w:rsidTr="00BC04B9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2" w:name="n86"/>
            <w:bookmarkEnd w:id="72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4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Інструкції про порядок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комплектування та облік підручників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 навчальних посібників у бібліотечних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фондах загальноосвітніх,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професійно-технічних навчальних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закладів та вищих навчальних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закладів І-ІІ рівнів акредитації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(пункт 9 розділу ІІ)</w:t>
            </w:r>
          </w:p>
        </w:tc>
      </w:tr>
    </w:tbl>
    <w:bookmarkStart w:id="73" w:name="n87"/>
    <w:bookmarkEnd w:id="73"/>
    <w:p w:rsidR="00BC04B9" w:rsidRPr="00BC04B9" w:rsidRDefault="00BC04B9" w:rsidP="00BC04B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fldChar w:fldCharType="begin"/>
      </w: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"https://zakon.rada.gov.ua/laws/file/text/57/f414120n89.xls" </w:instrText>
      </w: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BC04B9">
        <w:rPr>
          <w:rFonts w:ascii="Times New Roman" w:eastAsia="Times New Roman" w:hAnsi="Times New Roman" w:cs="Times New Roman"/>
          <w:b/>
          <w:bCs/>
          <w:color w:val="C00909"/>
          <w:sz w:val="32"/>
          <w:u w:val="single"/>
          <w:lang w:eastAsia="uk-UA"/>
        </w:rPr>
        <w:t>АКТ</w:t>
      </w: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C04B9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про списання з балансу бюджетних установ і організацій вилученої з бібліотеки літератури</w:t>
      </w:r>
    </w:p>
    <w:p w:rsidR="00BC04B9" w:rsidRPr="00BC04B9" w:rsidRDefault="00BC04B9" w:rsidP="00BC04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4" w:name="n88"/>
      <w:bookmarkEnd w:id="74"/>
      <w:r w:rsidRPr="00BC04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{Інструкцію доповнено новим Додатком 4 згідно з Наказом Міністерства освіти і науки </w:t>
      </w:r>
      <w:hyperlink r:id="rId18" w:anchor="n12" w:tgtFrame="_blank" w:history="1">
        <w:r w:rsidRPr="00BC04B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1228 від 22.08.2017</w:t>
        </w:r>
      </w:hyperlink>
      <w:r w:rsidRPr="00BC04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BC04B9" w:rsidRPr="00BC04B9" w:rsidRDefault="00BC04B9" w:rsidP="00BC0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5" w:name="n90"/>
      <w:bookmarkEnd w:id="75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pict>
          <v:rect id="_x0000_i1031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6"/>
        <w:gridCol w:w="4539"/>
      </w:tblGrid>
      <w:tr w:rsidR="00BC04B9" w:rsidRPr="00BC04B9" w:rsidTr="00BC04B9">
        <w:trPr>
          <w:trHeight w:val="2303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" w:name="n61"/>
            <w:bookmarkEnd w:id="7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5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Інструкції про порядок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комплектування та облік підручників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 навчальних посібників у бібліотечних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фондах загальноосвітніх,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професійно-технічних навчальних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закладів та вищих навчальних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закладів І-ІІ рівнів акредитації</w:t>
            </w:r>
            <w:r w:rsidRPr="00BC0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13 розділу ІІ)</w:t>
            </w:r>
          </w:p>
        </w:tc>
      </w:tr>
    </w:tbl>
    <w:p w:rsidR="00BC04B9" w:rsidRPr="00BC04B9" w:rsidRDefault="00BC04B9" w:rsidP="00BC04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7" w:name="n62"/>
      <w:bookmarkEnd w:id="77"/>
      <w:r w:rsidRPr="00BC04B9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ЖУРНАЛ</w:t>
      </w: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C04B9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обліку підручників і навчальних посібників, що приймаються замість втрачених чи пошкоджених</w:t>
      </w:r>
    </w:p>
    <w:p w:rsidR="00BC04B9" w:rsidRPr="00BC04B9" w:rsidRDefault="00BC04B9" w:rsidP="00BC04B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8" w:name="n63"/>
      <w:bookmarkEnd w:id="78"/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</w:t>
      </w:r>
      <w:r w:rsidRPr="00BC04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C04B9">
        <w:rPr>
          <w:rFonts w:ascii="Times New Roman" w:eastAsia="Times New Roman" w:hAnsi="Times New Roman" w:cs="Times New Roman"/>
          <w:b/>
          <w:bCs/>
          <w:color w:val="333333"/>
          <w:sz w:val="20"/>
          <w:lang w:eastAsia="uk-UA"/>
        </w:rPr>
        <w:t>(найменування навчального закладу)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1075"/>
        <w:gridCol w:w="1216"/>
        <w:gridCol w:w="510"/>
        <w:gridCol w:w="925"/>
        <w:gridCol w:w="681"/>
        <w:gridCol w:w="1235"/>
        <w:gridCol w:w="544"/>
        <w:gridCol w:w="609"/>
        <w:gridCol w:w="1222"/>
        <w:gridCol w:w="1009"/>
      </w:tblGrid>
      <w:tr w:rsidR="00BC04B9" w:rsidRPr="00BC04B9" w:rsidTr="00BC04B9">
        <w:trPr>
          <w:trHeight w:val="60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" w:name="n64"/>
            <w:bookmarkEnd w:id="79"/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Дата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Прізвище, ім'я учня</w:t>
            </w:r>
          </w:p>
        </w:tc>
        <w:tc>
          <w:tcPr>
            <w:tcW w:w="4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Відомості про втрачені чи загублені підручники і навчальні посібники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Відомості про отримані книги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акт приймання підручників і навчальних посібників №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Примітки</w:t>
            </w:r>
          </w:p>
        </w:tc>
      </w:tr>
      <w:tr w:rsidR="00BC04B9" w:rsidRPr="00BC04B9" w:rsidTr="00BC04B9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автор(и), назва підручника (рівень) або навчального посібника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клас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акт про списання 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ціна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автор(и), назва підручника (рівень) або навчального посібника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клас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ціна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04B9" w:rsidRPr="00BC04B9" w:rsidTr="00BC04B9">
        <w:trPr>
          <w:trHeight w:val="25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11</w:t>
            </w:r>
          </w:p>
        </w:tc>
      </w:tr>
      <w:tr w:rsidR="00BC04B9" w:rsidRPr="00BC04B9" w:rsidTr="00BC04B9">
        <w:trPr>
          <w:trHeight w:val="31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31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  <w:tr w:rsidR="00BC04B9" w:rsidRPr="00BC04B9" w:rsidTr="00BC04B9">
        <w:trPr>
          <w:trHeight w:val="5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4B9" w:rsidRPr="00BC04B9" w:rsidRDefault="00BC04B9" w:rsidP="00BC04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</w:tr>
    </w:tbl>
    <w:p w:rsidR="009C1C66" w:rsidRDefault="009C1C66"/>
    <w:sectPr w:rsidR="009C1C66" w:rsidSect="009C1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4B9"/>
    <w:rsid w:val="00310456"/>
    <w:rsid w:val="009C1C66"/>
    <w:rsid w:val="00BC04B9"/>
    <w:rsid w:val="00FA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C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BC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C04B9"/>
  </w:style>
  <w:style w:type="character" w:customStyle="1" w:styleId="rvts23">
    <w:name w:val="rvts23"/>
    <w:basedOn w:val="a0"/>
    <w:rsid w:val="00BC04B9"/>
  </w:style>
  <w:style w:type="paragraph" w:customStyle="1" w:styleId="rvps7">
    <w:name w:val="rvps7"/>
    <w:basedOn w:val="a"/>
    <w:rsid w:val="00BC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C04B9"/>
  </w:style>
  <w:style w:type="paragraph" w:customStyle="1" w:styleId="rvps14">
    <w:name w:val="rvps14"/>
    <w:basedOn w:val="a"/>
    <w:rsid w:val="00BC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BC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BC04B9"/>
    <w:rPr>
      <w:i/>
      <w:iCs/>
    </w:rPr>
  </w:style>
  <w:style w:type="paragraph" w:customStyle="1" w:styleId="rvps18">
    <w:name w:val="rvps18"/>
    <w:basedOn w:val="a"/>
    <w:rsid w:val="00BC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C04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04B9"/>
    <w:rPr>
      <w:color w:val="800080"/>
      <w:u w:val="single"/>
    </w:rPr>
  </w:style>
  <w:style w:type="paragraph" w:customStyle="1" w:styleId="rvps2">
    <w:name w:val="rvps2"/>
    <w:basedOn w:val="a"/>
    <w:rsid w:val="00BC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BC04B9"/>
  </w:style>
  <w:style w:type="character" w:customStyle="1" w:styleId="rvts44">
    <w:name w:val="rvts44"/>
    <w:basedOn w:val="a0"/>
    <w:rsid w:val="00BC04B9"/>
  </w:style>
  <w:style w:type="paragraph" w:customStyle="1" w:styleId="rvps15">
    <w:name w:val="rvps15"/>
    <w:basedOn w:val="a"/>
    <w:rsid w:val="00BC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BC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BC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BC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C04B9"/>
  </w:style>
  <w:style w:type="character" w:customStyle="1" w:styleId="rvts11">
    <w:name w:val="rvts11"/>
    <w:basedOn w:val="a0"/>
    <w:rsid w:val="00BC04B9"/>
  </w:style>
  <w:style w:type="paragraph" w:customStyle="1" w:styleId="rvps12">
    <w:name w:val="rvps12"/>
    <w:basedOn w:val="a"/>
    <w:rsid w:val="00BC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BC04B9"/>
  </w:style>
  <w:style w:type="character" w:customStyle="1" w:styleId="rvts82">
    <w:name w:val="rvts82"/>
    <w:basedOn w:val="a0"/>
    <w:rsid w:val="00BC0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2137-13" TargetMode="External"/><Relationship Id="rId13" Type="http://schemas.openxmlformats.org/officeDocument/2006/relationships/hyperlink" Target="https://zakon.rada.gov.ua/laws/show/z2137-13" TargetMode="External"/><Relationship Id="rId18" Type="http://schemas.openxmlformats.org/officeDocument/2006/relationships/hyperlink" Target="https://zakon.rada.gov.ua/laws/show/z1139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2/95-%D0%B2%D1%80" TargetMode="External"/><Relationship Id="rId12" Type="http://schemas.openxmlformats.org/officeDocument/2006/relationships/hyperlink" Target="https://zakon.rada.gov.ua/laws/show/z2137-13" TargetMode="External"/><Relationship Id="rId17" Type="http://schemas.openxmlformats.org/officeDocument/2006/relationships/hyperlink" Target="https://zakon.rada.gov.ua/laws/show/z2137-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2137-1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51-14" TargetMode="External"/><Relationship Id="rId11" Type="http://schemas.openxmlformats.org/officeDocument/2006/relationships/hyperlink" Target="https://zakon.rada.gov.ua/laws/show/z2137-13" TargetMode="External"/><Relationship Id="rId5" Type="http://schemas.openxmlformats.org/officeDocument/2006/relationships/hyperlink" Target="https://zakon.rada.gov.ua/laws/show/1060-12" TargetMode="External"/><Relationship Id="rId15" Type="http://schemas.openxmlformats.org/officeDocument/2006/relationships/hyperlink" Target="https://zakon.rada.gov.ua/laws/show/z1139-17" TargetMode="External"/><Relationship Id="rId10" Type="http://schemas.openxmlformats.org/officeDocument/2006/relationships/hyperlink" Target="https://zakon.rada.gov.ua/laws/show/z2137-1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akon.rada.gov.ua/laws/show/z1139-17" TargetMode="External"/><Relationship Id="rId9" Type="http://schemas.openxmlformats.org/officeDocument/2006/relationships/hyperlink" Target="https://zakon.rada.gov.ua/laws/show/781-2010-%D0%BF" TargetMode="External"/><Relationship Id="rId14" Type="http://schemas.openxmlformats.org/officeDocument/2006/relationships/hyperlink" Target="https://zakon.rada.gov.ua/laws/show/z11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9755</Words>
  <Characters>5561</Characters>
  <Application>Microsoft Office Word</Application>
  <DocSecurity>0</DocSecurity>
  <Lines>46</Lines>
  <Paragraphs>30</Paragraphs>
  <ScaleCrop>false</ScaleCrop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2021-01-21T08:29:00Z</dcterms:created>
  <dcterms:modified xsi:type="dcterms:W3CDTF">2021-01-21T08:31:00Z</dcterms:modified>
</cp:coreProperties>
</file>