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000000" w:space="1" w:sz="12" w:val="single"/>
        </w:pBdr>
        <w:spacing w:after="0" w:before="240" w:line="240" w:lineRule="auto"/>
        <w:jc w:val="righ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найменування закладу загальної середньої освіти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481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85"/>
        <w:gridCol w:w="6096"/>
        <w:tblGridChange w:id="0">
          <w:tblGrid>
            <w:gridCol w:w="6385"/>
            <w:gridCol w:w="609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ind w:right="517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Погоджено:</w:t>
            </w:r>
          </w:p>
          <w:p w:rsidR="00000000" w:rsidDel="00000000" w:rsidP="00000000" w:rsidRDefault="00000000" w:rsidRPr="00000000" w14:paraId="00000005">
            <w:pPr>
              <w:pBdr>
                <w:bottom w:color="000000" w:space="1" w:sz="12" w:val="single"/>
              </w:pBdr>
              <w:ind w:right="51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Заступник директора з НВР</w:t>
            </w:r>
          </w:p>
          <w:p w:rsidR="00000000" w:rsidDel="00000000" w:rsidP="00000000" w:rsidRDefault="00000000" w:rsidRPr="00000000" w14:paraId="00000006">
            <w:pPr>
              <w:pBdr>
                <w:bottom w:color="000000" w:space="1" w:sz="12" w:val="single"/>
              </w:pBdr>
              <w:ind w:right="51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ind w:right="517"/>
              <w:jc w:val="right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pBdr>
                <w:top w:color="000000" w:space="1" w:sz="12" w:val="single"/>
                <w:bottom w:color="000000" w:space="1" w:sz="12" w:val="single"/>
              </w:pBdr>
              <w:ind w:right="51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ПІП</w:t>
            </w:r>
          </w:p>
          <w:p w:rsidR="00000000" w:rsidDel="00000000" w:rsidP="00000000" w:rsidRDefault="00000000" w:rsidRPr="00000000" w14:paraId="00000009">
            <w:pPr>
              <w:pBdr>
                <w:top w:color="000000" w:space="1" w:sz="12" w:val="single"/>
                <w:bottom w:color="000000" w:space="1" w:sz="12" w:val="single"/>
              </w:pBdr>
              <w:ind w:right="51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ind w:right="517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підпис</w:t>
            </w:r>
          </w:p>
          <w:p w:rsidR="00000000" w:rsidDel="00000000" w:rsidP="00000000" w:rsidRDefault="00000000" w:rsidRPr="00000000" w14:paraId="0000000B">
            <w:pPr>
              <w:ind w:right="517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«______» ___________________20_____р.</w:t>
            </w:r>
          </w:p>
        </w:tc>
        <w:tc>
          <w:tcPr/>
          <w:p w:rsidR="00000000" w:rsidDel="00000000" w:rsidP="00000000" w:rsidRDefault="00000000" w:rsidRPr="00000000" w14:paraId="0000000C">
            <w:pPr>
              <w:ind w:left="743" w:firstLine="0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Затверджено:</w:t>
            </w:r>
          </w:p>
          <w:p w:rsidR="00000000" w:rsidDel="00000000" w:rsidP="00000000" w:rsidRDefault="00000000" w:rsidRPr="00000000" w14:paraId="0000000D">
            <w:pPr>
              <w:pBdr>
                <w:bottom w:color="000000" w:space="1" w:sz="12" w:val="single"/>
              </w:pBdr>
              <w:tabs>
                <w:tab w:val="center" w:pos="2923"/>
              </w:tabs>
              <w:ind w:left="74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</w:t>
            </w:r>
          </w:p>
          <w:p w:rsidR="00000000" w:rsidDel="00000000" w:rsidP="00000000" w:rsidRDefault="00000000" w:rsidRPr="00000000" w14:paraId="0000000E">
            <w:pPr>
              <w:pBdr>
                <w:bottom w:color="000000" w:space="1" w:sz="12" w:val="single"/>
              </w:pBdr>
              <w:tabs>
                <w:tab w:val="center" w:pos="2923"/>
              </w:tabs>
              <w:ind w:left="74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2923"/>
              </w:tabs>
              <w:ind w:left="743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color="000000" w:space="1" w:sz="12" w:val="single"/>
                <w:bottom w:color="000000" w:space="1" w:sz="12" w:val="single"/>
              </w:pBdr>
              <w:ind w:left="7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ПІП</w:t>
            </w:r>
          </w:p>
          <w:p w:rsidR="00000000" w:rsidDel="00000000" w:rsidP="00000000" w:rsidRDefault="00000000" w:rsidRPr="00000000" w14:paraId="00000011">
            <w:pPr>
              <w:pBdr>
                <w:top w:color="000000" w:space="1" w:sz="12" w:val="single"/>
                <w:bottom w:color="000000" w:space="1" w:sz="12" w:val="single"/>
              </w:pBdr>
              <w:ind w:left="7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ind w:left="74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підпис</w:t>
            </w:r>
          </w:p>
          <w:p w:rsidR="00000000" w:rsidDel="00000000" w:rsidP="00000000" w:rsidRDefault="00000000" w:rsidRPr="00000000" w14:paraId="00000013">
            <w:pPr>
              <w:ind w:left="743" w:firstLine="0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«______» ___________________20_____р.</w:t>
            </w:r>
          </w:p>
        </w:tc>
      </w:tr>
    </w:tbl>
    <w:p w:rsidR="00000000" w:rsidDel="00000000" w:rsidP="00000000" w:rsidRDefault="00000000" w:rsidRPr="00000000" w14:paraId="00000014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КАЛЕНДАРНЕ ПЛАНУВАННЯ З МИСТЕЦТВА</w:t>
      </w:r>
    </w:p>
    <w:p w:rsidR="00000000" w:rsidDel="00000000" w:rsidP="00000000" w:rsidRDefault="00000000" w:rsidRPr="00000000" w14:paraId="00000016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 _____________ класі</w:t>
      </w:r>
    </w:p>
    <w:p w:rsidR="00000000" w:rsidDel="00000000" w:rsidP="00000000" w:rsidRDefault="00000000" w:rsidRPr="00000000" w14:paraId="00000017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20____/20______ навчальний рік</w:t>
      </w:r>
    </w:p>
    <w:p w:rsidR="00000000" w:rsidDel="00000000" w:rsidP="00000000" w:rsidRDefault="00000000" w:rsidRPr="00000000" w14:paraId="00000018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Учителя________________________________________________________________________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Розглянуто на засіданні МО (кафедри) ________________________________________________________________</w:t>
      </w:r>
    </w:p>
    <w:p w:rsidR="00000000" w:rsidDel="00000000" w:rsidP="00000000" w:rsidRDefault="00000000" w:rsidRPr="00000000" w14:paraId="0000001A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___________________________________________________________________________________________________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Протокол №__________ від «______» ___________________20_____р.</w:t>
      </w:r>
    </w:p>
    <w:p w:rsidR="00000000" w:rsidDel="00000000" w:rsidP="00000000" w:rsidRDefault="00000000" w:rsidRPr="00000000" w14:paraId="0000001C">
      <w:pPr>
        <w:spacing w:after="0" w:before="240"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Голова МО__________________________________________________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superscript"/>
          <w:rtl w:val="0"/>
        </w:rPr>
        <w:t xml:space="preserve">ПІП</w:t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right="-314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Складено до підручника інтегрованого курсу : Мистецтво, 4 клас закл. заг. середн. освіти. (авт.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Лємешева Н.А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.) – Кам’янець-Подільський: Абетка, – 2021.– 120 с. : іл.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5750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0"/>
        <w:gridCol w:w="1065"/>
        <w:gridCol w:w="6795"/>
        <w:gridCol w:w="6960"/>
        <w:tblGridChange w:id="0">
          <w:tblGrid>
            <w:gridCol w:w="930"/>
            <w:gridCol w:w="1065"/>
            <w:gridCol w:w="6795"/>
            <w:gridCol w:w="696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 w14:paraId="000000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Музичне мистецтво</w:t>
            </w:r>
          </w:p>
        </w:tc>
        <w:tc>
          <w:tcPr>
            <w:tcBorders>
              <w:bottom w:color="000000" w:space="0" w:sz="2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Образотворче мистецтво</w:t>
            </w:r>
          </w:p>
        </w:tc>
      </w:tr>
      <w:tr>
        <w:trPr>
          <w:cantSplit w:val="0"/>
          <w:trHeight w:val="290.9765625" w:hRule="atLeast"/>
          <w:tblHeader w:val="0"/>
        </w:trPr>
        <w:tc>
          <w:tcPr>
            <w:gridSpan w:val="4"/>
            <w:tcBorders>
              <w:bottom w:color="000000" w:space="0" w:sz="2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Розділ І.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МИСТЕЦЬКІ МАНДРІВКИ ДАЛЕКИМИ КРАЇНАМИ (24 години)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2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C">
            <w:pPr>
              <w:tabs>
                <w:tab w:val="left" w:pos="284"/>
              </w:tabs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 вихорі мистецтв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2E">
            <w:pPr>
              <w:pageBreakBefore w:val="0"/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СІМ:М. Скорик. Мелодія ля-мінор</w:t>
            </w:r>
          </w:p>
          <w:p w:rsidR="00000000" w:rsidDel="00000000" w:rsidP="00000000" w:rsidRDefault="00000000" w:rsidRPr="00000000" w14:paraId="0000002F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КМ:. Участь в обговоренні творів мистецтва. Участь у колективній творчості</w:t>
            </w:r>
          </w:p>
          <w:p w:rsidR="00000000" w:rsidDel="00000000" w:rsidP="00000000" w:rsidRDefault="00000000" w:rsidRPr="00000000" w14:paraId="00000030">
            <w:pPr>
              <w:pageBreakBefore w:val="0"/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ХТД:Імпровізації. Спів «Дружній клас». Музика і слова О. Товтіна</w:t>
            </w:r>
          </w:p>
          <w:p w:rsidR="00000000" w:rsidDel="00000000" w:rsidP="00000000" w:rsidRDefault="00000000" w:rsidRPr="00000000" w14:paraId="00000031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2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С.Харунобу.Мудрість (Чі), із серії «П’ять чеснот» О. Ренуар «Дочки Катюля», Мандеса Е. Грассе дерев'яні фігури морескьєрі.</w:t>
            </w:r>
          </w:p>
          <w:p w:rsidR="00000000" w:rsidDel="00000000" w:rsidP="00000000" w:rsidRDefault="00000000" w:rsidRPr="00000000" w14:paraId="00000033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мистецтва. Участь у колективній творчості</w:t>
            </w:r>
          </w:p>
          <w:p w:rsidR="00000000" w:rsidDel="00000000" w:rsidP="00000000" w:rsidRDefault="00000000" w:rsidRPr="00000000" w14:paraId="00000034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паперових прикрас для класу в техніці витинанка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Африканські мотиви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7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СІМ:звучання барабанів. Оглафа Ебітарі Перрін. Її ритм і блюз.</w:t>
            </w:r>
          </w:p>
          <w:p w:rsidR="00000000" w:rsidDel="00000000" w:rsidP="00000000" w:rsidRDefault="00000000" w:rsidRPr="00000000" w14:paraId="00000038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Рухи під музику «Весела Африка». </w:t>
            </w:r>
          </w:p>
          <w:p w:rsidR="00000000" w:rsidDel="00000000" w:rsidP="00000000" w:rsidRDefault="00000000" w:rsidRPr="00000000" w14:paraId="00000039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Гра «Найкращий барабанщик», виконання ритмічних вправ. Запис різних музичних тривалостей. Робота групі: інструментальне виконання, імпровізації. 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A">
            <w:pPr>
              <w:pageBreakBefore w:val="0"/>
              <w:tabs>
                <w:tab w:val="left" w:pos="2583"/>
              </w:tabs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Живопис в стилі Тінга-Тінга. Африканський розпис тканини. </w:t>
            </w:r>
          </w:p>
          <w:p w:rsidR="00000000" w:rsidDel="00000000" w:rsidP="00000000" w:rsidRDefault="00000000" w:rsidRPr="00000000" w14:paraId="0000003B">
            <w:pPr>
              <w:pageBreakBefore w:val="0"/>
              <w:tabs>
                <w:tab w:val="left" w:pos="2583"/>
              </w:tabs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 та аналізування робіт однолітків.</w:t>
            </w:r>
          </w:p>
          <w:p w:rsidR="00000000" w:rsidDel="00000000" w:rsidP="00000000" w:rsidRDefault="00000000" w:rsidRPr="00000000" w14:paraId="0000003C">
            <w:pPr>
              <w:tabs>
                <w:tab w:val="left" w:pos="2583"/>
              </w:tabs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та розпис орнаментами прикрас з паперу (картону).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Єгипетські мотиви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3F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С. Шварц. When You Believe (саундтрек до мультфільму «Принц Єгипту»); Дж. Верді. Марш з опери «Аїда»</w:t>
            </w:r>
          </w:p>
          <w:p w:rsidR="00000000" w:rsidDel="00000000" w:rsidP="00000000" w:rsidRDefault="00000000" w:rsidRPr="00000000" w14:paraId="00000040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Нотний запис.</w:t>
            </w:r>
          </w:p>
          <w:p w:rsidR="00000000" w:rsidDel="00000000" w:rsidP="00000000" w:rsidRDefault="00000000" w:rsidRPr="00000000" w14:paraId="00000041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Представлення власної творчості. Робота в групах. Розгадування ребусів.</w:t>
            </w:r>
          </w:p>
          <w:p w:rsidR="00000000" w:rsidDel="00000000" w:rsidP="00000000" w:rsidRDefault="00000000" w:rsidRPr="00000000" w14:paraId="00000042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Дзвінки-дзвіночки Музика і слова І.Танчака. Складання речень про мистецтво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3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Єгипетські настінні розписи. Ювелірна колекція Freywille  Кеті Перрі під час виступу. Деметр Чипарус. Єгипетські танцівниці. Поняття «стилізація»</w:t>
            </w:r>
          </w:p>
          <w:p w:rsidR="00000000" w:rsidDel="00000000" w:rsidP="00000000" w:rsidRDefault="00000000" w:rsidRPr="00000000" w14:paraId="00000044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Представлення власної творчості. </w:t>
            </w:r>
          </w:p>
          <w:p w:rsidR="00000000" w:rsidDel="00000000" w:rsidP="00000000" w:rsidRDefault="00000000" w:rsidRPr="00000000" w14:paraId="00000045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Замальовка стилізованої квітки лотоса. Малювання стрічкового орнаменту із стилізованою квіткою лотоса</w:t>
            </w:r>
          </w:p>
        </w:tc>
      </w:tr>
      <w:tr>
        <w:trPr>
          <w:cantSplit w:val="0"/>
          <w:trHeight w:val="36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Диво сади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48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Сприймання та формування образного бачення: К. Дебюссі. Прелюдія «Вітер на рівнині», п’єса «Сади під дощем» з циклу «Естампи;</w:t>
            </w:r>
          </w:p>
          <w:p w:rsidR="00000000" w:rsidDel="00000000" w:rsidP="00000000" w:rsidRDefault="00000000" w:rsidRPr="00000000" w14:paraId="00000049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 у дослідженні шляхів вирішення екологічної проблеми.</w:t>
            </w:r>
          </w:p>
          <w:p w:rsidR="00000000" w:rsidDel="00000000" w:rsidP="00000000" w:rsidRDefault="00000000" w:rsidRPr="00000000" w14:paraId="0000004A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ХТД:Пантоміма. Театралізація. Виконання пісеньки на слова М. Познанської у різних музичних розмірах.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4B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Мартен ван Гемскерк «Верхові сади і Вавилонська вежа»,</w:t>
            </w:r>
          </w:p>
          <w:p w:rsidR="00000000" w:rsidDel="00000000" w:rsidP="00000000" w:rsidRDefault="00000000" w:rsidRPr="00000000" w14:paraId="0000004C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оранжерея в парку Версальського палацу. Франція Національний дендрологічний парк «Софіївка». Україна</w:t>
            </w:r>
          </w:p>
          <w:p w:rsidR="00000000" w:rsidDel="00000000" w:rsidP="00000000" w:rsidRDefault="00000000" w:rsidRPr="00000000" w14:paraId="0000004D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Еко-готель в Сінгапурі «Вертикальний ліс» м. Мілан, Італія</w:t>
            </w:r>
          </w:p>
          <w:p w:rsidR="00000000" w:rsidDel="00000000" w:rsidP="00000000" w:rsidRDefault="00000000" w:rsidRPr="00000000" w14:paraId="0000004E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 у дослідженні шляхів вирішення екологічної проблеми.</w:t>
            </w:r>
          </w:p>
          <w:p w:rsidR="00000000" w:rsidDel="00000000" w:rsidP="00000000" w:rsidRDefault="00000000" w:rsidRPr="00000000" w14:paraId="0000004F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графічними матеріалами декоративної композиції "Квіти диво-саду». Врівноваження композиції, виділення композиційного центру.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Арабські казки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2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Н. Рота Опера «Чарівна лампа Аладдіна», В. Кохановська Мюзикл «Аладдін і чарівна лампа» (фрагменти), Алан Менкен. «Арабські ночі» Пісня з мультфільму «Аладдін», зразки арабських килимів.</w:t>
            </w:r>
          </w:p>
          <w:p w:rsidR="00000000" w:rsidDel="00000000" w:rsidP="00000000" w:rsidRDefault="00000000" w:rsidRPr="00000000" w14:paraId="00000053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групах: театралізація, участь в обговоренні.</w:t>
            </w:r>
          </w:p>
          <w:p w:rsidR="00000000" w:rsidDel="00000000" w:rsidP="00000000" w:rsidRDefault="00000000" w:rsidRPr="00000000" w14:paraId="00000054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пісні з мультфільму «Аладдін» студії Уолта Діснея «Арабська ніч» Музика Алан Менкен. Театралізація.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6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Кадри з мультфільму, фільму, мюзиклу «Аладдін»</w:t>
            </w:r>
          </w:p>
          <w:p w:rsidR="00000000" w:rsidDel="00000000" w:rsidP="00000000" w:rsidRDefault="00000000" w:rsidRPr="00000000" w14:paraId="00000057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 робіт однолітків.</w:t>
            </w:r>
          </w:p>
          <w:p w:rsidR="00000000" w:rsidDel="00000000" w:rsidP="00000000" w:rsidRDefault="00000000" w:rsidRPr="00000000" w14:paraId="00000058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ХТД:Створення замкненого орнаменту для  для килима-літака із казки «Аладдін» у техніці аплікація. Ознайомлення із замкненим орнаментом. Поняття: килимарство, замкнений орнамент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A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Арабські казки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(продовження)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5C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Микола Римський-Корсаков. Сюїта «Шехерезада» Ч.І «Море і корабель Синдбада». Ознайомлення «басовий ключ». Поняття: сюїта, колаж.</w:t>
            </w:r>
          </w:p>
          <w:p w:rsidR="00000000" w:rsidDel="00000000" w:rsidP="00000000" w:rsidRDefault="00000000" w:rsidRPr="00000000" w14:paraId="0000005D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дослідженні, обговореннях, презентація та оцінювання власної творчості, висловлюванні вражень від творів різних видів мистецтва</w:t>
            </w:r>
          </w:p>
          <w:p w:rsidR="00000000" w:rsidDel="00000000" w:rsidP="00000000" w:rsidRDefault="00000000" w:rsidRPr="00000000" w14:paraId="0000005E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пісні «Золота зіронька» (музика і вірші Н. Май)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5F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Кадри з мультфільму «Синдбад: легенда семи морів»</w:t>
            </w:r>
          </w:p>
          <w:p w:rsidR="00000000" w:rsidDel="00000000" w:rsidP="00000000" w:rsidRDefault="00000000" w:rsidRPr="00000000" w14:paraId="00000060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 взаємооцінювання колажів четвертокласників (четвертокласниць).</w:t>
            </w:r>
          </w:p>
          <w:p w:rsidR="00000000" w:rsidDel="00000000" w:rsidP="00000000" w:rsidRDefault="00000000" w:rsidRPr="00000000" w14:paraId="00000061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Ілюстрування першої частини сюїти «Море і Синдбада корабель» у техніці колаж.</w:t>
            </w:r>
          </w:p>
          <w:p w:rsidR="00000000" w:rsidDel="00000000" w:rsidP="00000000" w:rsidRDefault="00000000" w:rsidRPr="00000000" w14:paraId="00000062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70.859375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4">
            <w:pPr>
              <w:pageBreakBefore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Арабські казки</w:t>
            </w:r>
          </w:p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(продовження)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6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М. Римський-Корсаков. Симфонічна сюїта «Шехерезада». Ч. ІV «Багдадське свято…»</w:t>
            </w:r>
          </w:p>
          <w:p w:rsidR="00000000" w:rsidDel="00000000" w:rsidP="00000000" w:rsidRDefault="00000000" w:rsidRPr="00000000" w14:paraId="00000067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дослідженні, колективній творчості, обговореннях, презентація власної творчості</w:t>
            </w:r>
          </w:p>
          <w:p w:rsidR="00000000" w:rsidDel="00000000" w:rsidP="00000000" w:rsidRDefault="00000000" w:rsidRPr="00000000" w14:paraId="00000068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ХТД:Створення музичного оформлення до віршу П. Браницького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9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Будівля університету Аль-Мустансирия в Багдаді</w:t>
            </w:r>
          </w:p>
          <w:p w:rsidR="00000000" w:rsidDel="00000000" w:rsidP="00000000" w:rsidRDefault="00000000" w:rsidRPr="00000000" w14:paraId="0000006A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«Золота мечеть» в Багдаді. Роботи Відад аль-Орфалі</w:t>
            </w:r>
          </w:p>
          <w:p w:rsidR="00000000" w:rsidDel="00000000" w:rsidP="00000000" w:rsidRDefault="00000000" w:rsidRPr="00000000" w14:paraId="0000006B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дослідженні, колективній творчості, обговореннях, презентація власної творчості </w:t>
            </w:r>
          </w:p>
          <w:p w:rsidR="00000000" w:rsidDel="00000000" w:rsidP="00000000" w:rsidRDefault="00000000" w:rsidRPr="00000000" w14:paraId="0000006C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кольоровими олівцями пейзажу із казковим арабським містом.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Індійські візерунки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6F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індійський танець, фрагменти м/ф «Козаки навколо світу» «Ріккі-Тіккі-Таві»</w:t>
            </w:r>
          </w:p>
          <w:p w:rsidR="00000000" w:rsidDel="00000000" w:rsidP="00000000" w:rsidRDefault="00000000" w:rsidRPr="00000000" w14:paraId="00000070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Дослідження рухів індійських танців.</w:t>
            </w:r>
          </w:p>
          <w:p w:rsidR="00000000" w:rsidDel="00000000" w:rsidP="00000000" w:rsidRDefault="00000000" w:rsidRPr="00000000" w14:paraId="00000071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ХТД:Виконання пісні «Зелене слоненя» (музика І. Кириліної, вірші О. Вратарьова)</w:t>
            </w:r>
          </w:p>
          <w:p w:rsidR="00000000" w:rsidDel="00000000" w:rsidP="00000000" w:rsidRDefault="00000000" w:rsidRPr="00000000" w14:paraId="00000072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3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розписи Мадхубані</w:t>
            </w:r>
          </w:p>
          <w:p w:rsidR="00000000" w:rsidDel="00000000" w:rsidP="00000000" w:rsidRDefault="00000000" w:rsidRPr="00000000" w14:paraId="00000074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дослідженні, колективній творчості, обговореннях, презентація власної творчості.</w:t>
            </w:r>
          </w:p>
          <w:p w:rsidR="00000000" w:rsidDel="00000000" w:rsidP="00000000" w:rsidRDefault="00000000" w:rsidRPr="00000000" w14:paraId="00000075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графічними матеріалами симетричної композиції за індійськими мотивами.</w:t>
            </w:r>
          </w:p>
          <w:p w:rsidR="00000000" w:rsidDel="00000000" w:rsidP="00000000" w:rsidRDefault="00000000" w:rsidRPr="00000000" w14:paraId="00000076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Мистецтво із секретом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79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Сприймання китайська народна мелодія у виконанні на гучжені, Перегляд. П. Чайковський Китайський танець з балету «Лускунчик».</w:t>
            </w:r>
          </w:p>
          <w:p w:rsidR="00000000" w:rsidDel="00000000" w:rsidP="00000000" w:rsidRDefault="00000000" w:rsidRPr="00000000" w14:paraId="0000007A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дослідженні обговоренні творів мистецтва, у колективній роботі </w:t>
            </w:r>
          </w:p>
          <w:p w:rsidR="00000000" w:rsidDel="00000000" w:rsidP="00000000" w:rsidRDefault="00000000" w:rsidRPr="00000000" w14:paraId="0000007B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пісні «Winter» (музика А. Олєйнікової, текст К. Орлова) та виконання рухів під музику пісні. </w:t>
            </w:r>
          </w:p>
          <w:p w:rsidR="00000000" w:rsidDel="00000000" w:rsidP="00000000" w:rsidRDefault="00000000" w:rsidRPr="00000000" w14:paraId="0000007C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7D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Стародавні статуетки з китайської порцеляни, традиційний китайський посуд.</w:t>
            </w:r>
          </w:p>
          <w:p w:rsidR="00000000" w:rsidDel="00000000" w:rsidP="00000000" w:rsidRDefault="00000000" w:rsidRPr="00000000" w14:paraId="0000007E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дослідженні обговоренні творів мистецтва, у колективній роботі - прикрашанні простору класу.</w:t>
            </w:r>
          </w:p>
          <w:p w:rsidR="00000000" w:rsidDel="00000000" w:rsidP="00000000" w:rsidRDefault="00000000" w:rsidRPr="00000000" w14:paraId="0000007F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новорічних прикрас із солоного тіста.</w:t>
            </w:r>
          </w:p>
          <w:p w:rsidR="00000000" w:rsidDel="00000000" w:rsidP="00000000" w:rsidRDefault="00000000" w:rsidRPr="00000000" w14:paraId="00000080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Парад новорічних персонажів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3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ABBA «Happy New Year»; Дж. Лорд П’єрпонт «Jingle</w:t>
            </w:r>
          </w:p>
          <w:p w:rsidR="00000000" w:rsidDel="00000000" w:rsidP="00000000" w:rsidRDefault="00000000" w:rsidRPr="00000000" w14:paraId="00000084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Bells» та інші пісні про Новий рік (на вибір)</w:t>
            </w:r>
          </w:p>
          <w:p w:rsidR="00000000" w:rsidDel="00000000" w:rsidP="00000000" w:rsidRDefault="00000000" w:rsidRPr="00000000" w14:paraId="00000085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дослідженні, груповій та колективній творчості.</w:t>
            </w:r>
          </w:p>
          <w:p w:rsidR="00000000" w:rsidDel="00000000" w:rsidP="00000000" w:rsidRDefault="00000000" w:rsidRPr="00000000" w14:paraId="00000086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розучування «Новорічної пісні» (музика і вірші Н. Май) для подальшого виконання її під час новорічних свят.</w:t>
            </w:r>
          </w:p>
          <w:p w:rsidR="00000000" w:rsidDel="00000000" w:rsidP="00000000" w:rsidRDefault="00000000" w:rsidRPr="00000000" w14:paraId="00000087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8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Фото Сегацу-Сан. Одзі-сан;  ілюстрація «Сім богів щастя»</w:t>
            </w:r>
          </w:p>
          <w:p w:rsidR="00000000" w:rsidDel="00000000" w:rsidP="00000000" w:rsidRDefault="00000000" w:rsidRPr="00000000" w14:paraId="00000089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дослідженні, груповій та колективній творчості.</w:t>
            </w:r>
          </w:p>
          <w:p w:rsidR="00000000" w:rsidDel="00000000" w:rsidP="00000000" w:rsidRDefault="00000000" w:rsidRPr="00000000" w14:paraId="0000008A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Виготовлення новорічної листівки із тваринами символами років східного календаря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вирі барвистих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візерунків Мексики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8F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Марьячі Лос Панчос. Ла-тино </w:t>
            </w:r>
          </w:p>
          <w:p w:rsidR="00000000" w:rsidDel="00000000" w:rsidP="00000000" w:rsidRDefault="00000000" w:rsidRPr="00000000" w14:paraId="00000090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Н.Паганіні. Концерт для гітари з оркестром (фрагмент).</w:t>
            </w:r>
          </w:p>
          <w:p w:rsidR="00000000" w:rsidDel="00000000" w:rsidP="00000000" w:rsidRDefault="00000000" w:rsidRPr="00000000" w14:paraId="00000091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вірш Н. Красоткіної.</w:t>
            </w:r>
          </w:p>
          <w:p w:rsidR="00000000" w:rsidDel="00000000" w:rsidP="00000000" w:rsidRDefault="00000000" w:rsidRPr="00000000" w14:paraId="00000092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дослідженні, груповій та колективній творчості.</w:t>
            </w:r>
          </w:p>
          <w:p w:rsidR="00000000" w:rsidDel="00000000" w:rsidP="00000000" w:rsidRDefault="00000000" w:rsidRPr="00000000" w14:paraId="00000093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Спів різдвяної пісні «Тихая ніч» (музика Фр. Грубер (Franz X. Gruber) слова Й. Мор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4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Фото мексиканського карнавалу.</w:t>
            </w:r>
          </w:p>
          <w:p w:rsidR="00000000" w:rsidDel="00000000" w:rsidP="00000000" w:rsidRDefault="00000000" w:rsidRPr="00000000" w14:paraId="00000095">
            <w:pPr>
              <w:pageBreakBefore w:val="0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дослідженні, груповій та колективній творчості.</w:t>
            </w:r>
          </w:p>
          <w:p w:rsidR="00000000" w:rsidDel="00000000" w:rsidP="00000000" w:rsidRDefault="00000000" w:rsidRPr="00000000" w14:paraId="00000096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бутафорії у мексиканському стилі для веселої новорічної фотосесії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12-14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99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Уроки екскурсії (віртуальні подорожі), проєктна діяльність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A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Уроки екскурсії (віртуальні подорожі), проєктна діяльність</w:t>
            </w:r>
          </w:p>
        </w:tc>
      </w:tr>
      <w:tr>
        <w:trPr>
          <w:cantSplit w:val="0"/>
          <w:trHeight w:val="411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15-16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D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Уроки узагальнення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gridSpan w:val="4"/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ind w:right="17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46.835937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Там, де море зустрічається</w:t>
            </w:r>
          </w:p>
          <w:p w:rsidR="00000000" w:rsidDel="00000000" w:rsidP="00000000" w:rsidRDefault="00000000" w:rsidRPr="00000000" w14:paraId="000000A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 сонцем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П. Зографос. Танець, Мега Йорти . Велике свято – фестиваль грецької культури в Україні. Сіртакі</w:t>
            </w:r>
          </w:p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обговоренні, дослідженні. Презентація власної діяльності</w:t>
            </w:r>
          </w:p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Виконання пісні «Треба мріяти завжди» (музика О. Янушкевич, слова Н. Погребняк).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Настінні розписи Давньої Греції, П. Зографос. Пейзажі. Танець</w:t>
            </w:r>
          </w:p>
          <w:p w:rsidR="00000000" w:rsidDel="00000000" w:rsidP="00000000" w:rsidRDefault="00000000" w:rsidRPr="00000000" w14:paraId="000000AB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дослідженні, груповій та колективній творчості.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Малювання гуашшю грецького пейзажу з морем, оливковим деревом, скелями тощо на тлі сонця, яке заходить.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Добір теплої кольорової гами.</w:t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Країна міфів та олімпійських богів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Вангеліс. Пісня моря; ДіДюЛя та «ОТТА» оркестр </w:t>
            </w:r>
          </w:p>
          <w:p w:rsidR="00000000" w:rsidDel="00000000" w:rsidP="00000000" w:rsidRDefault="00000000" w:rsidRPr="00000000" w14:paraId="000000B1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колективній творчості, театралізації</w:t>
            </w:r>
          </w:p>
          <w:p w:rsidR="00000000" w:rsidDel="00000000" w:rsidP="00000000" w:rsidRDefault="00000000" w:rsidRPr="00000000" w14:paraId="000000B2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пісеньки про дельфіна на слова М. Пригари.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Імпровізації з темпом. Театралізація гра «Упізнай»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настінні розписи Кноського палацу. Фото та фото-реконструкція споруди давньогрецького театру</w:t>
            </w:r>
          </w:p>
          <w:p w:rsidR="00000000" w:rsidDel="00000000" w:rsidP="00000000" w:rsidRDefault="00000000" w:rsidRPr="00000000" w14:paraId="000000B5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Пояснення свого задуму, захист своєї позиції</w:t>
            </w:r>
          </w:p>
          <w:p w:rsidR="00000000" w:rsidDel="00000000" w:rsidP="00000000" w:rsidRDefault="00000000" w:rsidRPr="00000000" w14:paraId="000000B6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гуашшю дельфінів на тлі морського краєвиду. Добір холодної кольорової гами.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Чарівний Венеціанський карнавал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Ж. Оффенбах Опера «Казки Гофмана» Баркарола. Ю. Весняк «Баркарола» Фото Венеціанського карнавалу, Ц. Йонг. Венеціанський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захід сонця</w:t>
            </w:r>
          </w:p>
          <w:p w:rsidR="00000000" w:rsidDel="00000000" w:rsidP="00000000" w:rsidRDefault="00000000" w:rsidRPr="00000000" w14:paraId="000000BB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Представляє результати власної творчості (співає улюблені пісні, виконує танцювальні рухи, демонструє власні твори образотворчого мистецтва тощо) перед рідними, одноліткам</w:t>
            </w:r>
          </w:p>
          <w:p w:rsidR="00000000" w:rsidDel="00000000" w:rsidP="00000000" w:rsidRDefault="00000000" w:rsidRPr="00000000" w14:paraId="000000BC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голосом мелодії «Баркароли» з опери Ж. Оффенбаха, виконання пісні «Кольоровий світ» (слова і музика М. Мазур).  Виконання ритмічної вправи.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Фото Венеціанського карнавалу</w:t>
            </w:r>
          </w:p>
          <w:p w:rsidR="00000000" w:rsidDel="00000000" w:rsidP="00000000" w:rsidRDefault="00000000" w:rsidRPr="00000000" w14:paraId="000000BE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колективній творчості, театралізації. Ділиться власними враженнями від творів різних видів мистецтва</w:t>
            </w:r>
          </w:p>
          <w:p w:rsidR="00000000" w:rsidDel="00000000" w:rsidP="00000000" w:rsidRDefault="00000000" w:rsidRPr="00000000" w14:paraId="000000BF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маски для шкільного карнавалу чи театральної вистави. </w:t>
            </w:r>
          </w:p>
        </w:tc>
      </w:tr>
      <w:tr>
        <w:trPr>
          <w:cantSplit w:val="0"/>
          <w:trHeight w:val="1901.835937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Персонажі італійської комедії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C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Р. Шуман. Цикл «Карнавал»: №2 «П’єро», №3 «Арлекін»</w:t>
            </w:r>
          </w:p>
          <w:p w:rsidR="00000000" w:rsidDel="00000000" w:rsidP="00000000" w:rsidRDefault="00000000" w:rsidRPr="00000000" w14:paraId="000000C3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колективній творчості, театралізації.</w:t>
            </w:r>
          </w:p>
          <w:p w:rsidR="00000000" w:rsidDel="00000000" w:rsidP="00000000" w:rsidRDefault="00000000" w:rsidRPr="00000000" w14:paraId="000000C4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твору у тричастинній формі за вибором дітей («П’єро і Коломбіна», «П’єро і Арлекін»,«Арлекін і Коломбіна»). Гра в парах/трійках «Музична форма». 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П. Сезанн.П’єро і Арлекін, А. Манукян.Арлекін П. Пруна. П’єро К. Сомов. Коломбіна (фрагмент). Пропорції голови людини.</w:t>
            </w:r>
          </w:p>
          <w:p w:rsidR="00000000" w:rsidDel="00000000" w:rsidP="00000000" w:rsidRDefault="00000000" w:rsidRPr="00000000" w14:paraId="000000C6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 робіт однолітків.</w:t>
            </w:r>
          </w:p>
          <w:p w:rsidR="00000000" w:rsidDel="00000000" w:rsidP="00000000" w:rsidRDefault="00000000" w:rsidRPr="00000000" w14:paraId="000000C7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лінійних замальовок фігур людей у русі за зразком. Малювання кольоровими олівцями портрету персонажу венеціанського карнавалу на повний зріст.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Світ чудес і розваг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C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М. Равель «Моя матінка Гуска»: «Хлопчик-мізинчик»,</w:t>
            </w:r>
          </w:p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«Красуня і чудовисько». М. Равель «Моя матінка Гуска»: «Павана Красуні»,</w:t>
            </w:r>
          </w:p>
          <w:p w:rsidR="00000000" w:rsidDel="00000000" w:rsidP="00000000" w:rsidRDefault="00000000" w:rsidRPr="00000000" w14:paraId="000000CC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дослідженні особливостей «Павана Красуні»</w:t>
            </w:r>
          </w:p>
          <w:p w:rsidR="00000000" w:rsidDel="00000000" w:rsidP="00000000" w:rsidRDefault="00000000" w:rsidRPr="00000000" w14:paraId="000000CD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 Виконання пісні «Лагідна пісня» (автор Н. Май)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фото видів Діснейленд (Франція). Пропорції фігури людини.</w:t>
            </w:r>
          </w:p>
          <w:p w:rsidR="00000000" w:rsidDel="00000000" w:rsidP="00000000" w:rsidRDefault="00000000" w:rsidRPr="00000000" w14:paraId="000000CF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Пояснення свого задуму, захист своєї позиції.</w:t>
            </w:r>
          </w:p>
          <w:p w:rsidR="00000000" w:rsidDel="00000000" w:rsidP="00000000" w:rsidRDefault="00000000" w:rsidRPr="00000000" w14:paraId="000000D0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Групова робота. Ліплення із пластиліну ілюстрації до фрагменту казки Шарля Перро «Хлопчик-мізинчик»</w:t>
            </w:r>
          </w:p>
        </w:tc>
      </w:tr>
      <w:tr>
        <w:trPr>
          <w:cantSplit w:val="0"/>
          <w:trHeight w:val="1886.835937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2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Грація класичного танцю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Л. Боккеріні. Менует; П. Моріа. Менует.</w:t>
            </w:r>
          </w:p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Перегляд. G.F.Haendel – Watermusic (Minuett I-II-etc</w:t>
            </w:r>
          </w:p>
          <w:p w:rsidR="00000000" w:rsidDel="00000000" w:rsidP="00000000" w:rsidRDefault="00000000" w:rsidRPr="00000000" w14:paraId="000000D5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парах, групі: участь у відтворенні танцювальних рухів, виконання різних дій / ролей у творчому процесі </w:t>
            </w:r>
          </w:p>
          <w:p w:rsidR="00000000" w:rsidDel="00000000" w:rsidP="00000000" w:rsidRDefault="00000000" w:rsidRPr="00000000" w14:paraId="000000D6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музичного оформлення до вірша. Відтворення рухів танцівників.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Е. Дега. Зірка, Ч. Маннуччі. Менует, порцелянові статуетки </w:t>
            </w:r>
          </w:p>
          <w:p w:rsidR="00000000" w:rsidDel="00000000" w:rsidP="00000000" w:rsidRDefault="00000000" w:rsidRPr="00000000" w14:paraId="000000D8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КМ:представлення результатів власної творчості (демонстрація своїх робіт перед рідними, однолітками )</w:t>
            </w:r>
          </w:p>
          <w:p w:rsidR="00000000" w:rsidDel="00000000" w:rsidP="00000000" w:rsidRDefault="00000000" w:rsidRPr="00000000" w14:paraId="000000D9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Виготовлення  рухомого шаблону, його перетворення на паперову ляльку-танцівниці (танцівника). Групова робота: створення композиції балетних сцен.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англійській казці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Кінофільм «Мері Поппінс» (1964) (фрагмент),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Кінофільм «Мері Попінс, до побачення!», фрагмент «Школа танців Мадам Коррі».</w:t>
            </w:r>
          </w:p>
          <w:p w:rsidR="00000000" w:rsidDel="00000000" w:rsidP="00000000" w:rsidRDefault="00000000" w:rsidRPr="00000000" w14:paraId="000000DE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колективній творчості, дослідження рухів танцівників. Робота в парах, групі</w:t>
            </w:r>
          </w:p>
          <w:p w:rsidR="00000000" w:rsidDel="00000000" w:rsidP="00000000" w:rsidRDefault="00000000" w:rsidRPr="00000000" w14:paraId="000000DF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пісні «Казкові сни» (музика і слова Н. Май).</w:t>
            </w:r>
          </w:p>
          <w:p w:rsidR="00000000" w:rsidDel="00000000" w:rsidP="00000000" w:rsidRDefault="00000000" w:rsidRPr="00000000" w14:paraId="000000E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Виконання вправ на створення динамічної композиції.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ілюстрації до 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d5156"/>
                <w:sz w:val="24"/>
                <w:szCs w:val="24"/>
                <w:highlight w:val="white"/>
                <w:rtl w:val="0"/>
              </w:rPr>
              <w:t xml:space="preserve">овістей  Памели Треверс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«Мері Поппінс»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highlight w:val="whit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«Мері Поппінс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02122"/>
                <w:sz w:val="24"/>
                <w:szCs w:val="24"/>
                <w:highlight w:val="white"/>
                <w:rtl w:val="0"/>
              </w:rPr>
              <w:t xml:space="preserve">повертається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E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добір слів для характеристики власних емоцій та вражень засобів художньої виразності;</w:t>
            </w:r>
          </w:p>
          <w:p w:rsidR="00000000" w:rsidDel="00000000" w:rsidP="00000000" w:rsidRDefault="00000000" w:rsidRPr="00000000" w14:paraId="000000E3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ілюстрації акварельними фарбами до казки «Мері Поппінс»</w:t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англійській казці (продовження)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Балет «Пітер Пен». Танець зірочок. Танець фей з к/ф «Пітер Пен» (Австралія, 2003 р.) М/ф Пітер Пен: у пошуках магічної книги (фрагмент)</w:t>
            </w:r>
          </w:p>
          <w:p w:rsidR="00000000" w:rsidDel="00000000" w:rsidP="00000000" w:rsidRDefault="00000000" w:rsidRPr="00000000" w14:paraId="000000E7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колективній творчості, дослідження рухів танцівників.</w:t>
            </w:r>
          </w:p>
          <w:p w:rsidR="00000000" w:rsidDel="00000000" w:rsidP="00000000" w:rsidRDefault="00000000" w:rsidRPr="00000000" w14:paraId="000000E8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Відтворення вірша Миколи Шерника. Гра імпровізація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Дайермуд Байрон О’коннор. Статуя Дінь-Дінь</w:t>
            </w:r>
          </w:p>
          <w:p w:rsidR="00000000" w:rsidDel="00000000" w:rsidP="00000000" w:rsidRDefault="00000000" w:rsidRPr="00000000" w14:paraId="000000E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Кадри: м/ф «Пітер Пен» Оперета «Пітер Пен» Фільм «Капітан Крюк»</w:t>
            </w:r>
          </w:p>
          <w:p w:rsidR="00000000" w:rsidDel="00000000" w:rsidP="00000000" w:rsidRDefault="00000000" w:rsidRPr="00000000" w14:paraId="000000EB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мистецтва, ота в парах, групі</w:t>
            </w:r>
          </w:p>
          <w:p w:rsidR="00000000" w:rsidDel="00000000" w:rsidP="00000000" w:rsidRDefault="00000000" w:rsidRPr="00000000" w14:paraId="000000EC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персонажів казкової повісті «Пітер Пен» у техніці набризк</w:t>
            </w:r>
          </w:p>
        </w:tc>
      </w:tr>
      <w:tr>
        <w:trPr>
          <w:cantSplit w:val="0"/>
          <w:trHeight w:val="1916.835937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Угорські мотиви</w:t>
            </w:r>
          </w:p>
          <w:p w:rsidR="00000000" w:rsidDel="00000000" w:rsidP="00000000" w:rsidRDefault="00000000" w:rsidRPr="00000000" w14:paraId="000000E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Й. Брамс. «Угорські танці». Танець № 5 (fis-moll). Ф. Ліст. Концертний етюд № 3 (gis-moll) «Кампанелла»</w:t>
            </w:r>
          </w:p>
          <w:p w:rsidR="00000000" w:rsidDel="00000000" w:rsidP="00000000" w:rsidRDefault="00000000" w:rsidRPr="00000000" w14:paraId="000000F1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дослідження варіаційної форми на прикладі твору угорського композитора Ференца Ліста, висловлювання результатів дослідження</w:t>
            </w:r>
          </w:p>
          <w:p w:rsidR="00000000" w:rsidDel="00000000" w:rsidP="00000000" w:rsidRDefault="00000000" w:rsidRPr="00000000" w14:paraId="000000F2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Розучування пісні «Що сказало Сонце?» (музика Г. Васіної, слова М. Сингаївського). Виконай її в роля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Міст Святого Северина (фото)</w:t>
            </w:r>
          </w:p>
          <w:p w:rsidR="00000000" w:rsidDel="00000000" w:rsidP="00000000" w:rsidRDefault="00000000" w:rsidRPr="00000000" w14:paraId="000000F4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Представлення власної творчості. </w:t>
            </w:r>
          </w:p>
          <w:p w:rsidR="00000000" w:rsidDel="00000000" w:rsidP="00000000" w:rsidRDefault="00000000" w:rsidRPr="00000000" w14:paraId="000000F5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композиції із образом казкового замку в</w:t>
            </w:r>
          </w:p>
          <w:p w:rsidR="00000000" w:rsidDel="00000000" w:rsidP="00000000" w:rsidRDefault="00000000" w:rsidRPr="00000000" w14:paraId="000000F6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техніці гратографія</w:t>
            </w:r>
          </w:p>
          <w:p w:rsidR="00000000" w:rsidDel="00000000" w:rsidP="00000000" w:rsidRDefault="00000000" w:rsidRPr="00000000" w14:paraId="000000F7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94.8632812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9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Веселкова архітектура</w:t>
            </w:r>
          </w:p>
          <w:p w:rsidR="00000000" w:rsidDel="00000000" w:rsidP="00000000" w:rsidRDefault="00000000" w:rsidRPr="00000000" w14:paraId="000000FA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М. Равель «Болеро» вірш Н. Красоткіної «У танці…»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Перегляд іспанського танцю «Фламенко»</w:t>
            </w:r>
          </w:p>
          <w:p w:rsidR="00000000" w:rsidDel="00000000" w:rsidP="00000000" w:rsidRDefault="00000000" w:rsidRPr="00000000" w14:paraId="000000FD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охарактеризовування власних емоцій та вражень; пояснення вподобань, визначення відомих засобів художньої виразності </w:t>
            </w:r>
          </w:p>
          <w:p w:rsidR="00000000" w:rsidDel="00000000" w:rsidP="00000000" w:rsidRDefault="00000000" w:rsidRPr="00000000" w14:paraId="000000FE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ритмів. Гра «Кращий барабанщик».</w:t>
            </w:r>
          </w:p>
          <w:p w:rsidR="00000000" w:rsidDel="00000000" w:rsidP="00000000" w:rsidRDefault="00000000" w:rsidRPr="00000000" w14:paraId="000000FF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Фото будівель А. Гауді. Г. Тот. Ланцюговий міст. Будапешт;</w:t>
            </w:r>
          </w:p>
          <w:p w:rsidR="00000000" w:rsidDel="00000000" w:rsidP="00000000" w:rsidRDefault="00000000" w:rsidRPr="00000000" w14:paraId="00000101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висловлювання від враженнями від творів різних видів мистецтв;</w:t>
            </w:r>
          </w:p>
          <w:p w:rsidR="00000000" w:rsidDel="00000000" w:rsidP="00000000" w:rsidRDefault="00000000" w:rsidRPr="00000000" w14:paraId="00000102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малювання казкового будинку форми якого нагадують природні форм (рослин, комах, тварин) аквареллю</w:t>
            </w:r>
          </w:p>
          <w:p w:rsidR="00000000" w:rsidDel="00000000" w:rsidP="00000000" w:rsidRDefault="00000000" w:rsidRPr="00000000" w14:paraId="00000103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6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 ритмі Віденського вальсу</w:t>
            </w:r>
          </w:p>
          <w:p w:rsidR="00000000" w:rsidDel="00000000" w:rsidP="00000000" w:rsidRDefault="00000000" w:rsidRPr="00000000" w14:paraId="0000010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СІМ:Сприймання та формування образного бачення:</w:t>
            </w:r>
          </w:p>
          <w:p w:rsidR="00000000" w:rsidDel="00000000" w:rsidP="00000000" w:rsidRDefault="00000000" w:rsidRPr="00000000" w14:paraId="000001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А. Моцарт. «Маленька нічна серенада» (І частина), (IV частина. Рондо). Фото </w:t>
            </w:r>
          </w:p>
          <w:p w:rsidR="00000000" w:rsidDel="00000000" w:rsidP="00000000" w:rsidRDefault="00000000" w:rsidRPr="00000000" w14:paraId="00000109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розпізнавання елементів художньої мови творів музичного мистецтва для характеристики художнього образу </w:t>
            </w:r>
          </w:p>
          <w:p w:rsidR="00000000" w:rsidDel="00000000" w:rsidP="00000000" w:rsidRDefault="00000000" w:rsidRPr="00000000" w14:paraId="0000010A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Гра «Створюємо ритмічне рондо» (у групах). Виконання в групах та презентація  ритмічної послідовності рефрену.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Віденського балу, Музичним годинником Анкер-Ур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Віденської ратуші</w:t>
            </w:r>
          </w:p>
          <w:p w:rsidR="00000000" w:rsidDel="00000000" w:rsidP="00000000" w:rsidRDefault="00000000" w:rsidRPr="00000000" w14:paraId="0000010C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порівняння художніх образів творів мистецтва різних видів та явища довкілля</w:t>
            </w:r>
          </w:p>
          <w:p w:rsidR="00000000" w:rsidDel="00000000" w:rsidP="00000000" w:rsidRDefault="00000000" w:rsidRPr="00000000" w14:paraId="0000010D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Аналіз форми і ритмічних чергувань елементів архітектурної споруди. Малювання Віденської ратуші</w:t>
            </w:r>
          </w:p>
          <w:p w:rsidR="00000000" w:rsidDel="00000000" w:rsidP="00000000" w:rsidRDefault="00000000" w:rsidRPr="00000000" w14:paraId="0000010E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0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Натюрморт – таємнича</w:t>
            </w:r>
          </w:p>
          <w:p w:rsidR="00000000" w:rsidDel="00000000" w:rsidP="00000000" w:rsidRDefault="00000000" w:rsidRPr="00000000" w14:paraId="00000111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краса речей</w:t>
            </w:r>
          </w:p>
          <w:p w:rsidR="00000000" w:rsidDel="00000000" w:rsidP="00000000" w:rsidRDefault="00000000" w:rsidRPr="00000000" w14:paraId="00000112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Й. Гайдн (Л.Моцарт). «Дитяча симфонія».</w:t>
            </w:r>
          </w:p>
          <w:p w:rsidR="00000000" w:rsidDel="00000000" w:rsidP="00000000" w:rsidRDefault="00000000" w:rsidRPr="00000000" w14:paraId="00000114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розпізнавання елементів художньої мови творів музичного мистецтва для характеристики художнього образу </w:t>
            </w:r>
          </w:p>
          <w:p w:rsidR="00000000" w:rsidDel="00000000" w:rsidP="00000000" w:rsidRDefault="00000000" w:rsidRPr="00000000" w14:paraId="00000115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Створення та виконання «Симфонії весри» до віршів Т. Корольової та О. Роговенко.</w:t>
            </w:r>
          </w:p>
          <w:p w:rsidR="00000000" w:rsidDel="00000000" w:rsidP="00000000" w:rsidRDefault="00000000" w:rsidRPr="00000000" w14:paraId="00000116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Ян (Жaн-Жак) Бауман. Квіти, фрукти і мавпа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ван Гог. Квітуча мигдалева гілка у склянці, Соняхи Натюрморт з яблуками, грушами, лимонами і виноградом</w:t>
            </w:r>
          </w:p>
          <w:p w:rsidR="00000000" w:rsidDel="00000000" w:rsidP="00000000" w:rsidRDefault="00000000" w:rsidRPr="00000000" w14:paraId="00000119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представлення власної творчості.Робота в групах, колективна робота – оформлення виставки.</w:t>
            </w:r>
          </w:p>
          <w:p w:rsidR="00000000" w:rsidDel="00000000" w:rsidP="00000000" w:rsidRDefault="00000000" w:rsidRPr="00000000" w14:paraId="0000011A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Робота в групах утворення кольорів оптичним способом змішування. Створи натюрморт з квітучими гілками мімози у техніці пуантипія</w:t>
            </w:r>
          </w:p>
        </w:tc>
      </w:tr>
      <w:tr>
        <w:trPr>
          <w:cantSplit w:val="0"/>
          <w:trHeight w:val="1364.882812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C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Мистецтво з глибини віків</w:t>
            </w:r>
          </w:p>
          <w:p w:rsidR="00000000" w:rsidDel="00000000" w:rsidP="00000000" w:rsidRDefault="00000000" w:rsidRPr="00000000" w14:paraId="0000011D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«Ой, ходить сон» у виконанні Ніни Матвієнко; «А мій милий вареничків хоче» у виконанні дуету «ПАРАBEST»</w:t>
            </w:r>
          </w:p>
          <w:p w:rsidR="00000000" w:rsidDel="00000000" w:rsidP="00000000" w:rsidRDefault="00000000" w:rsidRPr="00000000" w14:paraId="0000011F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створенні музичної історії.</w:t>
            </w:r>
          </w:p>
          <w:p w:rsidR="00000000" w:rsidDel="00000000" w:rsidP="00000000" w:rsidRDefault="00000000" w:rsidRPr="00000000" w14:paraId="00000120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Виконання української народної пісні «Веснянка».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К.Білокур. Сніданок та Привіт урожаю</w:t>
            </w:r>
          </w:p>
          <w:p w:rsidR="00000000" w:rsidDel="00000000" w:rsidP="00000000" w:rsidRDefault="00000000" w:rsidRPr="00000000" w14:paraId="00000122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в обговоренні творів мистецтва.</w:t>
            </w:r>
          </w:p>
          <w:p w:rsidR="00000000" w:rsidDel="00000000" w:rsidP="00000000" w:rsidRDefault="00000000" w:rsidRPr="00000000" w14:paraId="00000123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Виконай аквареллю натюрморт з глечиком у техніці</w:t>
            </w:r>
          </w:p>
          <w:p w:rsidR="00000000" w:rsidDel="00000000" w:rsidP="00000000" w:rsidRDefault="00000000" w:rsidRPr="00000000" w14:paraId="000001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гризайль.</w:t>
            </w:r>
          </w:p>
          <w:p w:rsidR="00000000" w:rsidDel="00000000" w:rsidP="00000000" w:rsidRDefault="00000000" w:rsidRPr="00000000" w14:paraId="00000125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4.8437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 традицій до сучасност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 українські народні пісні: «Із сиром пироги», обробка В.</w:t>
            </w:r>
          </w:p>
          <w:p w:rsidR="00000000" w:rsidDel="00000000" w:rsidP="00000000" w:rsidRDefault="00000000" w:rsidRPr="00000000" w14:paraId="000001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Маруничау виконанні Національної заслуженої капели</w:t>
            </w:r>
          </w:p>
          <w:p w:rsidR="00000000" w:rsidDel="00000000" w:rsidP="00000000" w:rsidRDefault="00000000" w:rsidRPr="00000000" w14:paraId="000001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бандуристів України ім. Г. Майбороди; «Якби я мала</w:t>
            </w:r>
          </w:p>
          <w:p w:rsidR="00000000" w:rsidDel="00000000" w:rsidP="00000000" w:rsidRDefault="00000000" w:rsidRPr="00000000" w14:paraId="000001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крила орлині» у виконанні театру пісні «Джерела».</w:t>
            </w:r>
          </w:p>
          <w:p w:rsidR="00000000" w:rsidDel="00000000" w:rsidP="00000000" w:rsidRDefault="00000000" w:rsidRPr="00000000" w14:paraId="0000012C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Робота в групах: інсценізації Рухи під музику</w:t>
            </w:r>
          </w:p>
          <w:p w:rsidR="00000000" w:rsidDel="00000000" w:rsidP="00000000" w:rsidRDefault="00000000" w:rsidRPr="00000000" w14:paraId="0000012D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ХТД:Виконання пісні «Ой, є в лісі калина» а capella</w:t>
            </w:r>
          </w:p>
          <w:p w:rsidR="00000000" w:rsidDel="00000000" w:rsidP="00000000" w:rsidRDefault="00000000" w:rsidRPr="00000000" w14:paraId="000001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 під акомпанемент.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Світлини Косівської, Опішнянської, Васильківської кераміки</w:t>
            </w:r>
          </w:p>
          <w:p w:rsidR="00000000" w:rsidDel="00000000" w:rsidP="00000000" w:rsidRDefault="00000000" w:rsidRPr="00000000" w14:paraId="00000130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висловлювання результатів дослідження як глина</w:t>
            </w:r>
          </w:p>
          <w:p w:rsidR="00000000" w:rsidDel="00000000" w:rsidP="00000000" w:rsidRDefault="00000000" w:rsidRPr="00000000" w14:paraId="00000131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стає посудом.</w:t>
            </w:r>
          </w:p>
          <w:p w:rsidR="00000000" w:rsidDel="00000000" w:rsidP="00000000" w:rsidRDefault="00000000" w:rsidRPr="00000000" w14:paraId="00000132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ліплення  посуду з пластиліну та декорування його українськими візерунками.</w:t>
            </w:r>
          </w:p>
        </w:tc>
      </w:tr>
      <w:tr>
        <w:trPr>
          <w:cantSplit w:val="0"/>
          <w:trHeight w:val="362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Національні колорити</w:t>
            </w:r>
          </w:p>
          <w:p w:rsidR="00000000" w:rsidDel="00000000" w:rsidP="00000000" w:rsidRDefault="00000000" w:rsidRPr="00000000" w14:paraId="00000135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мистецтва України</w:t>
            </w:r>
          </w:p>
          <w:p w:rsidR="00000000" w:rsidDel="00000000" w:rsidP="00000000" w:rsidRDefault="00000000" w:rsidRPr="00000000" w14:paraId="00000136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народні мелодії у виконанні оркестру народних інструментів (на вибір)</w:t>
            </w:r>
          </w:p>
          <w:p w:rsidR="00000000" w:rsidDel="00000000" w:rsidP="00000000" w:rsidRDefault="00000000" w:rsidRPr="00000000" w14:paraId="00000138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колективній творчості, обговореннях, презентація та оцінювання власної творчості</w:t>
            </w:r>
          </w:p>
          <w:p w:rsidR="00000000" w:rsidDel="00000000" w:rsidP="00000000" w:rsidRDefault="00000000" w:rsidRPr="00000000" w14:paraId="00000139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Відгадування загадок. Називання музичних інструментів.</w:t>
            </w:r>
          </w:p>
          <w:p w:rsidR="00000000" w:rsidDel="00000000" w:rsidP="00000000" w:rsidRDefault="00000000" w:rsidRPr="00000000" w14:paraId="000001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Пригадування записів нот. Створення ребусів, використовуючи мистецькі слова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СІМ: світлини із зразками килимів різних регіонів України, килими О.Пілюгіної</w:t>
            </w:r>
          </w:p>
          <w:p w:rsidR="00000000" w:rsidDel="00000000" w:rsidP="00000000" w:rsidRDefault="00000000" w:rsidRPr="00000000" w14:paraId="0000013C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КМ: Участь у колективній творчості, обговореннях, презентація та оцінювання власної творчості</w:t>
            </w:r>
          </w:p>
          <w:p w:rsidR="00000000" w:rsidDel="00000000" w:rsidP="00000000" w:rsidRDefault="00000000" w:rsidRPr="00000000" w14:paraId="0000013D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ХТД: Виготовлення  композицію з українською хатинкою у техніці ниткографія.</w:t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3F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left w:color="000000" w:space="0" w:sz="8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40">
            <w:pPr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Завдання для самоперевірки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41">
            <w:pPr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4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33-34</w:t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43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 w14:paraId="00000144">
            <w:pPr>
              <w:spacing w:after="0" w:lineRule="auto"/>
              <w:ind w:right="176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закладів культури (театр, філармонія тощо).Уроки узагальнення. Перевір свої досягнення.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45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Відвідування закладів культури (музеї, галереї тощо)Уроки узагальнення. Перевір свої досягнення</w:t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gridSpan w:val="4"/>
            <w:tcBorders>
              <w:top w:color="000000" w:space="0" w:sz="24" w:val="single"/>
              <w:bottom w:color="000000" w:space="0" w:sz="24" w:val="single"/>
            </w:tcBorders>
          </w:tcPr>
          <w:p w:rsidR="00000000" w:rsidDel="00000000" w:rsidP="00000000" w:rsidRDefault="00000000" w:rsidRPr="00000000" w14:paraId="00000146">
            <w:pPr>
              <w:tabs>
                <w:tab w:val="left" w:pos="6554"/>
              </w:tabs>
              <w:spacing w:after="0" w:lineRule="auto"/>
              <w:ind w:right="175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Скорочення: СІМ – сприймання інтерпретація мистецтва. КМ – комунікація через мистецтво. ХТД – художньо-творча діяльність.</w:t>
            </w:r>
          </w:p>
        </w:tc>
      </w:tr>
    </w:tbl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2" w:top="709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87C9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9B5A38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fontstyle01" w:customStyle="1">
    <w:name w:val="fontstyle01"/>
    <w:basedOn w:val="a0"/>
    <w:rsid w:val="000A1DA3"/>
    <w:rPr>
      <w:rFonts w:ascii="ArialMT" w:hAnsi="ArialMT" w:hint="default"/>
      <w:b w:val="0"/>
      <w:bCs w:val="0"/>
      <w:i w:val="0"/>
      <w:iCs w:val="0"/>
      <w:color w:val="242021"/>
      <w:sz w:val="28"/>
      <w:szCs w:val="28"/>
    </w:rPr>
  </w:style>
  <w:style w:type="character" w:styleId="a4">
    <w:name w:val="Strong"/>
    <w:basedOn w:val="a0"/>
    <w:uiPriority w:val="22"/>
    <w:qFormat w:val="1"/>
    <w:rsid w:val="00B33D6B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1KeHRkKq1+jtt+SE0EzdEUt5g==">AMUW2mX2dzNNLpptE58rGRdjmQEEPbDG4qbkgcZfEI2s2F2ta6strQEuhyYDpnGlspKChEeXVs/3A51BIvMKPu8NZvWNZVG8RY9WvaznsrxGg0NwbdduOyuAHgHKF9Xdu37MLq+f67Ck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2020-07-17T07:06:00Z</dcterms:created>
  <dc:creator>Admin</dc:creator>
</cp:coreProperties>
</file>