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650" w:rsidRPr="00704FF4" w:rsidRDefault="00CB5650" w:rsidP="00795441">
      <w:pPr>
        <w:spacing w:line="360" w:lineRule="auto"/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B5650">
        <w:rPr>
          <w:rFonts w:ascii="Times New Roman" w:hAnsi="Times New Roman" w:cs="Times New Roman"/>
          <w:b/>
          <w:sz w:val="32"/>
          <w:szCs w:val="28"/>
        </w:rPr>
        <w:t xml:space="preserve">Методичні рекомендації                                                                                             </w:t>
      </w:r>
      <w:r w:rsidRPr="00795441">
        <w:rPr>
          <w:rFonts w:ascii="Times New Roman" w:hAnsi="Times New Roman" w:cs="Times New Roman"/>
          <w:b/>
          <w:sz w:val="32"/>
          <w:szCs w:val="28"/>
        </w:rPr>
        <w:t xml:space="preserve">щодо активізації </w:t>
      </w:r>
      <w:proofErr w:type="spellStart"/>
      <w:r w:rsidR="00795441" w:rsidRPr="00795441">
        <w:rPr>
          <w:rFonts w:ascii="Times New Roman" w:hAnsi="Times New Roman" w:cs="Times New Roman"/>
          <w:b/>
          <w:sz w:val="32"/>
          <w:szCs w:val="28"/>
        </w:rPr>
        <w:t>антибулінгової</w:t>
      </w:r>
      <w:proofErr w:type="spellEnd"/>
      <w:r w:rsidR="00795441" w:rsidRPr="00795441">
        <w:rPr>
          <w:rFonts w:ascii="Times New Roman" w:hAnsi="Times New Roman" w:cs="Times New Roman"/>
          <w:b/>
          <w:sz w:val="32"/>
          <w:szCs w:val="28"/>
        </w:rPr>
        <w:t xml:space="preserve"> політики </w:t>
      </w:r>
      <w:r w:rsidRPr="00795441">
        <w:rPr>
          <w:rFonts w:ascii="Times New Roman" w:hAnsi="Times New Roman" w:cs="Times New Roman"/>
          <w:b/>
          <w:sz w:val="32"/>
          <w:szCs w:val="28"/>
        </w:rPr>
        <w:t xml:space="preserve">в закладах освіти </w:t>
      </w:r>
      <w:r w:rsidR="00795441" w:rsidRPr="00795441">
        <w:rPr>
          <w:rFonts w:ascii="Times New Roman" w:hAnsi="Times New Roman" w:cs="Times New Roman"/>
          <w:b/>
          <w:sz w:val="32"/>
          <w:szCs w:val="28"/>
        </w:rPr>
        <w:t xml:space="preserve">                                   та підтримки психологічної безпеки здобувачів освіти</w:t>
      </w:r>
      <w:r w:rsidRPr="00795441"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</w:t>
      </w:r>
    </w:p>
    <w:p w:rsidR="00A60636" w:rsidRDefault="00A60636" w:rsidP="0079544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636">
        <w:rPr>
          <w:rFonts w:ascii="Times New Roman" w:hAnsi="Times New Roman" w:cs="Times New Roman"/>
          <w:sz w:val="28"/>
          <w:szCs w:val="28"/>
        </w:rPr>
        <w:t>Одним із головних завдань закладу освіти є повсякденна психологічна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636">
        <w:rPr>
          <w:rFonts w:ascii="Times New Roman" w:hAnsi="Times New Roman" w:cs="Times New Roman"/>
          <w:sz w:val="28"/>
          <w:szCs w:val="28"/>
        </w:rPr>
        <w:t>допомога та емоційна підтримка учасників освітнього процесу</w:t>
      </w:r>
      <w:r>
        <w:rPr>
          <w:rFonts w:ascii="Times New Roman" w:hAnsi="Times New Roman" w:cs="Times New Roman"/>
          <w:sz w:val="28"/>
          <w:szCs w:val="28"/>
        </w:rPr>
        <w:t xml:space="preserve">, яка </w:t>
      </w:r>
      <w:r w:rsidRPr="00A60636">
        <w:rPr>
          <w:rFonts w:ascii="Times New Roman" w:hAnsi="Times New Roman" w:cs="Times New Roman"/>
          <w:sz w:val="28"/>
          <w:szCs w:val="28"/>
        </w:rPr>
        <w:t>має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636">
        <w:rPr>
          <w:rFonts w:ascii="Times New Roman" w:hAnsi="Times New Roman" w:cs="Times New Roman"/>
          <w:sz w:val="28"/>
          <w:szCs w:val="28"/>
        </w:rPr>
        <w:t>проводитись систематично і поетапно, починаючи із закладу дошкільної освіти.</w:t>
      </w:r>
      <w:r>
        <w:rPr>
          <w:rFonts w:ascii="Times New Roman" w:hAnsi="Times New Roman" w:cs="Times New Roman"/>
          <w:sz w:val="28"/>
          <w:szCs w:val="28"/>
        </w:rPr>
        <w:t xml:space="preserve"> Досить</w:t>
      </w:r>
      <w:r w:rsidRPr="00A60636">
        <w:rPr>
          <w:rFonts w:ascii="Times New Roman" w:hAnsi="Times New Roman" w:cs="Times New Roman"/>
          <w:sz w:val="28"/>
          <w:szCs w:val="28"/>
        </w:rPr>
        <w:t xml:space="preserve"> часто проблеми цькування і насильства в</w:t>
      </w:r>
      <w:r>
        <w:rPr>
          <w:rFonts w:ascii="Times New Roman" w:hAnsi="Times New Roman" w:cs="Times New Roman"/>
          <w:sz w:val="28"/>
          <w:szCs w:val="28"/>
        </w:rPr>
        <w:t xml:space="preserve"> освітнь</w:t>
      </w:r>
      <w:r w:rsidRPr="00A60636">
        <w:rPr>
          <w:rFonts w:ascii="Times New Roman" w:hAnsi="Times New Roman" w:cs="Times New Roman"/>
          <w:sz w:val="28"/>
          <w:szCs w:val="28"/>
        </w:rPr>
        <w:t>ому середовищі стають перепоною для досягнення мети всебічного розвитку дитини. Допомога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636">
        <w:rPr>
          <w:rFonts w:ascii="Times New Roman" w:hAnsi="Times New Roman" w:cs="Times New Roman"/>
          <w:sz w:val="28"/>
          <w:szCs w:val="28"/>
        </w:rPr>
        <w:t>дорослих дуже потрібна дітям та молоді в будь-якому віці, особливо якщо дії кривдників можуть завдати серйозної шкоди фізичному та психічному здоров’ю.</w:t>
      </w:r>
    </w:p>
    <w:p w:rsidR="00280C6F" w:rsidRPr="00280C6F" w:rsidRDefault="00280C6F" w:rsidP="0079544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C6F">
        <w:rPr>
          <w:rFonts w:ascii="Times New Roman" w:hAnsi="Times New Roman" w:cs="Times New Roman"/>
          <w:sz w:val="28"/>
          <w:szCs w:val="28"/>
        </w:rPr>
        <w:t>Сьогодення внесло корективи в освітній процес та незмінним лишилося те, що усі ми маємо працювати заради безпеки та розвитку наших дітей. Війна – надзвичайно складний час для усіх, а діти потерпають від неї найбільше. Адже їх</w:t>
      </w:r>
      <w:r w:rsidR="005918D6">
        <w:rPr>
          <w:rFonts w:ascii="Times New Roman" w:hAnsi="Times New Roman" w:cs="Times New Roman"/>
          <w:sz w:val="28"/>
          <w:szCs w:val="28"/>
        </w:rPr>
        <w:t>ня</w:t>
      </w:r>
      <w:r w:rsidRPr="00280C6F">
        <w:rPr>
          <w:rFonts w:ascii="Times New Roman" w:hAnsi="Times New Roman" w:cs="Times New Roman"/>
          <w:sz w:val="28"/>
          <w:szCs w:val="28"/>
        </w:rPr>
        <w:t xml:space="preserve"> безпека, добробут та доступ до ос</w:t>
      </w:r>
      <w:r w:rsidR="005918D6">
        <w:rPr>
          <w:rFonts w:ascii="Times New Roman" w:hAnsi="Times New Roman" w:cs="Times New Roman"/>
          <w:sz w:val="28"/>
          <w:szCs w:val="28"/>
        </w:rPr>
        <w:t>вітніх</w:t>
      </w:r>
      <w:r w:rsidRPr="00280C6F">
        <w:rPr>
          <w:rFonts w:ascii="Times New Roman" w:hAnsi="Times New Roman" w:cs="Times New Roman"/>
          <w:sz w:val="28"/>
          <w:szCs w:val="28"/>
        </w:rPr>
        <w:t xml:space="preserve"> послуг під загрозою через жахливі події, які наразі відбуваються в нашій країні. У стані війни діти належать до </w:t>
      </w:r>
      <w:proofErr w:type="spellStart"/>
      <w:r w:rsidRPr="00280C6F">
        <w:rPr>
          <w:rFonts w:ascii="Times New Roman" w:hAnsi="Times New Roman" w:cs="Times New Roman"/>
          <w:sz w:val="28"/>
          <w:szCs w:val="28"/>
        </w:rPr>
        <w:t>найвразливішої</w:t>
      </w:r>
      <w:proofErr w:type="spellEnd"/>
      <w:r w:rsidRPr="00280C6F">
        <w:rPr>
          <w:rFonts w:ascii="Times New Roman" w:hAnsi="Times New Roman" w:cs="Times New Roman"/>
          <w:sz w:val="28"/>
          <w:szCs w:val="28"/>
        </w:rPr>
        <w:t xml:space="preserve"> категорії населення. Перебуваючи в небезпеці, в тривалому стресовому стані, дитина позбавлена нормальних умов для розвитку та освіти.</w:t>
      </w:r>
    </w:p>
    <w:p w:rsidR="00A60636" w:rsidRPr="00A60636" w:rsidRDefault="00A60636" w:rsidP="0079544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636">
        <w:rPr>
          <w:rFonts w:ascii="Times New Roman" w:hAnsi="Times New Roman" w:cs="Times New Roman"/>
          <w:sz w:val="28"/>
          <w:szCs w:val="28"/>
        </w:rPr>
        <w:t>Заклад освіти відіграє важливу роль у створенні умов для здобуття учнями та ученицями знань в безпечному освітньому середовищі, формуванні ставлень та навичок, які потрібні, щоб уникнути та запобігти проявам насильства, безконфліктного спілкування, ненасильницької поведінки.</w:t>
      </w:r>
    </w:p>
    <w:p w:rsidR="00A60636" w:rsidRDefault="00A60636" w:rsidP="0079544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636">
        <w:rPr>
          <w:rFonts w:ascii="Times New Roman" w:hAnsi="Times New Roman" w:cs="Times New Roman"/>
          <w:sz w:val="28"/>
          <w:szCs w:val="28"/>
        </w:rPr>
        <w:t>Вирішальна роль у протидії насильству і булінгу належить педагогам. Проте впоратися з цією проблемою вони можуть тільки завдяки системному підходу та підтримки керівництва школи, батьків, представників місцевих органів влади та громадських організацій, а також із залученням та участі дітей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636">
        <w:rPr>
          <w:rFonts w:ascii="Times New Roman" w:hAnsi="Times New Roman" w:cs="Times New Roman"/>
          <w:sz w:val="28"/>
          <w:szCs w:val="28"/>
        </w:rPr>
        <w:t>та молоді.</w:t>
      </w:r>
    </w:p>
    <w:p w:rsidR="00A60636" w:rsidRDefault="00A60636" w:rsidP="0079544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636">
        <w:rPr>
          <w:rFonts w:ascii="Times New Roman" w:hAnsi="Times New Roman" w:cs="Times New Roman"/>
          <w:sz w:val="28"/>
          <w:szCs w:val="28"/>
        </w:rPr>
        <w:lastRenderedPageBreak/>
        <w:t>У цих обставинах заклад освіти повинен стати своєрідним осередком,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636">
        <w:rPr>
          <w:rFonts w:ascii="Times New Roman" w:hAnsi="Times New Roman" w:cs="Times New Roman"/>
          <w:sz w:val="28"/>
          <w:szCs w:val="28"/>
        </w:rPr>
        <w:t>об’єднання жителів громади, яка приймає людей з небезпечних регіонів, які виму</w:t>
      </w:r>
      <w:r w:rsidR="00704FF4">
        <w:rPr>
          <w:rFonts w:ascii="Times New Roman" w:hAnsi="Times New Roman" w:cs="Times New Roman"/>
          <w:sz w:val="28"/>
          <w:szCs w:val="28"/>
        </w:rPr>
        <w:t>шені були покинути свої домівки</w:t>
      </w:r>
      <w:r w:rsidRPr="00A60636">
        <w:rPr>
          <w:rFonts w:ascii="Times New Roman" w:hAnsi="Times New Roman" w:cs="Times New Roman"/>
          <w:sz w:val="28"/>
          <w:szCs w:val="28"/>
        </w:rPr>
        <w:t xml:space="preserve"> задля своєї безпеки.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636">
        <w:rPr>
          <w:rFonts w:ascii="Times New Roman" w:hAnsi="Times New Roman" w:cs="Times New Roman"/>
          <w:sz w:val="28"/>
          <w:szCs w:val="28"/>
        </w:rPr>
        <w:t>багатьох регіонах заклади освіти не тільки продовжують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636">
        <w:rPr>
          <w:rFonts w:ascii="Times New Roman" w:hAnsi="Times New Roman" w:cs="Times New Roman"/>
          <w:sz w:val="28"/>
          <w:szCs w:val="28"/>
        </w:rPr>
        <w:t>надавати освітні послуги, а й перетворюються на осередки для надання різних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636">
        <w:rPr>
          <w:rFonts w:ascii="Times New Roman" w:hAnsi="Times New Roman" w:cs="Times New Roman"/>
          <w:sz w:val="28"/>
          <w:szCs w:val="28"/>
        </w:rPr>
        <w:t>видів допомоги внутрішньо переміщеним особам.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316" w:rsidRPr="00BC7316" w:rsidRDefault="00BC7316" w:rsidP="0079544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316">
        <w:rPr>
          <w:rFonts w:ascii="Times New Roman" w:hAnsi="Times New Roman" w:cs="Times New Roman"/>
          <w:sz w:val="28"/>
          <w:szCs w:val="28"/>
        </w:rPr>
        <w:t>Через відчуття тривоги, напруги, страху, невизначеності ускладнюється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316">
        <w:rPr>
          <w:rFonts w:ascii="Times New Roman" w:hAnsi="Times New Roman" w:cs="Times New Roman"/>
          <w:sz w:val="28"/>
          <w:szCs w:val="28"/>
        </w:rPr>
        <w:t>процес повноцінної соціалізації дитини. Діти, які вимушені бути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316">
        <w:rPr>
          <w:rFonts w:ascii="Times New Roman" w:hAnsi="Times New Roman" w:cs="Times New Roman"/>
          <w:sz w:val="28"/>
          <w:szCs w:val="28"/>
        </w:rPr>
        <w:t>переміщеними із зони активних бойових дій, стикаються з багатьма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316">
        <w:rPr>
          <w:rFonts w:ascii="Times New Roman" w:hAnsi="Times New Roman" w:cs="Times New Roman"/>
          <w:sz w:val="28"/>
          <w:szCs w:val="28"/>
        </w:rPr>
        <w:t>проблемами, перебуваючи в нових соціальних умовах, однією з таких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316">
        <w:rPr>
          <w:rFonts w:ascii="Times New Roman" w:hAnsi="Times New Roman" w:cs="Times New Roman"/>
          <w:sz w:val="28"/>
          <w:szCs w:val="28"/>
        </w:rPr>
        <w:t>проблем може стати цькування дитини, яка змушена була переїхати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316">
        <w:rPr>
          <w:rFonts w:ascii="Times New Roman" w:hAnsi="Times New Roman" w:cs="Times New Roman"/>
          <w:sz w:val="28"/>
          <w:szCs w:val="28"/>
        </w:rPr>
        <w:t>потрапила в новий класний колектив.</w:t>
      </w:r>
    </w:p>
    <w:p w:rsidR="00BC7316" w:rsidRPr="00BC7316" w:rsidRDefault="00BC7316" w:rsidP="0079544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316">
        <w:rPr>
          <w:rFonts w:ascii="Times New Roman" w:hAnsi="Times New Roman" w:cs="Times New Roman"/>
          <w:sz w:val="28"/>
          <w:szCs w:val="28"/>
        </w:rPr>
        <w:t>Уперше термін булінг (з англ. «</w:t>
      </w:r>
      <w:proofErr w:type="spellStart"/>
      <w:r w:rsidRPr="00BC7316">
        <w:rPr>
          <w:rFonts w:ascii="Times New Roman" w:hAnsi="Times New Roman" w:cs="Times New Roman"/>
          <w:sz w:val="28"/>
          <w:szCs w:val="28"/>
        </w:rPr>
        <w:t>bully</w:t>
      </w:r>
      <w:proofErr w:type="spellEnd"/>
      <w:r w:rsidRPr="00BC7316">
        <w:rPr>
          <w:rFonts w:ascii="Times New Roman" w:hAnsi="Times New Roman" w:cs="Times New Roman"/>
          <w:sz w:val="28"/>
          <w:szCs w:val="28"/>
        </w:rPr>
        <w:t>» – хуліган, забіяка, грубіян,</w:t>
      </w:r>
      <w:r w:rsidR="00914291">
        <w:rPr>
          <w:rFonts w:ascii="Times New Roman" w:hAnsi="Times New Roman" w:cs="Times New Roman"/>
          <w:sz w:val="28"/>
          <w:szCs w:val="28"/>
        </w:rPr>
        <w:t xml:space="preserve"> </w:t>
      </w:r>
      <w:r w:rsidRPr="00BC7316">
        <w:rPr>
          <w:rFonts w:ascii="Times New Roman" w:hAnsi="Times New Roman" w:cs="Times New Roman"/>
          <w:sz w:val="28"/>
          <w:szCs w:val="28"/>
        </w:rPr>
        <w:t>насильник; «</w:t>
      </w:r>
      <w:proofErr w:type="spellStart"/>
      <w:r w:rsidRPr="00BC7316">
        <w:rPr>
          <w:rFonts w:ascii="Times New Roman" w:hAnsi="Times New Roman" w:cs="Times New Roman"/>
          <w:sz w:val="28"/>
          <w:szCs w:val="28"/>
        </w:rPr>
        <w:t>bullying</w:t>
      </w:r>
      <w:proofErr w:type="spellEnd"/>
      <w:r w:rsidRPr="00BC7316">
        <w:rPr>
          <w:rFonts w:ascii="Times New Roman" w:hAnsi="Times New Roman" w:cs="Times New Roman"/>
          <w:sz w:val="28"/>
          <w:szCs w:val="28"/>
        </w:rPr>
        <w:t>» – цькування, залякування, зневажання) з’явився на</w:t>
      </w:r>
      <w:r w:rsidR="00914291">
        <w:rPr>
          <w:rFonts w:ascii="Times New Roman" w:hAnsi="Times New Roman" w:cs="Times New Roman"/>
          <w:sz w:val="28"/>
          <w:szCs w:val="28"/>
        </w:rPr>
        <w:t xml:space="preserve"> </w:t>
      </w:r>
      <w:r w:rsidRPr="00BC7316">
        <w:rPr>
          <w:rFonts w:ascii="Times New Roman" w:hAnsi="Times New Roman" w:cs="Times New Roman"/>
          <w:sz w:val="28"/>
          <w:szCs w:val="28"/>
        </w:rPr>
        <w:t>початку 70-х рр. XX ст. у Скандинавії, де група дослідників вивчала явище</w:t>
      </w:r>
      <w:r w:rsidR="00914291">
        <w:rPr>
          <w:rFonts w:ascii="Times New Roman" w:hAnsi="Times New Roman" w:cs="Times New Roman"/>
          <w:sz w:val="28"/>
          <w:szCs w:val="28"/>
        </w:rPr>
        <w:t xml:space="preserve"> </w:t>
      </w:r>
      <w:r w:rsidRPr="00BC7316">
        <w:rPr>
          <w:rFonts w:ascii="Times New Roman" w:hAnsi="Times New Roman" w:cs="Times New Roman"/>
          <w:sz w:val="28"/>
          <w:szCs w:val="28"/>
        </w:rPr>
        <w:t>насильства між дітьми в школі. Проблема булінгу, як психологічна, була</w:t>
      </w:r>
      <w:r w:rsidR="00914291">
        <w:rPr>
          <w:rFonts w:ascii="Times New Roman" w:hAnsi="Times New Roman" w:cs="Times New Roman"/>
          <w:sz w:val="28"/>
          <w:szCs w:val="28"/>
        </w:rPr>
        <w:t xml:space="preserve"> </w:t>
      </w:r>
      <w:r w:rsidRPr="00BC7316">
        <w:rPr>
          <w:rFonts w:ascii="Times New Roman" w:hAnsi="Times New Roman" w:cs="Times New Roman"/>
          <w:sz w:val="28"/>
          <w:szCs w:val="28"/>
        </w:rPr>
        <w:t>окреслена ще в 70-80-х р</w:t>
      </w:r>
      <w:r w:rsidR="00704FF4">
        <w:rPr>
          <w:rFonts w:ascii="Times New Roman" w:hAnsi="Times New Roman" w:cs="Times New Roman"/>
          <w:sz w:val="28"/>
          <w:szCs w:val="28"/>
        </w:rPr>
        <w:t>оках минулого століття у Швеції</w:t>
      </w:r>
      <w:r w:rsidRPr="00BC7316">
        <w:rPr>
          <w:rFonts w:ascii="Times New Roman" w:hAnsi="Times New Roman" w:cs="Times New Roman"/>
          <w:sz w:val="28"/>
          <w:szCs w:val="28"/>
        </w:rPr>
        <w:t xml:space="preserve"> та інших країнах</w:t>
      </w:r>
      <w:r w:rsidR="00914291">
        <w:rPr>
          <w:rFonts w:ascii="Times New Roman" w:hAnsi="Times New Roman" w:cs="Times New Roman"/>
          <w:sz w:val="28"/>
          <w:szCs w:val="28"/>
        </w:rPr>
        <w:t xml:space="preserve"> </w:t>
      </w:r>
      <w:r w:rsidRPr="00BC7316">
        <w:rPr>
          <w:rFonts w:ascii="Times New Roman" w:hAnsi="Times New Roman" w:cs="Times New Roman"/>
          <w:sz w:val="28"/>
          <w:szCs w:val="28"/>
        </w:rPr>
        <w:t>Європи.</w:t>
      </w:r>
    </w:p>
    <w:p w:rsidR="00BC7316" w:rsidRPr="00BC7316" w:rsidRDefault="00BC7316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358">
        <w:rPr>
          <w:rFonts w:ascii="Times New Roman" w:hAnsi="Times New Roman" w:cs="Times New Roman"/>
          <w:b/>
          <w:bCs/>
          <w:sz w:val="28"/>
          <w:szCs w:val="28"/>
        </w:rPr>
        <w:t>Булінг або цькування в закладі освіти</w:t>
      </w:r>
      <w:r w:rsidRPr="00BC7316">
        <w:rPr>
          <w:rFonts w:ascii="Times New Roman" w:hAnsi="Times New Roman" w:cs="Times New Roman"/>
          <w:sz w:val="28"/>
          <w:szCs w:val="28"/>
        </w:rPr>
        <w:t xml:space="preserve"> — це вид насильства, довготривала</w:t>
      </w:r>
      <w:r w:rsidR="00E1550B">
        <w:rPr>
          <w:rFonts w:ascii="Times New Roman" w:hAnsi="Times New Roman" w:cs="Times New Roman"/>
          <w:sz w:val="28"/>
          <w:szCs w:val="28"/>
        </w:rPr>
        <w:t xml:space="preserve"> </w:t>
      </w:r>
      <w:r w:rsidRPr="00BC7316">
        <w:rPr>
          <w:rFonts w:ascii="Times New Roman" w:hAnsi="Times New Roman" w:cs="Times New Roman"/>
          <w:sz w:val="28"/>
          <w:szCs w:val="28"/>
        </w:rPr>
        <w:t>агресивна поведінка однієї дитини (або групи дітей) щодо іншої дитини, яка</w:t>
      </w:r>
      <w:r w:rsidR="00E1550B">
        <w:rPr>
          <w:rFonts w:ascii="Times New Roman" w:hAnsi="Times New Roman" w:cs="Times New Roman"/>
          <w:sz w:val="28"/>
          <w:szCs w:val="28"/>
        </w:rPr>
        <w:t xml:space="preserve"> </w:t>
      </w:r>
      <w:r w:rsidRPr="00BC7316">
        <w:rPr>
          <w:rFonts w:ascii="Times New Roman" w:hAnsi="Times New Roman" w:cs="Times New Roman"/>
          <w:sz w:val="28"/>
          <w:szCs w:val="28"/>
        </w:rPr>
        <w:t>супровод</w:t>
      </w:r>
      <w:r w:rsidR="00704FF4">
        <w:rPr>
          <w:rFonts w:ascii="Times New Roman" w:hAnsi="Times New Roman" w:cs="Times New Roman"/>
          <w:sz w:val="28"/>
          <w:szCs w:val="28"/>
        </w:rPr>
        <w:t>жується постійним психологічним</w:t>
      </w:r>
      <w:r w:rsidRPr="00BC7316">
        <w:rPr>
          <w:rFonts w:ascii="Times New Roman" w:hAnsi="Times New Roman" w:cs="Times New Roman"/>
          <w:sz w:val="28"/>
          <w:szCs w:val="28"/>
        </w:rPr>
        <w:t xml:space="preserve"> або навіть фізичним впливом.</w:t>
      </w:r>
    </w:p>
    <w:p w:rsidR="00BC7316" w:rsidRPr="00BC7316" w:rsidRDefault="00BC7316" w:rsidP="0079544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83358">
        <w:rPr>
          <w:rFonts w:ascii="Times New Roman" w:hAnsi="Times New Roman" w:cs="Times New Roman"/>
          <w:i/>
          <w:iCs/>
          <w:sz w:val="28"/>
          <w:szCs w:val="28"/>
        </w:rPr>
        <w:t>Типові ознаки булінгу</w:t>
      </w:r>
      <w:r w:rsidRPr="00BC7316">
        <w:rPr>
          <w:rFonts w:ascii="Times New Roman" w:hAnsi="Times New Roman" w:cs="Times New Roman"/>
          <w:sz w:val="28"/>
          <w:szCs w:val="28"/>
        </w:rPr>
        <w:t>:</w:t>
      </w:r>
    </w:p>
    <w:p w:rsidR="00BC7316" w:rsidRPr="00E1550B" w:rsidRDefault="00BC7316" w:rsidP="0079544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550B">
        <w:rPr>
          <w:rFonts w:ascii="Times New Roman" w:hAnsi="Times New Roman" w:cs="Times New Roman"/>
          <w:sz w:val="28"/>
          <w:szCs w:val="28"/>
        </w:rPr>
        <w:t>систематичність (повторюваність) діяння;</w:t>
      </w:r>
    </w:p>
    <w:p w:rsidR="00BC7316" w:rsidRPr="00E1550B" w:rsidRDefault="00BC7316" w:rsidP="0079544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550B">
        <w:rPr>
          <w:rFonts w:ascii="Times New Roman" w:hAnsi="Times New Roman" w:cs="Times New Roman"/>
          <w:sz w:val="28"/>
          <w:szCs w:val="28"/>
        </w:rPr>
        <w:t>наявність сторін:</w:t>
      </w:r>
    </w:p>
    <w:p w:rsidR="00BC7316" w:rsidRPr="00BC7316" w:rsidRDefault="00BC7316" w:rsidP="007954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7316">
        <w:rPr>
          <w:rFonts w:ascii="Times New Roman" w:hAnsi="Times New Roman" w:cs="Times New Roman"/>
          <w:sz w:val="28"/>
          <w:szCs w:val="28"/>
        </w:rPr>
        <w:t>- кривдник (</w:t>
      </w:r>
      <w:proofErr w:type="spellStart"/>
      <w:r w:rsidRPr="00BC7316">
        <w:rPr>
          <w:rFonts w:ascii="Times New Roman" w:hAnsi="Times New Roman" w:cs="Times New Roman"/>
          <w:sz w:val="28"/>
          <w:szCs w:val="28"/>
        </w:rPr>
        <w:t>булер</w:t>
      </w:r>
      <w:proofErr w:type="spellEnd"/>
      <w:r w:rsidRPr="00BC7316">
        <w:rPr>
          <w:rFonts w:ascii="Times New Roman" w:hAnsi="Times New Roman" w:cs="Times New Roman"/>
          <w:sz w:val="28"/>
          <w:szCs w:val="28"/>
        </w:rPr>
        <w:t>);</w:t>
      </w:r>
    </w:p>
    <w:p w:rsidR="00BC7316" w:rsidRPr="00BC7316" w:rsidRDefault="00BC7316" w:rsidP="007954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7316">
        <w:rPr>
          <w:rFonts w:ascii="Times New Roman" w:hAnsi="Times New Roman" w:cs="Times New Roman"/>
          <w:sz w:val="28"/>
          <w:szCs w:val="28"/>
        </w:rPr>
        <w:t>- потерпілий (жертва булінгу);</w:t>
      </w:r>
    </w:p>
    <w:p w:rsidR="00BC7316" w:rsidRPr="00BC7316" w:rsidRDefault="00BC7316" w:rsidP="007954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7316">
        <w:rPr>
          <w:rFonts w:ascii="Times New Roman" w:hAnsi="Times New Roman" w:cs="Times New Roman"/>
          <w:sz w:val="28"/>
          <w:szCs w:val="28"/>
        </w:rPr>
        <w:t>- спостерігачі;</w:t>
      </w:r>
    </w:p>
    <w:p w:rsidR="00BC7316" w:rsidRPr="00E1550B" w:rsidRDefault="00BC7316" w:rsidP="00795441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550B">
        <w:rPr>
          <w:rFonts w:ascii="Times New Roman" w:hAnsi="Times New Roman" w:cs="Times New Roman"/>
          <w:sz w:val="28"/>
          <w:szCs w:val="28"/>
        </w:rPr>
        <w:t>дії/бездіяльність кривдника, наслідком яких є:</w:t>
      </w:r>
    </w:p>
    <w:p w:rsidR="00BC7316" w:rsidRPr="00BC7316" w:rsidRDefault="00BC7316" w:rsidP="007954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7316">
        <w:rPr>
          <w:rFonts w:ascii="Times New Roman" w:hAnsi="Times New Roman" w:cs="Times New Roman"/>
          <w:sz w:val="28"/>
          <w:szCs w:val="28"/>
        </w:rPr>
        <w:t>- заподіяння психічної та/або фізичної шкоди;</w:t>
      </w:r>
    </w:p>
    <w:p w:rsidR="00BC7316" w:rsidRPr="00BC7316" w:rsidRDefault="00BC7316" w:rsidP="007954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7316">
        <w:rPr>
          <w:rFonts w:ascii="Times New Roman" w:hAnsi="Times New Roman" w:cs="Times New Roman"/>
          <w:sz w:val="28"/>
          <w:szCs w:val="28"/>
        </w:rPr>
        <w:lastRenderedPageBreak/>
        <w:t>- приниження;</w:t>
      </w:r>
    </w:p>
    <w:p w:rsidR="00BC7316" w:rsidRPr="00BC7316" w:rsidRDefault="00BC7316" w:rsidP="007954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7316">
        <w:rPr>
          <w:rFonts w:ascii="Times New Roman" w:hAnsi="Times New Roman" w:cs="Times New Roman"/>
          <w:sz w:val="28"/>
          <w:szCs w:val="28"/>
        </w:rPr>
        <w:t>- страх;</w:t>
      </w:r>
    </w:p>
    <w:p w:rsidR="00BC7316" w:rsidRPr="00BC7316" w:rsidRDefault="00BC7316" w:rsidP="007954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7316">
        <w:rPr>
          <w:rFonts w:ascii="Times New Roman" w:hAnsi="Times New Roman" w:cs="Times New Roman"/>
          <w:sz w:val="28"/>
          <w:szCs w:val="28"/>
        </w:rPr>
        <w:t>- тривога;</w:t>
      </w:r>
    </w:p>
    <w:p w:rsidR="00BC7316" w:rsidRPr="00BC7316" w:rsidRDefault="00BC7316" w:rsidP="007954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7316">
        <w:rPr>
          <w:rFonts w:ascii="Times New Roman" w:hAnsi="Times New Roman" w:cs="Times New Roman"/>
          <w:sz w:val="28"/>
          <w:szCs w:val="28"/>
        </w:rPr>
        <w:t>- підпорядкування потерпілого інтересам кривдника;</w:t>
      </w:r>
    </w:p>
    <w:p w:rsidR="00BC7316" w:rsidRPr="00BC7316" w:rsidRDefault="00BC7316" w:rsidP="007954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7316">
        <w:rPr>
          <w:rFonts w:ascii="Times New Roman" w:hAnsi="Times New Roman" w:cs="Times New Roman"/>
          <w:sz w:val="28"/>
          <w:szCs w:val="28"/>
        </w:rPr>
        <w:t>- спричинення соціальної ізоляції потерпілого.</w:t>
      </w:r>
    </w:p>
    <w:p w:rsidR="00BC7316" w:rsidRPr="00BC7316" w:rsidRDefault="00BC7316" w:rsidP="0079544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155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Важливо!</w:t>
      </w:r>
      <w:r w:rsidRPr="00BC7316">
        <w:rPr>
          <w:rFonts w:ascii="Times New Roman" w:hAnsi="Times New Roman" w:cs="Times New Roman"/>
          <w:sz w:val="28"/>
          <w:szCs w:val="28"/>
        </w:rPr>
        <w:t xml:space="preserve"> Булінг впливає на всіх його</w:t>
      </w:r>
      <w:r w:rsidR="00E1550B">
        <w:rPr>
          <w:rFonts w:ascii="Times New Roman" w:hAnsi="Times New Roman" w:cs="Times New Roman"/>
          <w:sz w:val="28"/>
          <w:szCs w:val="28"/>
        </w:rPr>
        <w:t xml:space="preserve"> </w:t>
      </w:r>
      <w:r w:rsidRPr="00BC7316">
        <w:rPr>
          <w:rFonts w:ascii="Times New Roman" w:hAnsi="Times New Roman" w:cs="Times New Roman"/>
          <w:sz w:val="28"/>
          <w:szCs w:val="28"/>
        </w:rPr>
        <w:t>учасників.</w:t>
      </w:r>
    </w:p>
    <w:p w:rsidR="00BC7316" w:rsidRPr="00BC7316" w:rsidRDefault="00BC7316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3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Постраждалі від булінгу</w:t>
      </w:r>
      <w:r w:rsidRPr="00BC7316">
        <w:rPr>
          <w:rFonts w:ascii="Times New Roman" w:hAnsi="Times New Roman" w:cs="Times New Roman"/>
          <w:sz w:val="28"/>
          <w:szCs w:val="28"/>
        </w:rPr>
        <w:t>:</w:t>
      </w:r>
    </w:p>
    <w:p w:rsidR="00BC7316" w:rsidRPr="00BC7316" w:rsidRDefault="00BC7316" w:rsidP="007954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316">
        <w:rPr>
          <w:rFonts w:ascii="Times New Roman" w:hAnsi="Times New Roman" w:cs="Times New Roman"/>
          <w:sz w:val="28"/>
          <w:szCs w:val="28"/>
        </w:rPr>
        <w:t>- втрачають відчуття емоційної та фізичної безпеки, довіри до місця, у</w:t>
      </w:r>
      <w:r w:rsidR="00E1550B">
        <w:rPr>
          <w:rFonts w:ascii="Times New Roman" w:hAnsi="Times New Roman" w:cs="Times New Roman"/>
          <w:sz w:val="28"/>
          <w:szCs w:val="28"/>
        </w:rPr>
        <w:t xml:space="preserve"> </w:t>
      </w:r>
      <w:r w:rsidRPr="00BC7316">
        <w:rPr>
          <w:rFonts w:ascii="Times New Roman" w:hAnsi="Times New Roman" w:cs="Times New Roman"/>
          <w:sz w:val="28"/>
          <w:szCs w:val="28"/>
        </w:rPr>
        <w:t>якому мають перебувати щодня;</w:t>
      </w:r>
    </w:p>
    <w:p w:rsidR="00BC7316" w:rsidRDefault="00BC7316" w:rsidP="007954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316">
        <w:rPr>
          <w:rFonts w:ascii="Times New Roman" w:hAnsi="Times New Roman" w:cs="Times New Roman"/>
          <w:sz w:val="28"/>
          <w:szCs w:val="28"/>
        </w:rPr>
        <w:t>- відчувають безпорадність і страх від постійної загрози. Булінг провокує</w:t>
      </w:r>
      <w:r w:rsidR="00017B7D">
        <w:rPr>
          <w:rFonts w:ascii="Times New Roman" w:hAnsi="Times New Roman" w:cs="Times New Roman"/>
          <w:sz w:val="28"/>
          <w:szCs w:val="28"/>
        </w:rPr>
        <w:t xml:space="preserve"> </w:t>
      </w:r>
      <w:r w:rsidRPr="00BC7316">
        <w:rPr>
          <w:rFonts w:ascii="Times New Roman" w:hAnsi="Times New Roman" w:cs="Times New Roman"/>
          <w:sz w:val="28"/>
          <w:szCs w:val="28"/>
        </w:rPr>
        <w:t>тривожні та депресивні розлади, пригнічує імунітет, що підвищує</w:t>
      </w:r>
      <w:r w:rsidR="00983358">
        <w:rPr>
          <w:rFonts w:ascii="Times New Roman" w:hAnsi="Times New Roman" w:cs="Times New Roman"/>
          <w:sz w:val="28"/>
          <w:szCs w:val="28"/>
        </w:rPr>
        <w:t xml:space="preserve"> </w:t>
      </w:r>
      <w:r w:rsidRPr="00BC7316">
        <w:rPr>
          <w:rFonts w:ascii="Times New Roman" w:hAnsi="Times New Roman" w:cs="Times New Roman"/>
          <w:sz w:val="28"/>
          <w:szCs w:val="28"/>
        </w:rPr>
        <w:t>вразливість до різних захворювань;</w:t>
      </w:r>
    </w:p>
    <w:p w:rsidR="008E1231" w:rsidRPr="008E1231" w:rsidRDefault="00983358" w:rsidP="007954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1231" w:rsidRPr="008E1231">
        <w:rPr>
          <w:rFonts w:ascii="Times New Roman" w:hAnsi="Times New Roman" w:cs="Times New Roman"/>
          <w:sz w:val="28"/>
          <w:szCs w:val="28"/>
        </w:rPr>
        <w:t>втрачають повагу до себе. Страхи та невпевненість руйнують здатність</w:t>
      </w:r>
      <w:r w:rsidR="00017B7D">
        <w:rPr>
          <w:rFonts w:ascii="Times New Roman" w:hAnsi="Times New Roman" w:cs="Times New Roman"/>
          <w:sz w:val="28"/>
          <w:szCs w:val="28"/>
        </w:rPr>
        <w:t xml:space="preserve"> </w:t>
      </w:r>
      <w:r w:rsidR="008E1231" w:rsidRPr="008E1231">
        <w:rPr>
          <w:rFonts w:ascii="Times New Roman" w:hAnsi="Times New Roman" w:cs="Times New Roman"/>
          <w:sz w:val="28"/>
          <w:szCs w:val="28"/>
        </w:rPr>
        <w:t>до формування та підтримки стосунків з однолітками, що призводить до</w:t>
      </w:r>
      <w:r w:rsidR="00017B7D">
        <w:rPr>
          <w:rFonts w:ascii="Times New Roman" w:hAnsi="Times New Roman" w:cs="Times New Roman"/>
          <w:sz w:val="28"/>
          <w:szCs w:val="28"/>
        </w:rPr>
        <w:t xml:space="preserve"> </w:t>
      </w:r>
      <w:r w:rsidR="008E1231" w:rsidRPr="008E1231">
        <w:rPr>
          <w:rFonts w:ascii="Times New Roman" w:hAnsi="Times New Roman" w:cs="Times New Roman"/>
          <w:sz w:val="28"/>
          <w:szCs w:val="28"/>
        </w:rPr>
        <w:t>відчуття самотності;</w:t>
      </w:r>
    </w:p>
    <w:p w:rsidR="008E1231" w:rsidRPr="008E1231" w:rsidRDefault="008E1231" w:rsidP="007954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231">
        <w:rPr>
          <w:rFonts w:ascii="Times New Roman" w:hAnsi="Times New Roman" w:cs="Times New Roman"/>
          <w:sz w:val="28"/>
          <w:szCs w:val="28"/>
        </w:rPr>
        <w:t>- втрачають інтерес до різних форм активності та не можуть нормально</w:t>
      </w:r>
      <w:r w:rsidR="00017B7D">
        <w:rPr>
          <w:rFonts w:ascii="Times New Roman" w:hAnsi="Times New Roman" w:cs="Times New Roman"/>
          <w:sz w:val="28"/>
          <w:szCs w:val="28"/>
        </w:rPr>
        <w:t xml:space="preserve"> </w:t>
      </w:r>
      <w:r w:rsidRPr="008E1231">
        <w:rPr>
          <w:rFonts w:ascii="Times New Roman" w:hAnsi="Times New Roman" w:cs="Times New Roman"/>
          <w:sz w:val="28"/>
          <w:szCs w:val="28"/>
        </w:rPr>
        <w:t>навчатися. У деяких випадках простежується зв’язок між потерпанням</w:t>
      </w:r>
      <w:r w:rsidR="00017B7D">
        <w:rPr>
          <w:rFonts w:ascii="Times New Roman" w:hAnsi="Times New Roman" w:cs="Times New Roman"/>
          <w:sz w:val="28"/>
          <w:szCs w:val="28"/>
        </w:rPr>
        <w:t xml:space="preserve"> </w:t>
      </w:r>
      <w:r w:rsidRPr="008E1231">
        <w:rPr>
          <w:rFonts w:ascii="Times New Roman" w:hAnsi="Times New Roman" w:cs="Times New Roman"/>
          <w:sz w:val="28"/>
          <w:szCs w:val="28"/>
        </w:rPr>
        <w:t xml:space="preserve">від булінгу та розладами харчування (анорексії та </w:t>
      </w:r>
      <w:proofErr w:type="spellStart"/>
      <w:r w:rsidRPr="008E1231">
        <w:rPr>
          <w:rFonts w:ascii="Times New Roman" w:hAnsi="Times New Roman" w:cs="Times New Roman"/>
          <w:sz w:val="28"/>
          <w:szCs w:val="28"/>
        </w:rPr>
        <w:t>булімії</w:t>
      </w:r>
      <w:proofErr w:type="spellEnd"/>
      <w:r w:rsidRPr="008E1231">
        <w:rPr>
          <w:rFonts w:ascii="Times New Roman" w:hAnsi="Times New Roman" w:cs="Times New Roman"/>
          <w:sz w:val="28"/>
          <w:szCs w:val="28"/>
        </w:rPr>
        <w:t>), емоційної</w:t>
      </w:r>
      <w:r w:rsidR="00017B7D">
        <w:rPr>
          <w:rFonts w:ascii="Times New Roman" w:hAnsi="Times New Roman" w:cs="Times New Roman"/>
          <w:sz w:val="28"/>
          <w:szCs w:val="28"/>
        </w:rPr>
        <w:t xml:space="preserve"> </w:t>
      </w:r>
      <w:r w:rsidRPr="008E1231">
        <w:rPr>
          <w:rFonts w:ascii="Times New Roman" w:hAnsi="Times New Roman" w:cs="Times New Roman"/>
          <w:sz w:val="28"/>
          <w:szCs w:val="28"/>
        </w:rPr>
        <w:t xml:space="preserve">сфери (депресіями та </w:t>
      </w:r>
      <w:proofErr w:type="spellStart"/>
      <w:r w:rsidRPr="008E1231">
        <w:rPr>
          <w:rFonts w:ascii="Times New Roman" w:hAnsi="Times New Roman" w:cs="Times New Roman"/>
          <w:sz w:val="28"/>
          <w:szCs w:val="28"/>
        </w:rPr>
        <w:t>суїцидальною</w:t>
      </w:r>
      <w:proofErr w:type="spellEnd"/>
      <w:r w:rsidRPr="008E1231">
        <w:rPr>
          <w:rFonts w:ascii="Times New Roman" w:hAnsi="Times New Roman" w:cs="Times New Roman"/>
          <w:sz w:val="28"/>
          <w:szCs w:val="28"/>
        </w:rPr>
        <w:t xml:space="preserve"> поведінкою).</w:t>
      </w:r>
    </w:p>
    <w:p w:rsidR="008E1231" w:rsidRPr="008E1231" w:rsidRDefault="008E1231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C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Булери</w:t>
      </w:r>
      <w:r w:rsidRPr="008E1231">
        <w:rPr>
          <w:rFonts w:ascii="Times New Roman" w:hAnsi="Times New Roman" w:cs="Times New Roman"/>
          <w:sz w:val="28"/>
          <w:szCs w:val="28"/>
        </w:rPr>
        <w:t>:</w:t>
      </w:r>
    </w:p>
    <w:p w:rsidR="008E1231" w:rsidRPr="008E1231" w:rsidRDefault="008E1231" w:rsidP="007954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231">
        <w:rPr>
          <w:rFonts w:ascii="Times New Roman" w:hAnsi="Times New Roman" w:cs="Times New Roman"/>
          <w:sz w:val="28"/>
          <w:szCs w:val="28"/>
        </w:rPr>
        <w:t>- частіше за інших потрапляють у с</w:t>
      </w:r>
      <w:r w:rsidR="00704FF4">
        <w:rPr>
          <w:rFonts w:ascii="Times New Roman" w:hAnsi="Times New Roman" w:cs="Times New Roman"/>
          <w:sz w:val="28"/>
          <w:szCs w:val="28"/>
        </w:rPr>
        <w:t>итуації, де проявляється насильство</w:t>
      </w:r>
      <w:r w:rsidRPr="008E1231">
        <w:rPr>
          <w:rFonts w:ascii="Times New Roman" w:hAnsi="Times New Roman" w:cs="Times New Roman"/>
          <w:sz w:val="28"/>
          <w:szCs w:val="28"/>
        </w:rPr>
        <w:t xml:space="preserve"> та</w:t>
      </w:r>
      <w:r w:rsidR="007B5C6F">
        <w:rPr>
          <w:rFonts w:ascii="Times New Roman" w:hAnsi="Times New Roman" w:cs="Times New Roman"/>
          <w:sz w:val="28"/>
          <w:szCs w:val="28"/>
        </w:rPr>
        <w:t xml:space="preserve"> </w:t>
      </w:r>
      <w:r w:rsidRPr="008E1231">
        <w:rPr>
          <w:rFonts w:ascii="Times New Roman" w:hAnsi="Times New Roman" w:cs="Times New Roman"/>
          <w:sz w:val="28"/>
          <w:szCs w:val="28"/>
        </w:rPr>
        <w:t>порушуються закони;</w:t>
      </w:r>
    </w:p>
    <w:p w:rsidR="008E1231" w:rsidRPr="008E1231" w:rsidRDefault="008E1231" w:rsidP="007954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231">
        <w:rPr>
          <w:rFonts w:ascii="Times New Roman" w:hAnsi="Times New Roman" w:cs="Times New Roman"/>
          <w:sz w:val="28"/>
          <w:szCs w:val="28"/>
        </w:rPr>
        <w:t>- беруть участь у бійках, причетні до вандалізму, залучаються до</w:t>
      </w:r>
      <w:r w:rsidR="007B5C6F">
        <w:rPr>
          <w:rFonts w:ascii="Times New Roman" w:hAnsi="Times New Roman" w:cs="Times New Roman"/>
          <w:sz w:val="28"/>
          <w:szCs w:val="28"/>
        </w:rPr>
        <w:t xml:space="preserve"> </w:t>
      </w:r>
      <w:r w:rsidRPr="008E1231">
        <w:rPr>
          <w:rFonts w:ascii="Times New Roman" w:hAnsi="Times New Roman" w:cs="Times New Roman"/>
          <w:sz w:val="28"/>
          <w:szCs w:val="28"/>
        </w:rPr>
        <w:t>ранніх статевих стосунків, мають досвід вживання алкоголю та</w:t>
      </w:r>
      <w:r w:rsidR="007B5C6F">
        <w:rPr>
          <w:rFonts w:ascii="Times New Roman" w:hAnsi="Times New Roman" w:cs="Times New Roman"/>
          <w:sz w:val="28"/>
          <w:szCs w:val="28"/>
        </w:rPr>
        <w:t xml:space="preserve"> </w:t>
      </w:r>
      <w:r w:rsidRPr="008E1231">
        <w:rPr>
          <w:rFonts w:ascii="Times New Roman" w:hAnsi="Times New Roman" w:cs="Times New Roman"/>
          <w:sz w:val="28"/>
          <w:szCs w:val="28"/>
        </w:rPr>
        <w:t>наркотичних речовин.</w:t>
      </w:r>
    </w:p>
    <w:p w:rsidR="008E1231" w:rsidRPr="008E1231" w:rsidRDefault="008E1231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C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Спостерігачі</w:t>
      </w:r>
      <w:r w:rsidRPr="008E1231">
        <w:rPr>
          <w:rFonts w:ascii="Times New Roman" w:hAnsi="Times New Roman" w:cs="Times New Roman"/>
          <w:sz w:val="28"/>
          <w:szCs w:val="28"/>
        </w:rPr>
        <w:t>:</w:t>
      </w:r>
    </w:p>
    <w:p w:rsidR="008E1231" w:rsidRPr="008E1231" w:rsidRDefault="008E1231" w:rsidP="007954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231">
        <w:rPr>
          <w:rFonts w:ascii="Times New Roman" w:hAnsi="Times New Roman" w:cs="Times New Roman"/>
          <w:sz w:val="28"/>
          <w:szCs w:val="28"/>
        </w:rPr>
        <w:t>- часто страждають від відчуття безпорадності, етичного конфлікту:</w:t>
      </w:r>
      <w:r w:rsidR="002100BF">
        <w:rPr>
          <w:rFonts w:ascii="Times New Roman" w:hAnsi="Times New Roman" w:cs="Times New Roman"/>
          <w:sz w:val="28"/>
          <w:szCs w:val="28"/>
        </w:rPr>
        <w:t xml:space="preserve"> </w:t>
      </w:r>
      <w:r w:rsidRPr="008E1231">
        <w:rPr>
          <w:rFonts w:ascii="Times New Roman" w:hAnsi="Times New Roman" w:cs="Times New Roman"/>
          <w:sz w:val="28"/>
          <w:szCs w:val="28"/>
        </w:rPr>
        <w:t>втрутитись у ситуацію булінгу чи ж залишитись осторонь;</w:t>
      </w:r>
    </w:p>
    <w:p w:rsidR="008E1231" w:rsidRPr="008E1231" w:rsidRDefault="008E1231" w:rsidP="007954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231">
        <w:rPr>
          <w:rFonts w:ascii="Times New Roman" w:hAnsi="Times New Roman" w:cs="Times New Roman"/>
          <w:sz w:val="28"/>
          <w:szCs w:val="28"/>
        </w:rPr>
        <w:t>- потерпають від депресивних станів чи перезбудження, намагаються</w:t>
      </w:r>
      <w:r w:rsidR="002100BF">
        <w:rPr>
          <w:rFonts w:ascii="Times New Roman" w:hAnsi="Times New Roman" w:cs="Times New Roman"/>
          <w:sz w:val="28"/>
          <w:szCs w:val="28"/>
        </w:rPr>
        <w:t xml:space="preserve"> </w:t>
      </w:r>
      <w:r w:rsidRPr="008E1231">
        <w:rPr>
          <w:rFonts w:ascii="Times New Roman" w:hAnsi="Times New Roman" w:cs="Times New Roman"/>
          <w:sz w:val="28"/>
          <w:szCs w:val="28"/>
        </w:rPr>
        <w:t>менше відвідувати школу.</w:t>
      </w:r>
    </w:p>
    <w:p w:rsidR="008E1231" w:rsidRPr="008E1231" w:rsidRDefault="00704FF4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Наголошуємо, що особливої уваги</w:t>
      </w:r>
      <w:r w:rsidR="008E1231" w:rsidRPr="008E1231">
        <w:rPr>
          <w:rFonts w:ascii="Times New Roman" w:hAnsi="Times New Roman" w:cs="Times New Roman"/>
          <w:sz w:val="28"/>
          <w:szCs w:val="28"/>
        </w:rPr>
        <w:t xml:space="preserve"> потребують проблеми попередження</w:t>
      </w:r>
      <w:r w:rsidR="007B5C6F">
        <w:rPr>
          <w:rFonts w:ascii="Times New Roman" w:hAnsi="Times New Roman" w:cs="Times New Roman"/>
          <w:sz w:val="28"/>
          <w:szCs w:val="28"/>
        </w:rPr>
        <w:t xml:space="preserve"> </w:t>
      </w:r>
      <w:r w:rsidR="008E1231" w:rsidRPr="008E1231">
        <w:rPr>
          <w:rFonts w:ascii="Times New Roman" w:hAnsi="Times New Roman" w:cs="Times New Roman"/>
          <w:sz w:val="28"/>
          <w:szCs w:val="28"/>
        </w:rPr>
        <w:t>булінгу (цькування) та будь-яких проявів насильства й жорстокого поводження</w:t>
      </w:r>
      <w:r w:rsidR="007B5C6F">
        <w:rPr>
          <w:rFonts w:ascii="Times New Roman" w:hAnsi="Times New Roman" w:cs="Times New Roman"/>
          <w:sz w:val="28"/>
          <w:szCs w:val="28"/>
        </w:rPr>
        <w:t xml:space="preserve"> </w:t>
      </w:r>
      <w:r w:rsidR="008E1231" w:rsidRPr="008E1231">
        <w:rPr>
          <w:rFonts w:ascii="Times New Roman" w:hAnsi="Times New Roman" w:cs="Times New Roman"/>
          <w:sz w:val="28"/>
          <w:szCs w:val="28"/>
        </w:rPr>
        <w:t>з дітьми в сучасному суспільстві, які зумовлені збільшенням фактів</w:t>
      </w:r>
      <w:r w:rsidR="007B5C6F">
        <w:rPr>
          <w:rFonts w:ascii="Times New Roman" w:hAnsi="Times New Roman" w:cs="Times New Roman"/>
          <w:sz w:val="28"/>
          <w:szCs w:val="28"/>
        </w:rPr>
        <w:t xml:space="preserve"> </w:t>
      </w:r>
      <w:r w:rsidR="008E1231" w:rsidRPr="008E1231">
        <w:rPr>
          <w:rFonts w:ascii="Times New Roman" w:hAnsi="Times New Roman" w:cs="Times New Roman"/>
          <w:sz w:val="28"/>
          <w:szCs w:val="28"/>
        </w:rPr>
        <w:t>насильства та небажанням соціуму відкрито розглядати ці питання, а й</w:t>
      </w:r>
      <w:r w:rsidR="007B5C6F">
        <w:rPr>
          <w:rFonts w:ascii="Times New Roman" w:hAnsi="Times New Roman" w:cs="Times New Roman"/>
          <w:sz w:val="28"/>
          <w:szCs w:val="28"/>
        </w:rPr>
        <w:t xml:space="preserve"> </w:t>
      </w:r>
      <w:r w:rsidR="008E1231" w:rsidRPr="008E1231">
        <w:rPr>
          <w:rFonts w:ascii="Times New Roman" w:hAnsi="Times New Roman" w:cs="Times New Roman"/>
          <w:sz w:val="28"/>
          <w:szCs w:val="28"/>
        </w:rPr>
        <w:t>проведенням в країні військових дій.</w:t>
      </w:r>
    </w:p>
    <w:p w:rsidR="008E1231" w:rsidRPr="008E1231" w:rsidRDefault="008E1231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231">
        <w:rPr>
          <w:rFonts w:ascii="Times New Roman" w:hAnsi="Times New Roman" w:cs="Times New Roman"/>
          <w:sz w:val="28"/>
          <w:szCs w:val="28"/>
        </w:rPr>
        <w:t>Жертвою булінгу може ста</w:t>
      </w:r>
      <w:r w:rsidR="00704FF4">
        <w:rPr>
          <w:rFonts w:ascii="Times New Roman" w:hAnsi="Times New Roman" w:cs="Times New Roman"/>
          <w:sz w:val="28"/>
          <w:szCs w:val="28"/>
        </w:rPr>
        <w:t>ти будь-хто з дітей, особливо той</w:t>
      </w:r>
      <w:r w:rsidRPr="008E1231">
        <w:rPr>
          <w:rFonts w:ascii="Times New Roman" w:hAnsi="Times New Roman" w:cs="Times New Roman"/>
          <w:sz w:val="28"/>
          <w:szCs w:val="28"/>
        </w:rPr>
        <w:t>, хто</w:t>
      </w:r>
      <w:r w:rsidR="007B5C6F">
        <w:rPr>
          <w:rFonts w:ascii="Times New Roman" w:hAnsi="Times New Roman" w:cs="Times New Roman"/>
          <w:sz w:val="28"/>
          <w:szCs w:val="28"/>
        </w:rPr>
        <w:t xml:space="preserve"> </w:t>
      </w:r>
      <w:r w:rsidRPr="008E1231">
        <w:rPr>
          <w:rFonts w:ascii="Times New Roman" w:hAnsi="Times New Roman" w:cs="Times New Roman"/>
          <w:sz w:val="28"/>
          <w:szCs w:val="28"/>
        </w:rPr>
        <w:t>вирізняється із загального кола своїх однолітків. Підґрунтям для глузувань та</w:t>
      </w:r>
      <w:r w:rsidR="007B5C6F">
        <w:rPr>
          <w:rFonts w:ascii="Times New Roman" w:hAnsi="Times New Roman" w:cs="Times New Roman"/>
          <w:sz w:val="28"/>
          <w:szCs w:val="28"/>
        </w:rPr>
        <w:t xml:space="preserve"> </w:t>
      </w:r>
      <w:r w:rsidRPr="008E1231">
        <w:rPr>
          <w:rFonts w:ascii="Times New Roman" w:hAnsi="Times New Roman" w:cs="Times New Roman"/>
          <w:sz w:val="28"/>
          <w:szCs w:val="28"/>
        </w:rPr>
        <w:t>булінгу може стати руде волосся, занадто високий або занадто низький зріст,</w:t>
      </w:r>
      <w:r w:rsidR="007B5C6F">
        <w:rPr>
          <w:rFonts w:ascii="Times New Roman" w:hAnsi="Times New Roman" w:cs="Times New Roman"/>
          <w:sz w:val="28"/>
          <w:szCs w:val="28"/>
        </w:rPr>
        <w:t xml:space="preserve"> </w:t>
      </w:r>
      <w:r w:rsidRPr="008E1231">
        <w:rPr>
          <w:rFonts w:ascii="Times New Roman" w:hAnsi="Times New Roman" w:cs="Times New Roman"/>
          <w:sz w:val="28"/>
          <w:szCs w:val="28"/>
        </w:rPr>
        <w:t>вага тіла, особлива форма голови, носа, очей, рота, національність, соціальні</w:t>
      </w:r>
      <w:r w:rsidR="006B6A49">
        <w:rPr>
          <w:rFonts w:ascii="Times New Roman" w:hAnsi="Times New Roman" w:cs="Times New Roman"/>
          <w:sz w:val="28"/>
          <w:szCs w:val="28"/>
        </w:rPr>
        <w:t xml:space="preserve"> </w:t>
      </w:r>
      <w:r w:rsidRPr="008E1231">
        <w:rPr>
          <w:rFonts w:ascii="Times New Roman" w:hAnsi="Times New Roman" w:cs="Times New Roman"/>
          <w:sz w:val="28"/>
          <w:szCs w:val="28"/>
        </w:rPr>
        <w:t>або фізичні обмеження, успіхи у навчанні, матеріальні можливості або навіть</w:t>
      </w:r>
      <w:r w:rsidR="006B6A49">
        <w:rPr>
          <w:rFonts w:ascii="Times New Roman" w:hAnsi="Times New Roman" w:cs="Times New Roman"/>
          <w:sz w:val="28"/>
          <w:szCs w:val="28"/>
        </w:rPr>
        <w:t xml:space="preserve"> </w:t>
      </w:r>
      <w:r w:rsidR="00704FF4">
        <w:rPr>
          <w:rFonts w:ascii="Times New Roman" w:hAnsi="Times New Roman" w:cs="Times New Roman"/>
          <w:sz w:val="28"/>
          <w:szCs w:val="28"/>
        </w:rPr>
        <w:t>особливості характеру</w:t>
      </w:r>
      <w:r w:rsidRPr="008E1231">
        <w:rPr>
          <w:rFonts w:ascii="Times New Roman" w:hAnsi="Times New Roman" w:cs="Times New Roman"/>
          <w:sz w:val="28"/>
          <w:szCs w:val="28"/>
        </w:rPr>
        <w:t>. Крім того, жертвою</w:t>
      </w:r>
      <w:r w:rsidR="006B6A49">
        <w:rPr>
          <w:rFonts w:ascii="Times New Roman" w:hAnsi="Times New Roman" w:cs="Times New Roman"/>
          <w:sz w:val="28"/>
          <w:szCs w:val="28"/>
        </w:rPr>
        <w:t xml:space="preserve"> </w:t>
      </w:r>
      <w:r w:rsidRPr="008E1231">
        <w:rPr>
          <w:rFonts w:ascii="Times New Roman" w:hAnsi="Times New Roman" w:cs="Times New Roman"/>
          <w:sz w:val="28"/>
          <w:szCs w:val="28"/>
        </w:rPr>
        <w:t>булінгу може стати також той, кому складно спілкуватися з однолітками, хто</w:t>
      </w:r>
      <w:r w:rsidR="006B6A49">
        <w:rPr>
          <w:rFonts w:ascii="Times New Roman" w:hAnsi="Times New Roman" w:cs="Times New Roman"/>
          <w:sz w:val="28"/>
          <w:szCs w:val="28"/>
        </w:rPr>
        <w:t xml:space="preserve"> </w:t>
      </w:r>
      <w:r w:rsidRPr="008E1231">
        <w:rPr>
          <w:rFonts w:ascii="Times New Roman" w:hAnsi="Times New Roman" w:cs="Times New Roman"/>
          <w:sz w:val="28"/>
          <w:szCs w:val="28"/>
        </w:rPr>
        <w:t>поводиться відлюдкувато чи, навпаки, провокативно.</w:t>
      </w:r>
    </w:p>
    <w:p w:rsidR="006B6A49" w:rsidRPr="006B6A49" w:rsidRDefault="008E1231" w:rsidP="0079544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231">
        <w:rPr>
          <w:rFonts w:ascii="Times New Roman" w:hAnsi="Times New Roman" w:cs="Times New Roman"/>
          <w:sz w:val="28"/>
          <w:szCs w:val="28"/>
        </w:rPr>
        <w:t>Отже, в закладах освіти, які приймають дітей з окупованих</w:t>
      </w:r>
      <w:r w:rsidR="006B6A49">
        <w:rPr>
          <w:rFonts w:ascii="Times New Roman" w:hAnsi="Times New Roman" w:cs="Times New Roman"/>
          <w:sz w:val="28"/>
          <w:szCs w:val="28"/>
        </w:rPr>
        <w:t xml:space="preserve"> </w:t>
      </w:r>
      <w:r w:rsidRPr="008E1231">
        <w:rPr>
          <w:rFonts w:ascii="Times New Roman" w:hAnsi="Times New Roman" w:cs="Times New Roman"/>
          <w:sz w:val="28"/>
          <w:szCs w:val="28"/>
        </w:rPr>
        <w:t>територій, або територій</w:t>
      </w:r>
      <w:r w:rsidR="00704FF4">
        <w:rPr>
          <w:rFonts w:ascii="Times New Roman" w:hAnsi="Times New Roman" w:cs="Times New Roman"/>
          <w:sz w:val="28"/>
          <w:szCs w:val="28"/>
        </w:rPr>
        <w:t>,</w:t>
      </w:r>
      <w:r w:rsidRPr="008E1231">
        <w:rPr>
          <w:rFonts w:ascii="Times New Roman" w:hAnsi="Times New Roman" w:cs="Times New Roman"/>
          <w:sz w:val="28"/>
          <w:szCs w:val="28"/>
        </w:rPr>
        <w:t xml:space="preserve"> де ведуться бойові дії</w:t>
      </w:r>
      <w:r w:rsidR="00704FF4">
        <w:rPr>
          <w:rFonts w:ascii="Times New Roman" w:hAnsi="Times New Roman" w:cs="Times New Roman"/>
          <w:sz w:val="28"/>
          <w:szCs w:val="28"/>
        </w:rPr>
        <w:t>,</w:t>
      </w:r>
      <w:r w:rsidRPr="008E1231">
        <w:rPr>
          <w:rFonts w:ascii="Times New Roman" w:hAnsi="Times New Roman" w:cs="Times New Roman"/>
          <w:sz w:val="28"/>
          <w:szCs w:val="28"/>
        </w:rPr>
        <w:t xml:space="preserve"> педагогічний персонал повинен</w:t>
      </w:r>
      <w:r w:rsidR="006B6A49">
        <w:rPr>
          <w:rFonts w:ascii="Times New Roman" w:hAnsi="Times New Roman" w:cs="Times New Roman"/>
          <w:sz w:val="28"/>
          <w:szCs w:val="28"/>
        </w:rPr>
        <w:t xml:space="preserve"> </w:t>
      </w:r>
      <w:r w:rsidRPr="008E1231">
        <w:rPr>
          <w:rFonts w:ascii="Times New Roman" w:hAnsi="Times New Roman" w:cs="Times New Roman"/>
          <w:sz w:val="28"/>
          <w:szCs w:val="28"/>
        </w:rPr>
        <w:t>не забуват</w:t>
      </w:r>
      <w:r w:rsidR="00704FF4">
        <w:rPr>
          <w:rFonts w:ascii="Times New Roman" w:hAnsi="Times New Roman" w:cs="Times New Roman"/>
          <w:sz w:val="28"/>
          <w:szCs w:val="28"/>
        </w:rPr>
        <w:t>и, що окрім соціальної допомоги</w:t>
      </w:r>
      <w:r w:rsidRPr="008E1231">
        <w:rPr>
          <w:rFonts w:ascii="Times New Roman" w:hAnsi="Times New Roman" w:cs="Times New Roman"/>
          <w:sz w:val="28"/>
          <w:szCs w:val="28"/>
        </w:rPr>
        <w:t xml:space="preserve"> дітям-переселенцям потрібна</w:t>
      </w:r>
      <w:r w:rsidR="006B6A49">
        <w:rPr>
          <w:rFonts w:ascii="Times New Roman" w:hAnsi="Times New Roman" w:cs="Times New Roman"/>
          <w:sz w:val="28"/>
          <w:szCs w:val="28"/>
        </w:rPr>
        <w:t xml:space="preserve"> </w:t>
      </w:r>
      <w:r w:rsidRPr="008E1231">
        <w:rPr>
          <w:rFonts w:ascii="Times New Roman" w:hAnsi="Times New Roman" w:cs="Times New Roman"/>
          <w:sz w:val="28"/>
          <w:szCs w:val="28"/>
        </w:rPr>
        <w:t>допомога в адаптації та соціалізації в нових для них умовах</w:t>
      </w:r>
      <w:r w:rsidR="00704FF4">
        <w:rPr>
          <w:rFonts w:ascii="Times New Roman" w:hAnsi="Times New Roman" w:cs="Times New Roman"/>
          <w:sz w:val="28"/>
          <w:szCs w:val="28"/>
        </w:rPr>
        <w:t>.</w:t>
      </w:r>
      <w:r w:rsidRPr="008E1231">
        <w:rPr>
          <w:rFonts w:ascii="Times New Roman" w:hAnsi="Times New Roman" w:cs="Times New Roman"/>
          <w:sz w:val="28"/>
          <w:szCs w:val="28"/>
        </w:rPr>
        <w:t xml:space="preserve"> </w:t>
      </w:r>
      <w:r w:rsidR="00704FF4">
        <w:rPr>
          <w:rFonts w:ascii="Times New Roman" w:hAnsi="Times New Roman" w:cs="Times New Roman"/>
          <w:sz w:val="28"/>
          <w:szCs w:val="28"/>
        </w:rPr>
        <w:t>Коли</w:t>
      </w:r>
      <w:r w:rsidRPr="008E1231">
        <w:rPr>
          <w:rFonts w:ascii="Times New Roman" w:hAnsi="Times New Roman" w:cs="Times New Roman"/>
          <w:sz w:val="28"/>
          <w:szCs w:val="28"/>
        </w:rPr>
        <w:t xml:space="preserve"> в заклад</w:t>
      </w:r>
      <w:r w:rsidR="002100BF">
        <w:rPr>
          <w:rFonts w:ascii="Times New Roman" w:hAnsi="Times New Roman" w:cs="Times New Roman"/>
          <w:sz w:val="28"/>
          <w:szCs w:val="28"/>
        </w:rPr>
        <w:t xml:space="preserve"> </w:t>
      </w:r>
      <w:r w:rsidRPr="008E1231">
        <w:rPr>
          <w:rFonts w:ascii="Times New Roman" w:hAnsi="Times New Roman" w:cs="Times New Roman"/>
          <w:sz w:val="28"/>
          <w:szCs w:val="28"/>
        </w:rPr>
        <w:t xml:space="preserve">освіти до </w:t>
      </w:r>
      <w:r w:rsidR="00704FF4">
        <w:rPr>
          <w:rFonts w:ascii="Times New Roman" w:hAnsi="Times New Roman" w:cs="Times New Roman"/>
          <w:sz w:val="28"/>
          <w:szCs w:val="28"/>
        </w:rPr>
        <w:t>вже сформованого</w:t>
      </w:r>
      <w:r w:rsidRPr="008E1231">
        <w:rPr>
          <w:rFonts w:ascii="Times New Roman" w:hAnsi="Times New Roman" w:cs="Times New Roman"/>
          <w:sz w:val="28"/>
          <w:szCs w:val="28"/>
        </w:rPr>
        <w:t xml:space="preserve"> колектив</w:t>
      </w:r>
      <w:r w:rsidR="00704FF4">
        <w:rPr>
          <w:rFonts w:ascii="Times New Roman" w:hAnsi="Times New Roman" w:cs="Times New Roman"/>
          <w:sz w:val="28"/>
          <w:szCs w:val="28"/>
        </w:rPr>
        <w:t>у</w:t>
      </w:r>
      <w:r w:rsidRPr="008E1231">
        <w:rPr>
          <w:rFonts w:ascii="Times New Roman" w:hAnsi="Times New Roman" w:cs="Times New Roman"/>
          <w:sz w:val="28"/>
          <w:szCs w:val="28"/>
        </w:rPr>
        <w:t xml:space="preserve"> потрапляє </w:t>
      </w:r>
      <w:r w:rsidR="00704FF4">
        <w:rPr>
          <w:rFonts w:ascii="Times New Roman" w:hAnsi="Times New Roman" w:cs="Times New Roman"/>
          <w:sz w:val="28"/>
          <w:szCs w:val="28"/>
        </w:rPr>
        <w:t xml:space="preserve">нова </w:t>
      </w:r>
      <w:r w:rsidRPr="008E1231">
        <w:rPr>
          <w:rFonts w:ascii="Times New Roman" w:hAnsi="Times New Roman" w:cs="Times New Roman"/>
          <w:sz w:val="28"/>
          <w:szCs w:val="28"/>
        </w:rPr>
        <w:t>дитина, а</w:t>
      </w:r>
      <w:r w:rsidR="002100BF">
        <w:rPr>
          <w:rFonts w:ascii="Times New Roman" w:hAnsi="Times New Roman" w:cs="Times New Roman"/>
          <w:sz w:val="28"/>
          <w:szCs w:val="28"/>
        </w:rPr>
        <w:t xml:space="preserve"> </w:t>
      </w:r>
      <w:r w:rsidRPr="008E1231">
        <w:rPr>
          <w:rFonts w:ascii="Times New Roman" w:hAnsi="Times New Roman" w:cs="Times New Roman"/>
          <w:sz w:val="28"/>
          <w:szCs w:val="28"/>
        </w:rPr>
        <w:t>особливо, якщо вона якимись рисами вирізняється серед інших однолітків, то</w:t>
      </w:r>
      <w:r w:rsidR="002100BF">
        <w:rPr>
          <w:rFonts w:ascii="Times New Roman" w:hAnsi="Times New Roman" w:cs="Times New Roman"/>
          <w:sz w:val="28"/>
          <w:szCs w:val="28"/>
        </w:rPr>
        <w:t xml:space="preserve"> </w:t>
      </w:r>
      <w:r w:rsidR="00704FF4">
        <w:rPr>
          <w:rFonts w:ascii="Times New Roman" w:hAnsi="Times New Roman" w:cs="Times New Roman"/>
          <w:sz w:val="28"/>
          <w:szCs w:val="28"/>
        </w:rPr>
        <w:t xml:space="preserve">вона </w:t>
      </w:r>
      <w:r w:rsidRPr="008E1231">
        <w:rPr>
          <w:rFonts w:ascii="Times New Roman" w:hAnsi="Times New Roman" w:cs="Times New Roman"/>
          <w:sz w:val="28"/>
          <w:szCs w:val="28"/>
        </w:rPr>
        <w:t>може стати потенційною жертвою булінгу.</w:t>
      </w:r>
      <w:r w:rsidR="002100BF">
        <w:rPr>
          <w:rFonts w:ascii="Times New Roman" w:hAnsi="Times New Roman" w:cs="Times New Roman"/>
          <w:sz w:val="28"/>
          <w:szCs w:val="28"/>
        </w:rPr>
        <w:t xml:space="preserve"> </w:t>
      </w:r>
      <w:r w:rsidR="006B6A49" w:rsidRPr="006B6A49">
        <w:rPr>
          <w:rFonts w:ascii="Times New Roman" w:hAnsi="Times New Roman" w:cs="Times New Roman"/>
          <w:sz w:val="28"/>
          <w:szCs w:val="28"/>
        </w:rPr>
        <w:t>Саме тому в класах/групах</w:t>
      </w:r>
      <w:r w:rsidR="00704FF4">
        <w:rPr>
          <w:rFonts w:ascii="Times New Roman" w:hAnsi="Times New Roman" w:cs="Times New Roman"/>
          <w:sz w:val="28"/>
          <w:szCs w:val="28"/>
        </w:rPr>
        <w:t>,</w:t>
      </w:r>
      <w:r w:rsidR="006B6A49" w:rsidRPr="006B6A49">
        <w:rPr>
          <w:rFonts w:ascii="Times New Roman" w:hAnsi="Times New Roman" w:cs="Times New Roman"/>
          <w:sz w:val="28"/>
          <w:szCs w:val="28"/>
        </w:rPr>
        <w:t xml:space="preserve"> де зараховуються нові діти</w:t>
      </w:r>
      <w:r w:rsidR="00704FF4">
        <w:rPr>
          <w:rFonts w:ascii="Times New Roman" w:hAnsi="Times New Roman" w:cs="Times New Roman"/>
          <w:sz w:val="28"/>
          <w:szCs w:val="28"/>
        </w:rPr>
        <w:t>,</w:t>
      </w:r>
      <w:r w:rsidR="006B6A49" w:rsidRPr="006B6A49">
        <w:rPr>
          <w:rFonts w:ascii="Times New Roman" w:hAnsi="Times New Roman" w:cs="Times New Roman"/>
          <w:sz w:val="28"/>
          <w:szCs w:val="28"/>
        </w:rPr>
        <w:t xml:space="preserve"> треба обов'язково</w:t>
      </w:r>
      <w:r w:rsidR="002100BF">
        <w:rPr>
          <w:rFonts w:ascii="Times New Roman" w:hAnsi="Times New Roman" w:cs="Times New Roman"/>
          <w:sz w:val="28"/>
          <w:szCs w:val="28"/>
        </w:rPr>
        <w:t xml:space="preserve"> </w:t>
      </w:r>
      <w:r w:rsidR="006B6A49" w:rsidRPr="006B6A49">
        <w:rPr>
          <w:rFonts w:ascii="Times New Roman" w:hAnsi="Times New Roman" w:cs="Times New Roman"/>
          <w:sz w:val="28"/>
          <w:szCs w:val="28"/>
        </w:rPr>
        <w:t>проводити роботу з профілакти</w:t>
      </w:r>
      <w:r w:rsidR="00704FF4">
        <w:rPr>
          <w:rFonts w:ascii="Times New Roman" w:hAnsi="Times New Roman" w:cs="Times New Roman"/>
          <w:sz w:val="28"/>
          <w:szCs w:val="28"/>
        </w:rPr>
        <w:t>ки та протидії булінгу</w:t>
      </w:r>
      <w:r w:rsidR="006B6A49" w:rsidRPr="006B6A49">
        <w:rPr>
          <w:rFonts w:ascii="Times New Roman" w:hAnsi="Times New Roman" w:cs="Times New Roman"/>
          <w:sz w:val="28"/>
          <w:szCs w:val="28"/>
        </w:rPr>
        <w:t>.</w:t>
      </w:r>
    </w:p>
    <w:p w:rsidR="002100BF" w:rsidRDefault="006B6A49" w:rsidP="0079544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A49">
        <w:rPr>
          <w:rFonts w:ascii="Times New Roman" w:hAnsi="Times New Roman" w:cs="Times New Roman"/>
          <w:sz w:val="28"/>
          <w:szCs w:val="28"/>
        </w:rPr>
        <w:t>Наг</w:t>
      </w:r>
      <w:r w:rsidR="006952AA">
        <w:rPr>
          <w:rFonts w:ascii="Times New Roman" w:hAnsi="Times New Roman" w:cs="Times New Roman"/>
          <w:sz w:val="28"/>
          <w:szCs w:val="28"/>
        </w:rPr>
        <w:t>олошуємо</w:t>
      </w:r>
      <w:r w:rsidRPr="006B6A49">
        <w:rPr>
          <w:rFonts w:ascii="Times New Roman" w:hAnsi="Times New Roman" w:cs="Times New Roman"/>
          <w:sz w:val="28"/>
          <w:szCs w:val="28"/>
        </w:rPr>
        <w:t>, що Законом України «Про внесення змін до деяких</w:t>
      </w:r>
      <w:r w:rsidR="002100BF">
        <w:rPr>
          <w:rFonts w:ascii="Times New Roman" w:hAnsi="Times New Roman" w:cs="Times New Roman"/>
          <w:sz w:val="28"/>
          <w:szCs w:val="28"/>
        </w:rPr>
        <w:t xml:space="preserve"> </w:t>
      </w:r>
      <w:r w:rsidRPr="006B6A49">
        <w:rPr>
          <w:rFonts w:ascii="Times New Roman" w:hAnsi="Times New Roman" w:cs="Times New Roman"/>
          <w:sz w:val="28"/>
          <w:szCs w:val="28"/>
        </w:rPr>
        <w:t>законодавчих актів України щодо протидії булінгу (цькуванню)» від 18 грудня</w:t>
      </w:r>
      <w:r w:rsidR="002100BF">
        <w:rPr>
          <w:rFonts w:ascii="Times New Roman" w:hAnsi="Times New Roman" w:cs="Times New Roman"/>
          <w:sz w:val="28"/>
          <w:szCs w:val="28"/>
        </w:rPr>
        <w:t xml:space="preserve"> </w:t>
      </w:r>
      <w:r w:rsidRPr="006B6A49">
        <w:rPr>
          <w:rFonts w:ascii="Times New Roman" w:hAnsi="Times New Roman" w:cs="Times New Roman"/>
          <w:sz w:val="28"/>
          <w:szCs w:val="28"/>
        </w:rPr>
        <w:t>2018р.</w:t>
      </w:r>
      <w:r w:rsidR="006952AA">
        <w:rPr>
          <w:rFonts w:ascii="Times New Roman" w:hAnsi="Times New Roman" w:cs="Times New Roman"/>
          <w:sz w:val="28"/>
          <w:szCs w:val="28"/>
        </w:rPr>
        <w:t xml:space="preserve"> </w:t>
      </w:r>
      <w:r w:rsidRPr="006B6A49">
        <w:rPr>
          <w:rFonts w:ascii="Times New Roman" w:hAnsi="Times New Roman" w:cs="Times New Roman"/>
          <w:sz w:val="28"/>
          <w:szCs w:val="28"/>
        </w:rPr>
        <w:t xml:space="preserve"> № 2657-VIIІ передбачено, що </w:t>
      </w:r>
      <w:r w:rsidRPr="00AD6352">
        <w:rPr>
          <w:rFonts w:ascii="Times New Roman" w:hAnsi="Times New Roman" w:cs="Times New Roman"/>
          <w:b/>
          <w:sz w:val="28"/>
          <w:szCs w:val="28"/>
          <w:u w:val="single"/>
        </w:rPr>
        <w:t>керівник закладу освіти</w:t>
      </w:r>
      <w:r w:rsidRPr="006B6A49">
        <w:rPr>
          <w:rFonts w:ascii="Times New Roman" w:hAnsi="Times New Roman" w:cs="Times New Roman"/>
          <w:sz w:val="28"/>
          <w:szCs w:val="28"/>
        </w:rPr>
        <w:t xml:space="preserve"> в межах наданих</w:t>
      </w:r>
      <w:r w:rsidR="002100BF">
        <w:rPr>
          <w:rFonts w:ascii="Times New Roman" w:hAnsi="Times New Roman" w:cs="Times New Roman"/>
          <w:sz w:val="28"/>
          <w:szCs w:val="28"/>
        </w:rPr>
        <w:t xml:space="preserve"> </w:t>
      </w:r>
      <w:r w:rsidRPr="006B6A49">
        <w:rPr>
          <w:rFonts w:ascii="Times New Roman" w:hAnsi="Times New Roman" w:cs="Times New Roman"/>
          <w:sz w:val="28"/>
          <w:szCs w:val="28"/>
        </w:rPr>
        <w:t>йому повноважень забезпечує створення у закладі освіти безпечного</w:t>
      </w:r>
      <w:r w:rsidR="002100BF">
        <w:rPr>
          <w:rFonts w:ascii="Times New Roman" w:hAnsi="Times New Roman" w:cs="Times New Roman"/>
          <w:sz w:val="28"/>
          <w:szCs w:val="28"/>
        </w:rPr>
        <w:t xml:space="preserve"> </w:t>
      </w:r>
      <w:r w:rsidRPr="006B6A49">
        <w:rPr>
          <w:rFonts w:ascii="Times New Roman" w:hAnsi="Times New Roman" w:cs="Times New Roman"/>
          <w:sz w:val="28"/>
          <w:szCs w:val="28"/>
        </w:rPr>
        <w:t>освітнього середовища, вільного від насильства та булінгу</w:t>
      </w:r>
      <w:r w:rsidR="002100BF">
        <w:rPr>
          <w:rFonts w:ascii="Times New Roman" w:hAnsi="Times New Roman" w:cs="Times New Roman"/>
          <w:sz w:val="28"/>
          <w:szCs w:val="28"/>
        </w:rPr>
        <w:t xml:space="preserve"> </w:t>
      </w:r>
      <w:r w:rsidRPr="006B6A49">
        <w:rPr>
          <w:rFonts w:ascii="Times New Roman" w:hAnsi="Times New Roman" w:cs="Times New Roman"/>
          <w:sz w:val="28"/>
          <w:szCs w:val="28"/>
        </w:rPr>
        <w:t>(цькування) (абзац десятий частина третя статті 26 Закону України «Про</w:t>
      </w:r>
      <w:r w:rsidR="002100BF">
        <w:rPr>
          <w:rFonts w:ascii="Times New Roman" w:hAnsi="Times New Roman" w:cs="Times New Roman"/>
          <w:sz w:val="28"/>
          <w:szCs w:val="28"/>
        </w:rPr>
        <w:t xml:space="preserve"> </w:t>
      </w:r>
      <w:r w:rsidRPr="006B6A49">
        <w:rPr>
          <w:rFonts w:ascii="Times New Roman" w:hAnsi="Times New Roman" w:cs="Times New Roman"/>
          <w:sz w:val="28"/>
          <w:szCs w:val="28"/>
        </w:rPr>
        <w:t xml:space="preserve">освіту»): </w:t>
      </w:r>
      <w:hyperlink r:id="rId7" w:anchor="Text" w:history="1">
        <w:r w:rsidR="002100BF" w:rsidRPr="00FE7E35">
          <w:rPr>
            <w:rStyle w:val="a4"/>
            <w:rFonts w:ascii="Times New Roman" w:hAnsi="Times New Roman" w:cs="Times New Roman"/>
            <w:sz w:val="28"/>
            <w:szCs w:val="28"/>
          </w:rPr>
          <w:t>https://zakon.rada.gov.ua/laws/show/2657-19#Text</w:t>
        </w:r>
      </w:hyperlink>
      <w:r w:rsidR="002100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A49" w:rsidRPr="006B6A49" w:rsidRDefault="006B6A49" w:rsidP="0079544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A49">
        <w:rPr>
          <w:rFonts w:ascii="Times New Roman" w:hAnsi="Times New Roman" w:cs="Times New Roman"/>
          <w:sz w:val="28"/>
          <w:szCs w:val="28"/>
        </w:rPr>
        <w:lastRenderedPageBreak/>
        <w:t>Відповідно до пункту 1 частини першої Закону України «Про повну</w:t>
      </w:r>
      <w:r w:rsidR="002100BF">
        <w:rPr>
          <w:rFonts w:ascii="Times New Roman" w:hAnsi="Times New Roman" w:cs="Times New Roman"/>
          <w:sz w:val="28"/>
          <w:szCs w:val="28"/>
        </w:rPr>
        <w:t xml:space="preserve"> </w:t>
      </w:r>
      <w:r w:rsidRPr="006B6A49">
        <w:rPr>
          <w:rFonts w:ascii="Times New Roman" w:hAnsi="Times New Roman" w:cs="Times New Roman"/>
          <w:sz w:val="28"/>
          <w:szCs w:val="28"/>
        </w:rPr>
        <w:t>загальну середню освіту» безпечне освітнє середовище – сукупність умов у</w:t>
      </w:r>
      <w:r w:rsidR="002100BF">
        <w:rPr>
          <w:rFonts w:ascii="Times New Roman" w:hAnsi="Times New Roman" w:cs="Times New Roman"/>
          <w:sz w:val="28"/>
          <w:szCs w:val="28"/>
        </w:rPr>
        <w:t xml:space="preserve"> </w:t>
      </w:r>
      <w:r w:rsidRPr="006B6A49">
        <w:rPr>
          <w:rFonts w:ascii="Times New Roman" w:hAnsi="Times New Roman" w:cs="Times New Roman"/>
          <w:sz w:val="28"/>
          <w:szCs w:val="28"/>
        </w:rPr>
        <w:t>закладі освіти, що унеможливлюють заподіяння учасникам освітнього</w:t>
      </w:r>
      <w:r w:rsidR="002100BF">
        <w:rPr>
          <w:rFonts w:ascii="Times New Roman" w:hAnsi="Times New Roman" w:cs="Times New Roman"/>
          <w:sz w:val="28"/>
          <w:szCs w:val="28"/>
        </w:rPr>
        <w:t xml:space="preserve"> </w:t>
      </w:r>
      <w:r w:rsidRPr="006B6A49">
        <w:rPr>
          <w:rFonts w:ascii="Times New Roman" w:hAnsi="Times New Roman" w:cs="Times New Roman"/>
          <w:sz w:val="28"/>
          <w:szCs w:val="28"/>
        </w:rPr>
        <w:t>процесу фізичної, майнової та/або моральної шкоди, зокрема внаслідок</w:t>
      </w:r>
      <w:r w:rsidR="002100BF">
        <w:rPr>
          <w:rFonts w:ascii="Times New Roman" w:hAnsi="Times New Roman" w:cs="Times New Roman"/>
          <w:sz w:val="28"/>
          <w:szCs w:val="28"/>
        </w:rPr>
        <w:t xml:space="preserve"> </w:t>
      </w:r>
      <w:r w:rsidRPr="006B6A49">
        <w:rPr>
          <w:rFonts w:ascii="Times New Roman" w:hAnsi="Times New Roman" w:cs="Times New Roman"/>
          <w:sz w:val="28"/>
          <w:szCs w:val="28"/>
        </w:rPr>
        <w:t>недотримання вимог санітарних, протипожежних та/або будівельних норм і</w:t>
      </w:r>
      <w:r w:rsidR="002100BF">
        <w:rPr>
          <w:rFonts w:ascii="Times New Roman" w:hAnsi="Times New Roman" w:cs="Times New Roman"/>
          <w:sz w:val="28"/>
          <w:szCs w:val="28"/>
        </w:rPr>
        <w:t xml:space="preserve"> </w:t>
      </w:r>
      <w:r w:rsidRPr="006B6A49">
        <w:rPr>
          <w:rFonts w:ascii="Times New Roman" w:hAnsi="Times New Roman" w:cs="Times New Roman"/>
          <w:sz w:val="28"/>
          <w:szCs w:val="28"/>
        </w:rPr>
        <w:t xml:space="preserve">правил, законодавства щодо </w:t>
      </w:r>
      <w:proofErr w:type="spellStart"/>
      <w:r w:rsidRPr="006B6A49">
        <w:rPr>
          <w:rFonts w:ascii="Times New Roman" w:hAnsi="Times New Roman" w:cs="Times New Roman"/>
          <w:sz w:val="28"/>
          <w:szCs w:val="28"/>
        </w:rPr>
        <w:t>кібербезпеки</w:t>
      </w:r>
      <w:proofErr w:type="spellEnd"/>
      <w:r w:rsidRPr="006B6A49">
        <w:rPr>
          <w:rFonts w:ascii="Times New Roman" w:hAnsi="Times New Roman" w:cs="Times New Roman"/>
          <w:sz w:val="28"/>
          <w:szCs w:val="28"/>
        </w:rPr>
        <w:t>, захисту персональних даних,</w:t>
      </w:r>
      <w:r w:rsidR="002100BF">
        <w:rPr>
          <w:rFonts w:ascii="Times New Roman" w:hAnsi="Times New Roman" w:cs="Times New Roman"/>
          <w:sz w:val="28"/>
          <w:szCs w:val="28"/>
        </w:rPr>
        <w:t xml:space="preserve"> </w:t>
      </w:r>
      <w:r w:rsidRPr="006B6A49">
        <w:rPr>
          <w:rFonts w:ascii="Times New Roman" w:hAnsi="Times New Roman" w:cs="Times New Roman"/>
          <w:sz w:val="28"/>
          <w:szCs w:val="28"/>
        </w:rPr>
        <w:t>безпеки харчових продуктів та/або надання неякісних послуг з харчування,</w:t>
      </w:r>
      <w:r w:rsidR="002100BF">
        <w:rPr>
          <w:rFonts w:ascii="Times New Roman" w:hAnsi="Times New Roman" w:cs="Times New Roman"/>
          <w:sz w:val="28"/>
          <w:szCs w:val="28"/>
        </w:rPr>
        <w:t xml:space="preserve"> </w:t>
      </w:r>
      <w:r w:rsidRPr="006B6A49">
        <w:rPr>
          <w:rFonts w:ascii="Times New Roman" w:hAnsi="Times New Roman" w:cs="Times New Roman"/>
          <w:sz w:val="28"/>
          <w:szCs w:val="28"/>
        </w:rPr>
        <w:t>шляхом фізичного та/або психологічного насильства, експлуатації,</w:t>
      </w:r>
      <w:r w:rsidR="002100BF">
        <w:rPr>
          <w:rFonts w:ascii="Times New Roman" w:hAnsi="Times New Roman" w:cs="Times New Roman"/>
          <w:sz w:val="28"/>
          <w:szCs w:val="28"/>
        </w:rPr>
        <w:t xml:space="preserve"> </w:t>
      </w:r>
      <w:r w:rsidRPr="006B6A49">
        <w:rPr>
          <w:rFonts w:ascii="Times New Roman" w:hAnsi="Times New Roman" w:cs="Times New Roman"/>
          <w:sz w:val="28"/>
          <w:szCs w:val="28"/>
        </w:rPr>
        <w:t>дискримінації за будь-якою ознакою, приниження честі, гідності, ділової</w:t>
      </w:r>
      <w:r w:rsidR="002100BF">
        <w:rPr>
          <w:rFonts w:ascii="Times New Roman" w:hAnsi="Times New Roman" w:cs="Times New Roman"/>
          <w:sz w:val="28"/>
          <w:szCs w:val="28"/>
        </w:rPr>
        <w:t xml:space="preserve"> </w:t>
      </w:r>
      <w:r w:rsidRPr="006B6A49">
        <w:rPr>
          <w:rFonts w:ascii="Times New Roman" w:hAnsi="Times New Roman" w:cs="Times New Roman"/>
          <w:sz w:val="28"/>
          <w:szCs w:val="28"/>
        </w:rPr>
        <w:t>репутації (булінг (цькування), поширення неправдивих відомостей тощо),</w:t>
      </w:r>
      <w:r w:rsidR="002100BF">
        <w:rPr>
          <w:rFonts w:ascii="Times New Roman" w:hAnsi="Times New Roman" w:cs="Times New Roman"/>
          <w:sz w:val="28"/>
          <w:szCs w:val="28"/>
        </w:rPr>
        <w:t xml:space="preserve"> </w:t>
      </w:r>
      <w:r w:rsidRPr="006B6A49">
        <w:rPr>
          <w:rFonts w:ascii="Times New Roman" w:hAnsi="Times New Roman" w:cs="Times New Roman"/>
          <w:sz w:val="28"/>
          <w:szCs w:val="28"/>
        </w:rPr>
        <w:t>пропаганди та/або агітації, у тому числі з використанням кіберпростору, а</w:t>
      </w:r>
      <w:r w:rsidR="002100BF">
        <w:rPr>
          <w:rFonts w:ascii="Times New Roman" w:hAnsi="Times New Roman" w:cs="Times New Roman"/>
          <w:sz w:val="28"/>
          <w:szCs w:val="28"/>
        </w:rPr>
        <w:t xml:space="preserve"> </w:t>
      </w:r>
      <w:r w:rsidRPr="006B6A49">
        <w:rPr>
          <w:rFonts w:ascii="Times New Roman" w:hAnsi="Times New Roman" w:cs="Times New Roman"/>
          <w:sz w:val="28"/>
          <w:szCs w:val="28"/>
        </w:rPr>
        <w:t>також унеможливлюють вживання на території закладу освіти алкогольних</w:t>
      </w:r>
      <w:r w:rsidR="002100BF">
        <w:rPr>
          <w:rFonts w:ascii="Times New Roman" w:hAnsi="Times New Roman" w:cs="Times New Roman"/>
          <w:sz w:val="28"/>
          <w:szCs w:val="28"/>
        </w:rPr>
        <w:t xml:space="preserve"> </w:t>
      </w:r>
      <w:r w:rsidRPr="006B6A49">
        <w:rPr>
          <w:rFonts w:ascii="Times New Roman" w:hAnsi="Times New Roman" w:cs="Times New Roman"/>
          <w:sz w:val="28"/>
          <w:szCs w:val="28"/>
        </w:rPr>
        <w:t>напоїв, тютюнових виробів, наркотичних засобів, психотропних речовин.</w:t>
      </w:r>
    </w:p>
    <w:p w:rsidR="006B6A49" w:rsidRPr="006B6A49" w:rsidRDefault="006B6A49" w:rsidP="0079544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A49">
        <w:rPr>
          <w:rFonts w:ascii="Times New Roman" w:hAnsi="Times New Roman" w:cs="Times New Roman"/>
          <w:sz w:val="28"/>
          <w:szCs w:val="28"/>
        </w:rPr>
        <w:t>Також, наказом Міністерства освіти і науки України від 28</w:t>
      </w:r>
      <w:r w:rsidR="005700E6">
        <w:rPr>
          <w:rFonts w:ascii="Times New Roman" w:hAnsi="Times New Roman" w:cs="Times New Roman"/>
          <w:sz w:val="28"/>
          <w:szCs w:val="28"/>
        </w:rPr>
        <w:t xml:space="preserve"> грудня </w:t>
      </w:r>
      <w:r w:rsidRPr="006B6A49">
        <w:rPr>
          <w:rFonts w:ascii="Times New Roman" w:hAnsi="Times New Roman" w:cs="Times New Roman"/>
          <w:sz w:val="28"/>
          <w:szCs w:val="28"/>
        </w:rPr>
        <w:t>2019</w:t>
      </w:r>
      <w:r w:rsidR="005700E6">
        <w:rPr>
          <w:rFonts w:ascii="Times New Roman" w:hAnsi="Times New Roman" w:cs="Times New Roman"/>
          <w:sz w:val="28"/>
          <w:szCs w:val="28"/>
        </w:rPr>
        <w:t xml:space="preserve"> р.</w:t>
      </w:r>
      <w:r w:rsidR="002100BF">
        <w:rPr>
          <w:rFonts w:ascii="Times New Roman" w:hAnsi="Times New Roman" w:cs="Times New Roman"/>
          <w:sz w:val="28"/>
          <w:szCs w:val="28"/>
        </w:rPr>
        <w:t xml:space="preserve"> </w:t>
      </w:r>
      <w:r w:rsidRPr="006B6A49">
        <w:rPr>
          <w:rFonts w:ascii="Times New Roman" w:hAnsi="Times New Roman" w:cs="Times New Roman"/>
          <w:sz w:val="28"/>
          <w:szCs w:val="28"/>
        </w:rPr>
        <w:t>№1646, зареєстрованого в Міністерстві юстиції України 03 лютого 2020</w:t>
      </w:r>
      <w:r w:rsidR="005700E6">
        <w:rPr>
          <w:rFonts w:ascii="Times New Roman" w:hAnsi="Times New Roman" w:cs="Times New Roman"/>
          <w:sz w:val="28"/>
          <w:szCs w:val="28"/>
        </w:rPr>
        <w:t xml:space="preserve"> р.</w:t>
      </w:r>
      <w:r w:rsidRPr="006B6A49">
        <w:rPr>
          <w:rFonts w:ascii="Times New Roman" w:hAnsi="Times New Roman" w:cs="Times New Roman"/>
          <w:sz w:val="28"/>
          <w:szCs w:val="28"/>
        </w:rPr>
        <w:t xml:space="preserve"> за №</w:t>
      </w:r>
      <w:r w:rsidR="002100BF">
        <w:rPr>
          <w:rFonts w:ascii="Times New Roman" w:hAnsi="Times New Roman" w:cs="Times New Roman"/>
          <w:sz w:val="28"/>
          <w:szCs w:val="28"/>
        </w:rPr>
        <w:t xml:space="preserve"> </w:t>
      </w:r>
      <w:r w:rsidRPr="006B6A49">
        <w:rPr>
          <w:rFonts w:ascii="Times New Roman" w:hAnsi="Times New Roman" w:cs="Times New Roman"/>
          <w:sz w:val="28"/>
          <w:szCs w:val="28"/>
        </w:rPr>
        <w:t>11/34394, затверджено Порядок реагування на випадки булінгу</w:t>
      </w:r>
      <w:r w:rsidR="002100BF">
        <w:rPr>
          <w:rFonts w:ascii="Times New Roman" w:hAnsi="Times New Roman" w:cs="Times New Roman"/>
          <w:sz w:val="28"/>
          <w:szCs w:val="28"/>
        </w:rPr>
        <w:t xml:space="preserve"> </w:t>
      </w:r>
      <w:r w:rsidRPr="006B6A49">
        <w:rPr>
          <w:rFonts w:ascii="Times New Roman" w:hAnsi="Times New Roman" w:cs="Times New Roman"/>
          <w:sz w:val="28"/>
          <w:szCs w:val="28"/>
        </w:rPr>
        <w:t>(цькування) та Порядок застосування заходів виховного впливу:</w:t>
      </w:r>
      <w:r w:rsidR="002100BF" w:rsidRPr="002100BF">
        <w:t xml:space="preserve"> </w:t>
      </w:r>
      <w:hyperlink r:id="rId8" w:history="1">
        <w:r w:rsidR="00E03C98" w:rsidRPr="00FE7E35">
          <w:rPr>
            <w:rStyle w:val="a4"/>
            <w:rFonts w:ascii="Times New Roman" w:hAnsi="Times New Roman" w:cs="Times New Roman"/>
            <w:sz w:val="28"/>
            <w:szCs w:val="28"/>
          </w:rPr>
          <w:t>https://ips.ligazakon.net/resource/main_documents?q=%D0%B1%D1%83%D0%BB%D1%96%D0%BD%D0%B3&amp;sort_by_def=&amp;p=0</w:t>
        </w:r>
      </w:hyperlink>
      <w:r w:rsidR="00E03C98">
        <w:rPr>
          <w:rFonts w:ascii="Times New Roman" w:hAnsi="Times New Roman" w:cs="Times New Roman"/>
          <w:sz w:val="28"/>
          <w:szCs w:val="28"/>
        </w:rPr>
        <w:t xml:space="preserve"> </w:t>
      </w:r>
      <w:r w:rsidR="002100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A49" w:rsidRPr="00B46E74" w:rsidRDefault="00F81436" w:rsidP="0079544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B6A49" w:rsidRPr="006B6A49">
        <w:rPr>
          <w:rFonts w:ascii="Times New Roman" w:hAnsi="Times New Roman" w:cs="Times New Roman"/>
          <w:sz w:val="28"/>
          <w:szCs w:val="28"/>
        </w:rPr>
        <w:t>итина</w:t>
      </w:r>
      <w:r>
        <w:rPr>
          <w:rFonts w:ascii="Times New Roman" w:hAnsi="Times New Roman" w:cs="Times New Roman"/>
          <w:sz w:val="28"/>
          <w:szCs w:val="28"/>
        </w:rPr>
        <w:t>, яка</w:t>
      </w:r>
      <w:r w:rsidR="006B6A49" w:rsidRPr="006B6A49">
        <w:rPr>
          <w:rFonts w:ascii="Times New Roman" w:hAnsi="Times New Roman" w:cs="Times New Roman"/>
          <w:sz w:val="28"/>
          <w:szCs w:val="28"/>
        </w:rPr>
        <w:t xml:space="preserve"> стала свідком булінгу, передусім може розказати про</w:t>
      </w:r>
      <w:r w:rsidR="00E03C98">
        <w:rPr>
          <w:rFonts w:ascii="Times New Roman" w:hAnsi="Times New Roman" w:cs="Times New Roman"/>
          <w:sz w:val="28"/>
          <w:szCs w:val="28"/>
        </w:rPr>
        <w:t xml:space="preserve"> </w:t>
      </w:r>
      <w:r w:rsidR="006B6A49" w:rsidRPr="006B6A49">
        <w:rPr>
          <w:rFonts w:ascii="Times New Roman" w:hAnsi="Times New Roman" w:cs="Times New Roman"/>
          <w:sz w:val="28"/>
          <w:szCs w:val="28"/>
        </w:rPr>
        <w:t>це батькам, вчителю, фахівцеві психологічної служби або безпосередньо</w:t>
      </w:r>
      <w:r w:rsidR="00E03C98">
        <w:rPr>
          <w:rFonts w:ascii="Times New Roman" w:hAnsi="Times New Roman" w:cs="Times New Roman"/>
          <w:sz w:val="28"/>
          <w:szCs w:val="28"/>
        </w:rPr>
        <w:t xml:space="preserve"> </w:t>
      </w:r>
      <w:r w:rsidR="006B6A49" w:rsidRPr="006B6A49">
        <w:rPr>
          <w:rFonts w:ascii="Times New Roman" w:hAnsi="Times New Roman" w:cs="Times New Roman"/>
          <w:sz w:val="28"/>
          <w:szCs w:val="28"/>
        </w:rPr>
        <w:t>директору.</w:t>
      </w:r>
      <w:r w:rsidR="00E03C98">
        <w:rPr>
          <w:rFonts w:ascii="Times New Roman" w:hAnsi="Times New Roman" w:cs="Times New Roman"/>
          <w:sz w:val="28"/>
          <w:szCs w:val="28"/>
        </w:rPr>
        <w:t xml:space="preserve"> </w:t>
      </w:r>
      <w:r w:rsidR="006B6A49" w:rsidRPr="006B6A49">
        <w:rPr>
          <w:rFonts w:ascii="Times New Roman" w:hAnsi="Times New Roman" w:cs="Times New Roman"/>
          <w:sz w:val="28"/>
          <w:szCs w:val="28"/>
        </w:rPr>
        <w:t>Якщо педагог або інший працівник закладу освіти став свідком булінгу,</w:t>
      </w:r>
      <w:r w:rsidR="00E03C98">
        <w:rPr>
          <w:rFonts w:ascii="Times New Roman" w:hAnsi="Times New Roman" w:cs="Times New Roman"/>
          <w:sz w:val="28"/>
          <w:szCs w:val="28"/>
        </w:rPr>
        <w:t xml:space="preserve"> </w:t>
      </w:r>
      <w:r w:rsidR="006B6A49" w:rsidRPr="006B6A49">
        <w:rPr>
          <w:rFonts w:ascii="Times New Roman" w:hAnsi="Times New Roman" w:cs="Times New Roman"/>
          <w:sz w:val="28"/>
          <w:szCs w:val="28"/>
        </w:rPr>
        <w:t>або йому стало відомо про випадок цькування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6B6A49" w:rsidRPr="006B6A49">
        <w:rPr>
          <w:rFonts w:ascii="Times New Roman" w:hAnsi="Times New Roman" w:cs="Times New Roman"/>
          <w:sz w:val="28"/>
          <w:szCs w:val="28"/>
        </w:rPr>
        <w:t xml:space="preserve"> то він має </w:t>
      </w:r>
      <w:r w:rsidR="005700E6">
        <w:rPr>
          <w:rFonts w:ascii="Times New Roman" w:hAnsi="Times New Roman" w:cs="Times New Roman"/>
          <w:sz w:val="28"/>
          <w:szCs w:val="28"/>
        </w:rPr>
        <w:t xml:space="preserve">негайно </w:t>
      </w:r>
      <w:r w:rsidR="006B6A49" w:rsidRPr="006B6A49">
        <w:rPr>
          <w:rFonts w:ascii="Times New Roman" w:hAnsi="Times New Roman" w:cs="Times New Roman"/>
          <w:sz w:val="28"/>
          <w:szCs w:val="28"/>
        </w:rPr>
        <w:t>повідомити</w:t>
      </w:r>
      <w:r w:rsidR="00E03C98">
        <w:rPr>
          <w:rFonts w:ascii="Times New Roman" w:hAnsi="Times New Roman" w:cs="Times New Roman"/>
          <w:sz w:val="28"/>
          <w:szCs w:val="28"/>
        </w:rPr>
        <w:t xml:space="preserve"> </w:t>
      </w:r>
      <w:r w:rsidR="006B6A49" w:rsidRPr="006B6A49">
        <w:rPr>
          <w:rFonts w:ascii="Times New Roman" w:hAnsi="Times New Roman" w:cs="Times New Roman"/>
          <w:sz w:val="28"/>
          <w:szCs w:val="28"/>
        </w:rPr>
        <w:t>керівника закладу незалежно від того, чи поскаржилась йому жертва</w:t>
      </w:r>
      <w:r w:rsidR="00E03C98">
        <w:rPr>
          <w:rFonts w:ascii="Times New Roman" w:hAnsi="Times New Roman" w:cs="Times New Roman"/>
          <w:sz w:val="28"/>
          <w:szCs w:val="28"/>
        </w:rPr>
        <w:t xml:space="preserve"> </w:t>
      </w:r>
      <w:r w:rsidR="006B6A49" w:rsidRPr="006B6A49">
        <w:rPr>
          <w:rFonts w:ascii="Times New Roman" w:hAnsi="Times New Roman" w:cs="Times New Roman"/>
          <w:sz w:val="28"/>
          <w:szCs w:val="28"/>
        </w:rPr>
        <w:t>булінгу чи ні.</w:t>
      </w:r>
      <w:r w:rsidR="00356665">
        <w:rPr>
          <w:rFonts w:ascii="Times New Roman" w:hAnsi="Times New Roman" w:cs="Times New Roman"/>
          <w:sz w:val="28"/>
          <w:szCs w:val="28"/>
        </w:rPr>
        <w:t xml:space="preserve"> </w:t>
      </w:r>
      <w:r w:rsidR="006B6A49" w:rsidRPr="00AD6352">
        <w:rPr>
          <w:rFonts w:ascii="Times New Roman" w:hAnsi="Times New Roman" w:cs="Times New Roman"/>
          <w:b/>
          <w:sz w:val="28"/>
          <w:szCs w:val="28"/>
          <w:u w:val="single"/>
        </w:rPr>
        <w:t>Керівник закладу</w:t>
      </w:r>
      <w:r w:rsidR="006B6A49" w:rsidRPr="006B6A49">
        <w:rPr>
          <w:rFonts w:ascii="Times New Roman" w:hAnsi="Times New Roman" w:cs="Times New Roman"/>
          <w:sz w:val="28"/>
          <w:szCs w:val="28"/>
        </w:rPr>
        <w:t xml:space="preserve"> розглядає таке звернення</w:t>
      </w:r>
      <w:r w:rsidR="00AD6352">
        <w:rPr>
          <w:rFonts w:ascii="Times New Roman" w:hAnsi="Times New Roman" w:cs="Times New Roman"/>
          <w:sz w:val="28"/>
          <w:szCs w:val="28"/>
        </w:rPr>
        <w:t xml:space="preserve"> (усне чи письмове)</w:t>
      </w:r>
      <w:r w:rsidR="00356665">
        <w:rPr>
          <w:rFonts w:ascii="Times New Roman" w:hAnsi="Times New Roman" w:cs="Times New Roman"/>
          <w:sz w:val="28"/>
          <w:szCs w:val="28"/>
        </w:rPr>
        <w:t>,</w:t>
      </w:r>
      <w:r w:rsidR="006B6A49" w:rsidRPr="006B6A49">
        <w:rPr>
          <w:rFonts w:ascii="Times New Roman" w:hAnsi="Times New Roman" w:cs="Times New Roman"/>
          <w:sz w:val="28"/>
          <w:szCs w:val="28"/>
        </w:rPr>
        <w:t xml:space="preserve"> скликає засідання комісії з розгляду випадків булінгу та</w:t>
      </w:r>
      <w:r w:rsidR="00356665">
        <w:rPr>
          <w:rFonts w:ascii="Times New Roman" w:hAnsi="Times New Roman" w:cs="Times New Roman"/>
          <w:sz w:val="28"/>
          <w:szCs w:val="28"/>
        </w:rPr>
        <w:t xml:space="preserve"> </w:t>
      </w:r>
      <w:r w:rsidR="006B6A49" w:rsidRPr="006B6A49">
        <w:rPr>
          <w:rFonts w:ascii="Times New Roman" w:hAnsi="Times New Roman" w:cs="Times New Roman"/>
          <w:sz w:val="28"/>
          <w:szCs w:val="28"/>
        </w:rPr>
        <w:t>окреслює подальші дії.</w:t>
      </w:r>
      <w:r w:rsidR="00356665" w:rsidRPr="00356665">
        <w:rPr>
          <w:rFonts w:ascii="Times New Roman" w:hAnsi="Times New Roman" w:cs="Times New Roman"/>
          <w:sz w:val="28"/>
          <w:szCs w:val="28"/>
        </w:rPr>
        <w:t xml:space="preserve"> </w:t>
      </w:r>
      <w:r w:rsidR="00356665" w:rsidRPr="006B6A49">
        <w:rPr>
          <w:rFonts w:ascii="Times New Roman" w:hAnsi="Times New Roman" w:cs="Times New Roman"/>
          <w:sz w:val="28"/>
          <w:szCs w:val="28"/>
        </w:rPr>
        <w:t xml:space="preserve">До складу такої комісії можуть входити педагоги, </w:t>
      </w:r>
      <w:r w:rsidR="00AD6352">
        <w:rPr>
          <w:rFonts w:ascii="Times New Roman" w:hAnsi="Times New Roman" w:cs="Times New Roman"/>
          <w:sz w:val="28"/>
          <w:szCs w:val="28"/>
        </w:rPr>
        <w:t xml:space="preserve">практичний </w:t>
      </w:r>
      <w:r w:rsidR="00356665" w:rsidRPr="006B6A49">
        <w:rPr>
          <w:rFonts w:ascii="Times New Roman" w:hAnsi="Times New Roman" w:cs="Times New Roman"/>
          <w:sz w:val="28"/>
          <w:szCs w:val="28"/>
        </w:rPr>
        <w:t>психолог, соціальний</w:t>
      </w:r>
      <w:r w:rsidR="00356665">
        <w:rPr>
          <w:rFonts w:ascii="Times New Roman" w:hAnsi="Times New Roman" w:cs="Times New Roman"/>
          <w:sz w:val="28"/>
          <w:szCs w:val="28"/>
        </w:rPr>
        <w:t xml:space="preserve"> </w:t>
      </w:r>
      <w:r w:rsidR="00356665" w:rsidRPr="006B6A49">
        <w:rPr>
          <w:rFonts w:ascii="Times New Roman" w:hAnsi="Times New Roman" w:cs="Times New Roman"/>
          <w:sz w:val="28"/>
          <w:szCs w:val="28"/>
        </w:rPr>
        <w:t>педагог, керівник закладу та інші</w:t>
      </w:r>
      <w:r w:rsidR="00356665">
        <w:rPr>
          <w:rFonts w:ascii="Times New Roman" w:hAnsi="Times New Roman" w:cs="Times New Roman"/>
          <w:sz w:val="28"/>
          <w:szCs w:val="28"/>
        </w:rPr>
        <w:t xml:space="preserve"> </w:t>
      </w:r>
      <w:r w:rsidR="00356665" w:rsidRPr="006B6A49">
        <w:rPr>
          <w:rFonts w:ascii="Times New Roman" w:hAnsi="Times New Roman" w:cs="Times New Roman"/>
          <w:sz w:val="28"/>
          <w:szCs w:val="28"/>
        </w:rPr>
        <w:t>зацікавлені особи.</w:t>
      </w:r>
      <w:r w:rsidR="006B6A49" w:rsidRPr="006B6A49">
        <w:rPr>
          <w:rFonts w:ascii="Times New Roman" w:hAnsi="Times New Roman" w:cs="Times New Roman"/>
          <w:sz w:val="28"/>
          <w:szCs w:val="28"/>
        </w:rPr>
        <w:t xml:space="preserve"> </w:t>
      </w:r>
      <w:r w:rsidR="005700E6">
        <w:rPr>
          <w:rFonts w:ascii="Times New Roman" w:hAnsi="Times New Roman" w:cs="Times New Roman"/>
          <w:sz w:val="28"/>
          <w:szCs w:val="28"/>
        </w:rPr>
        <w:t xml:space="preserve">Комісія з розгляду заяви про ймовірний булінг </w:t>
      </w:r>
      <w:r w:rsidR="005700E6" w:rsidRPr="006B6A49">
        <w:rPr>
          <w:rFonts w:ascii="Times New Roman" w:hAnsi="Times New Roman" w:cs="Times New Roman"/>
          <w:sz w:val="28"/>
          <w:szCs w:val="28"/>
        </w:rPr>
        <w:t>з’ясовує усі обставини</w:t>
      </w:r>
      <w:r w:rsidR="005700E6">
        <w:rPr>
          <w:rFonts w:ascii="Times New Roman" w:hAnsi="Times New Roman" w:cs="Times New Roman"/>
          <w:sz w:val="28"/>
          <w:szCs w:val="28"/>
        </w:rPr>
        <w:t xml:space="preserve"> випадку, </w:t>
      </w:r>
      <w:r w:rsidR="005700E6">
        <w:rPr>
          <w:rFonts w:ascii="Times New Roman" w:hAnsi="Times New Roman" w:cs="Times New Roman"/>
          <w:sz w:val="28"/>
          <w:szCs w:val="28"/>
        </w:rPr>
        <w:lastRenderedPageBreak/>
        <w:t>здійснює опитування всіх учасників події, проводить психологічне та соціально-педагогічне вивчення фактів та причин. Протягом трьох днів обговорює результати роботи та приймає рішення про підтвердження факту булінгу чи його відсутність.</w:t>
      </w:r>
      <w:r w:rsidR="00AD6352">
        <w:rPr>
          <w:rFonts w:ascii="Times New Roman" w:hAnsi="Times New Roman" w:cs="Times New Roman"/>
          <w:sz w:val="28"/>
          <w:szCs w:val="28"/>
        </w:rPr>
        <w:t xml:space="preserve"> </w:t>
      </w:r>
      <w:r w:rsidR="006B6A49" w:rsidRPr="006B6A49">
        <w:rPr>
          <w:rFonts w:ascii="Times New Roman" w:hAnsi="Times New Roman" w:cs="Times New Roman"/>
          <w:sz w:val="28"/>
          <w:szCs w:val="28"/>
        </w:rPr>
        <w:t>Якщо комісія визнала, що це був булінг, а не</w:t>
      </w:r>
      <w:r w:rsidR="00356665">
        <w:rPr>
          <w:rFonts w:ascii="Times New Roman" w:hAnsi="Times New Roman" w:cs="Times New Roman"/>
          <w:sz w:val="28"/>
          <w:szCs w:val="28"/>
        </w:rPr>
        <w:t xml:space="preserve"> </w:t>
      </w:r>
      <w:r w:rsidR="006B6A49" w:rsidRPr="006B6A49">
        <w:rPr>
          <w:rFonts w:ascii="Times New Roman" w:hAnsi="Times New Roman" w:cs="Times New Roman"/>
          <w:sz w:val="28"/>
          <w:szCs w:val="28"/>
        </w:rPr>
        <w:t>одноразовий конфлікт, то очільник закладу зобов’язаний повідомити</w:t>
      </w:r>
      <w:r w:rsidR="00356665">
        <w:rPr>
          <w:rFonts w:ascii="Times New Roman" w:hAnsi="Times New Roman" w:cs="Times New Roman"/>
          <w:sz w:val="28"/>
          <w:szCs w:val="28"/>
        </w:rPr>
        <w:t xml:space="preserve"> </w:t>
      </w:r>
      <w:r w:rsidR="006B6A49" w:rsidRPr="006B6A49">
        <w:rPr>
          <w:rFonts w:ascii="Times New Roman" w:hAnsi="Times New Roman" w:cs="Times New Roman"/>
          <w:sz w:val="28"/>
          <w:szCs w:val="28"/>
        </w:rPr>
        <w:t>уповноважені підрозділи органів Національної поліції України та Службу у</w:t>
      </w:r>
      <w:r w:rsidR="00356665">
        <w:rPr>
          <w:rFonts w:ascii="Times New Roman" w:hAnsi="Times New Roman" w:cs="Times New Roman"/>
          <w:sz w:val="28"/>
          <w:szCs w:val="28"/>
        </w:rPr>
        <w:t xml:space="preserve"> </w:t>
      </w:r>
      <w:r w:rsidR="006B6A49" w:rsidRPr="006B6A49">
        <w:rPr>
          <w:rFonts w:ascii="Times New Roman" w:hAnsi="Times New Roman" w:cs="Times New Roman"/>
          <w:sz w:val="28"/>
          <w:szCs w:val="28"/>
        </w:rPr>
        <w:t>справах дітей.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6B6A49" w:rsidRPr="006B6A49">
        <w:rPr>
          <w:rFonts w:ascii="Times New Roman" w:hAnsi="Times New Roman" w:cs="Times New Roman"/>
          <w:sz w:val="28"/>
          <w:szCs w:val="28"/>
        </w:rPr>
        <w:t>кщо комісія не кваліфікує випадок як булінг, а постраждалий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6A49" w:rsidRPr="006B6A49">
        <w:rPr>
          <w:rFonts w:ascii="Times New Roman" w:hAnsi="Times New Roman" w:cs="Times New Roman"/>
          <w:sz w:val="28"/>
          <w:szCs w:val="28"/>
        </w:rPr>
        <w:t>згодний з цим, то він може звернутись до органів Національної поліції</w:t>
      </w:r>
      <w:r w:rsidR="00356665">
        <w:rPr>
          <w:rFonts w:ascii="Times New Roman" w:hAnsi="Times New Roman" w:cs="Times New Roman"/>
          <w:sz w:val="28"/>
          <w:szCs w:val="28"/>
        </w:rPr>
        <w:t xml:space="preserve"> </w:t>
      </w:r>
      <w:r w:rsidR="006B6A49" w:rsidRPr="006B6A49">
        <w:rPr>
          <w:rFonts w:ascii="Times New Roman" w:hAnsi="Times New Roman" w:cs="Times New Roman"/>
          <w:sz w:val="28"/>
          <w:szCs w:val="28"/>
        </w:rPr>
        <w:t>України.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6A49" w:rsidRPr="006B6A49">
        <w:rPr>
          <w:rFonts w:ascii="Times New Roman" w:hAnsi="Times New Roman" w:cs="Times New Roman"/>
          <w:sz w:val="28"/>
          <w:szCs w:val="28"/>
        </w:rPr>
        <w:t xml:space="preserve">За будь-якого рішення комісії керівник закладу </w:t>
      </w:r>
      <w:r w:rsidR="006B6A49" w:rsidRPr="00B46E74">
        <w:rPr>
          <w:rFonts w:ascii="Times New Roman" w:hAnsi="Times New Roman" w:cs="Times New Roman"/>
          <w:sz w:val="28"/>
          <w:szCs w:val="28"/>
        </w:rPr>
        <w:t>забезпечує</w:t>
      </w:r>
      <w:r w:rsidRPr="00B46E74">
        <w:rPr>
          <w:rFonts w:ascii="Times New Roman" w:hAnsi="Times New Roman" w:cs="Times New Roman"/>
          <w:sz w:val="28"/>
          <w:szCs w:val="28"/>
        </w:rPr>
        <w:t xml:space="preserve"> </w:t>
      </w:r>
      <w:r w:rsidR="006B6A49" w:rsidRPr="00B46E74">
        <w:rPr>
          <w:rFonts w:ascii="Times New Roman" w:hAnsi="Times New Roman" w:cs="Times New Roman"/>
          <w:sz w:val="28"/>
          <w:szCs w:val="28"/>
        </w:rPr>
        <w:t>психологічну підтримку усім учасникам випадку.</w:t>
      </w:r>
    </w:p>
    <w:p w:rsidR="006B6A49" w:rsidRPr="00B46E74" w:rsidRDefault="006B6A49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E74">
        <w:rPr>
          <w:rFonts w:ascii="Times New Roman" w:hAnsi="Times New Roman" w:cs="Times New Roman"/>
          <w:sz w:val="28"/>
          <w:szCs w:val="28"/>
        </w:rPr>
        <w:t xml:space="preserve">Також треба брати до уваги, що </w:t>
      </w:r>
      <w:r w:rsidR="00B46E74" w:rsidRPr="00B46E74">
        <w:rPr>
          <w:rFonts w:ascii="Times New Roman" w:hAnsi="Times New Roman" w:cs="Times New Roman"/>
          <w:sz w:val="28"/>
          <w:szCs w:val="28"/>
        </w:rPr>
        <w:t>в умовах війни та дистанційної освіти збільшується кількість випадків небезп</w:t>
      </w:r>
      <w:r w:rsidR="00392282">
        <w:rPr>
          <w:rFonts w:ascii="Times New Roman" w:hAnsi="Times New Roman" w:cs="Times New Roman"/>
          <w:sz w:val="28"/>
          <w:szCs w:val="28"/>
        </w:rPr>
        <w:t>ечної поведінки дітей в мережі І</w:t>
      </w:r>
      <w:r w:rsidR="00B46E74" w:rsidRPr="00B46E74">
        <w:rPr>
          <w:rFonts w:ascii="Times New Roman" w:hAnsi="Times New Roman" w:cs="Times New Roman"/>
          <w:sz w:val="28"/>
          <w:szCs w:val="28"/>
        </w:rPr>
        <w:t>нтернет, соціальних групах, що загрожує життю, здоров’ю та безпеці</w:t>
      </w:r>
      <w:r w:rsidR="00392282">
        <w:rPr>
          <w:rFonts w:ascii="Times New Roman" w:hAnsi="Times New Roman" w:cs="Times New Roman"/>
          <w:sz w:val="28"/>
          <w:szCs w:val="28"/>
        </w:rPr>
        <w:t xml:space="preserve"> здобувачів освіти</w:t>
      </w:r>
      <w:r w:rsidR="00B46E74" w:rsidRPr="00B46E74">
        <w:rPr>
          <w:rFonts w:ascii="Times New Roman" w:hAnsi="Times New Roman" w:cs="Times New Roman"/>
          <w:sz w:val="28"/>
          <w:szCs w:val="28"/>
        </w:rPr>
        <w:t>. П</w:t>
      </w:r>
      <w:r w:rsidRPr="00B46E74">
        <w:rPr>
          <w:rFonts w:ascii="Times New Roman" w:hAnsi="Times New Roman" w:cs="Times New Roman"/>
          <w:sz w:val="28"/>
          <w:szCs w:val="28"/>
        </w:rPr>
        <w:t>ід час війни батьки зазвичай</w:t>
      </w:r>
      <w:r w:rsidR="00B1644A" w:rsidRPr="00B46E74">
        <w:rPr>
          <w:rFonts w:ascii="Times New Roman" w:hAnsi="Times New Roman" w:cs="Times New Roman"/>
          <w:sz w:val="28"/>
          <w:szCs w:val="28"/>
        </w:rPr>
        <w:t xml:space="preserve"> </w:t>
      </w:r>
      <w:r w:rsidRPr="00B46E74">
        <w:rPr>
          <w:rFonts w:ascii="Times New Roman" w:hAnsi="Times New Roman" w:cs="Times New Roman"/>
          <w:sz w:val="28"/>
          <w:szCs w:val="28"/>
        </w:rPr>
        <w:t>зосереджені на виживанні,</w:t>
      </w:r>
      <w:r w:rsidR="00392282">
        <w:rPr>
          <w:rFonts w:ascii="Times New Roman" w:hAnsi="Times New Roman" w:cs="Times New Roman"/>
          <w:sz w:val="28"/>
          <w:szCs w:val="28"/>
        </w:rPr>
        <w:t xml:space="preserve"> вирішенні безпекових питань та проживанню особистих та родинних історій війни. Т</w:t>
      </w:r>
      <w:r w:rsidRPr="00B46E74">
        <w:rPr>
          <w:rFonts w:ascii="Times New Roman" w:hAnsi="Times New Roman" w:cs="Times New Roman"/>
          <w:sz w:val="28"/>
          <w:szCs w:val="28"/>
        </w:rPr>
        <w:t>ому приділяють менше уваги дітям, яким</w:t>
      </w:r>
      <w:r w:rsidR="00B1644A" w:rsidRPr="00B46E74">
        <w:rPr>
          <w:rFonts w:ascii="Times New Roman" w:hAnsi="Times New Roman" w:cs="Times New Roman"/>
          <w:sz w:val="28"/>
          <w:szCs w:val="28"/>
        </w:rPr>
        <w:t xml:space="preserve"> </w:t>
      </w:r>
      <w:r w:rsidRPr="00B46E74">
        <w:rPr>
          <w:rFonts w:ascii="Times New Roman" w:hAnsi="Times New Roman" w:cs="Times New Roman"/>
          <w:sz w:val="28"/>
          <w:szCs w:val="28"/>
        </w:rPr>
        <w:t>доводиться самостійно шукати сенс у тому, що відбувається. Зокрема, йдеться про вплив соціальних</w:t>
      </w:r>
      <w:r w:rsidR="00B1644A" w:rsidRPr="00B46E74">
        <w:rPr>
          <w:rFonts w:ascii="Times New Roman" w:hAnsi="Times New Roman" w:cs="Times New Roman"/>
          <w:sz w:val="28"/>
          <w:szCs w:val="28"/>
        </w:rPr>
        <w:t xml:space="preserve"> </w:t>
      </w:r>
      <w:r w:rsidR="00392282">
        <w:rPr>
          <w:rFonts w:ascii="Times New Roman" w:hAnsi="Times New Roman" w:cs="Times New Roman"/>
          <w:sz w:val="28"/>
          <w:szCs w:val="28"/>
        </w:rPr>
        <w:t>мереж в І</w:t>
      </w:r>
      <w:r w:rsidRPr="00B46E74">
        <w:rPr>
          <w:rFonts w:ascii="Times New Roman" w:hAnsi="Times New Roman" w:cs="Times New Roman"/>
          <w:sz w:val="28"/>
          <w:szCs w:val="28"/>
        </w:rPr>
        <w:t>нтернеті та залучення з їх допомогою дітей до різного виду</w:t>
      </w:r>
      <w:r w:rsidR="00B1644A" w:rsidRPr="00B46E74">
        <w:rPr>
          <w:rFonts w:ascii="Times New Roman" w:hAnsi="Times New Roman" w:cs="Times New Roman"/>
          <w:sz w:val="28"/>
          <w:szCs w:val="28"/>
        </w:rPr>
        <w:t xml:space="preserve"> </w:t>
      </w:r>
      <w:r w:rsidRPr="00B46E74">
        <w:rPr>
          <w:rFonts w:ascii="Times New Roman" w:hAnsi="Times New Roman" w:cs="Times New Roman"/>
          <w:sz w:val="28"/>
          <w:szCs w:val="28"/>
        </w:rPr>
        <w:t>правопорушень проти державності. Стрімкий розвиток нових технологій</w:t>
      </w:r>
      <w:r w:rsidR="00B1644A" w:rsidRPr="00B46E74">
        <w:rPr>
          <w:rFonts w:ascii="Times New Roman" w:hAnsi="Times New Roman" w:cs="Times New Roman"/>
          <w:sz w:val="28"/>
          <w:szCs w:val="28"/>
        </w:rPr>
        <w:t xml:space="preserve"> </w:t>
      </w:r>
      <w:r w:rsidRPr="00B46E74">
        <w:rPr>
          <w:rFonts w:ascii="Times New Roman" w:hAnsi="Times New Roman" w:cs="Times New Roman"/>
          <w:sz w:val="28"/>
          <w:szCs w:val="28"/>
        </w:rPr>
        <w:t>відтворення сучасних інформаційно-комунікативних потоків зумовлюють</w:t>
      </w:r>
      <w:r w:rsidR="00B1644A" w:rsidRPr="00B46E74">
        <w:rPr>
          <w:rFonts w:ascii="Times New Roman" w:hAnsi="Times New Roman" w:cs="Times New Roman"/>
          <w:sz w:val="28"/>
          <w:szCs w:val="28"/>
        </w:rPr>
        <w:t xml:space="preserve"> </w:t>
      </w:r>
      <w:r w:rsidRPr="00B46E74">
        <w:rPr>
          <w:rFonts w:ascii="Times New Roman" w:hAnsi="Times New Roman" w:cs="Times New Roman"/>
          <w:sz w:val="28"/>
          <w:szCs w:val="28"/>
        </w:rPr>
        <w:t>принципові зміни в системі управління ризиками інформаційної безпеки.</w:t>
      </w:r>
      <w:r w:rsidR="00B1644A" w:rsidRPr="00B46E74">
        <w:rPr>
          <w:rFonts w:ascii="Times New Roman" w:hAnsi="Times New Roman" w:cs="Times New Roman"/>
          <w:sz w:val="28"/>
          <w:szCs w:val="28"/>
        </w:rPr>
        <w:t xml:space="preserve"> </w:t>
      </w:r>
      <w:r w:rsidRPr="00B46E74">
        <w:rPr>
          <w:rFonts w:ascii="Times New Roman" w:hAnsi="Times New Roman" w:cs="Times New Roman"/>
          <w:sz w:val="28"/>
          <w:szCs w:val="28"/>
        </w:rPr>
        <w:t>Комплексна оцінка актуальних загроз психологічній безпеці особистості в</w:t>
      </w:r>
      <w:r w:rsidR="00B1644A" w:rsidRPr="00B46E74">
        <w:rPr>
          <w:rFonts w:ascii="Times New Roman" w:hAnsi="Times New Roman" w:cs="Times New Roman"/>
          <w:sz w:val="28"/>
          <w:szCs w:val="28"/>
        </w:rPr>
        <w:t xml:space="preserve"> </w:t>
      </w:r>
      <w:r w:rsidRPr="00B46E74">
        <w:rPr>
          <w:rFonts w:ascii="Times New Roman" w:hAnsi="Times New Roman" w:cs="Times New Roman"/>
          <w:sz w:val="28"/>
          <w:szCs w:val="28"/>
        </w:rPr>
        <w:t>умовах інформаційного вибуху потребує нагального визначення інноваційних</w:t>
      </w:r>
      <w:r w:rsidR="00B1644A" w:rsidRPr="00B46E74">
        <w:rPr>
          <w:rFonts w:ascii="Times New Roman" w:hAnsi="Times New Roman" w:cs="Times New Roman"/>
          <w:sz w:val="28"/>
          <w:szCs w:val="28"/>
        </w:rPr>
        <w:t xml:space="preserve"> </w:t>
      </w:r>
      <w:r w:rsidRPr="00B46E74">
        <w:rPr>
          <w:rFonts w:ascii="Times New Roman" w:hAnsi="Times New Roman" w:cs="Times New Roman"/>
          <w:sz w:val="28"/>
          <w:szCs w:val="28"/>
        </w:rPr>
        <w:t>підходів до підвищення якості формування медіа-інформаційної</w:t>
      </w:r>
      <w:r w:rsidR="00B46E74" w:rsidRPr="00B46E74">
        <w:rPr>
          <w:rFonts w:ascii="Times New Roman" w:hAnsi="Times New Roman" w:cs="Times New Roman"/>
          <w:sz w:val="28"/>
          <w:szCs w:val="28"/>
        </w:rPr>
        <w:t xml:space="preserve"> </w:t>
      </w:r>
      <w:r w:rsidRPr="00B46E74">
        <w:rPr>
          <w:rFonts w:ascii="Times New Roman" w:hAnsi="Times New Roman" w:cs="Times New Roman"/>
          <w:sz w:val="28"/>
          <w:szCs w:val="28"/>
        </w:rPr>
        <w:t>культури особистості, що передбачає принципову трансформацію системи</w:t>
      </w:r>
      <w:r w:rsidR="00B46E74" w:rsidRPr="00B46E74">
        <w:rPr>
          <w:rFonts w:ascii="Times New Roman" w:hAnsi="Times New Roman" w:cs="Times New Roman"/>
          <w:sz w:val="28"/>
          <w:szCs w:val="28"/>
        </w:rPr>
        <w:t xml:space="preserve"> </w:t>
      </w:r>
      <w:r w:rsidRPr="00B46E74">
        <w:rPr>
          <w:rFonts w:ascii="Times New Roman" w:hAnsi="Times New Roman" w:cs="Times New Roman"/>
          <w:sz w:val="28"/>
          <w:szCs w:val="28"/>
        </w:rPr>
        <w:t xml:space="preserve">особистого захисту та протидії негативним впливам в умовах </w:t>
      </w:r>
      <w:proofErr w:type="spellStart"/>
      <w:r w:rsidRPr="00B46E74">
        <w:rPr>
          <w:rFonts w:ascii="Times New Roman" w:hAnsi="Times New Roman" w:cs="Times New Roman"/>
          <w:sz w:val="28"/>
          <w:szCs w:val="28"/>
        </w:rPr>
        <w:t>медіакратії</w:t>
      </w:r>
      <w:proofErr w:type="spellEnd"/>
      <w:r w:rsidRPr="00B46E74">
        <w:rPr>
          <w:rFonts w:ascii="Times New Roman" w:hAnsi="Times New Roman" w:cs="Times New Roman"/>
          <w:sz w:val="28"/>
          <w:szCs w:val="28"/>
        </w:rPr>
        <w:t>,</w:t>
      </w:r>
      <w:r w:rsidR="00B46E74" w:rsidRPr="00B46E74">
        <w:rPr>
          <w:rFonts w:ascii="Times New Roman" w:hAnsi="Times New Roman" w:cs="Times New Roman"/>
          <w:sz w:val="28"/>
          <w:szCs w:val="28"/>
        </w:rPr>
        <w:t xml:space="preserve"> </w:t>
      </w:r>
      <w:r w:rsidRPr="00B46E74">
        <w:rPr>
          <w:rFonts w:ascii="Times New Roman" w:hAnsi="Times New Roman" w:cs="Times New Roman"/>
          <w:sz w:val="28"/>
          <w:szCs w:val="28"/>
        </w:rPr>
        <w:t>інформаційних війн, наявності великої кількості сумнівних інформаційних</w:t>
      </w:r>
      <w:r w:rsidR="00B46E74" w:rsidRPr="00B46E74">
        <w:rPr>
          <w:rFonts w:ascii="Times New Roman" w:hAnsi="Times New Roman" w:cs="Times New Roman"/>
          <w:sz w:val="28"/>
          <w:szCs w:val="28"/>
        </w:rPr>
        <w:t xml:space="preserve"> </w:t>
      </w:r>
      <w:r w:rsidRPr="00B46E74">
        <w:rPr>
          <w:rFonts w:ascii="Times New Roman" w:hAnsi="Times New Roman" w:cs="Times New Roman"/>
          <w:sz w:val="28"/>
          <w:szCs w:val="28"/>
        </w:rPr>
        <w:t>джерел, спаму, токсичної пропаганди та реклами, інформаційного</w:t>
      </w:r>
      <w:r w:rsidR="00B46E74" w:rsidRPr="00B46E74">
        <w:rPr>
          <w:rFonts w:ascii="Times New Roman" w:hAnsi="Times New Roman" w:cs="Times New Roman"/>
          <w:sz w:val="28"/>
          <w:szCs w:val="28"/>
        </w:rPr>
        <w:t xml:space="preserve"> </w:t>
      </w:r>
      <w:r w:rsidRPr="00B46E74">
        <w:rPr>
          <w:rFonts w:ascii="Times New Roman" w:hAnsi="Times New Roman" w:cs="Times New Roman"/>
          <w:sz w:val="28"/>
          <w:szCs w:val="28"/>
        </w:rPr>
        <w:t>перевантаження та інформаційних ризиків у контексті сучасних суспільних</w:t>
      </w:r>
      <w:r w:rsidR="00B46E74" w:rsidRPr="00B46E74">
        <w:rPr>
          <w:rFonts w:ascii="Times New Roman" w:hAnsi="Times New Roman" w:cs="Times New Roman"/>
          <w:sz w:val="28"/>
          <w:szCs w:val="28"/>
        </w:rPr>
        <w:t xml:space="preserve"> </w:t>
      </w:r>
      <w:r w:rsidRPr="00B46E74">
        <w:rPr>
          <w:rFonts w:ascii="Times New Roman" w:hAnsi="Times New Roman" w:cs="Times New Roman"/>
          <w:sz w:val="28"/>
          <w:szCs w:val="28"/>
        </w:rPr>
        <w:t xml:space="preserve">викликів, зумовлених військовими </w:t>
      </w:r>
      <w:r w:rsidRPr="00B46E74">
        <w:rPr>
          <w:rFonts w:ascii="Times New Roman" w:hAnsi="Times New Roman" w:cs="Times New Roman"/>
          <w:sz w:val="28"/>
          <w:szCs w:val="28"/>
        </w:rPr>
        <w:lastRenderedPageBreak/>
        <w:t>діями в України. Саме тому велику увагу</w:t>
      </w:r>
      <w:r w:rsidR="00280C6F" w:rsidRPr="00B46E74">
        <w:rPr>
          <w:rFonts w:ascii="Times New Roman" w:hAnsi="Times New Roman" w:cs="Times New Roman"/>
          <w:sz w:val="28"/>
          <w:szCs w:val="28"/>
        </w:rPr>
        <w:t xml:space="preserve"> </w:t>
      </w:r>
      <w:r w:rsidRPr="00B46E74">
        <w:rPr>
          <w:rFonts w:ascii="Times New Roman" w:hAnsi="Times New Roman" w:cs="Times New Roman"/>
          <w:sz w:val="28"/>
          <w:szCs w:val="28"/>
        </w:rPr>
        <w:t>потрібно приділяти питанню профілактики кібербулінгу в сучасному</w:t>
      </w:r>
      <w:r w:rsidR="00280C6F" w:rsidRPr="00B46E74">
        <w:rPr>
          <w:rFonts w:ascii="Times New Roman" w:hAnsi="Times New Roman" w:cs="Times New Roman"/>
          <w:sz w:val="28"/>
          <w:szCs w:val="28"/>
        </w:rPr>
        <w:t xml:space="preserve"> </w:t>
      </w:r>
      <w:r w:rsidRPr="00B46E74">
        <w:rPr>
          <w:rFonts w:ascii="Times New Roman" w:hAnsi="Times New Roman" w:cs="Times New Roman"/>
          <w:sz w:val="28"/>
          <w:szCs w:val="28"/>
        </w:rPr>
        <w:t>суспільстві.</w:t>
      </w:r>
    </w:p>
    <w:p w:rsidR="00631725" w:rsidRPr="00B46E74" w:rsidRDefault="00631725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E74">
        <w:rPr>
          <w:rFonts w:ascii="Times New Roman" w:hAnsi="Times New Roman" w:cs="Times New Roman"/>
          <w:sz w:val="28"/>
          <w:szCs w:val="28"/>
        </w:rPr>
        <w:t xml:space="preserve">Враховуючи вище зазначене, </w:t>
      </w:r>
      <w:r w:rsidRPr="0098690F">
        <w:rPr>
          <w:rFonts w:ascii="Times New Roman" w:hAnsi="Times New Roman" w:cs="Times New Roman"/>
          <w:b/>
          <w:sz w:val="28"/>
          <w:szCs w:val="28"/>
          <w:u w:val="single"/>
        </w:rPr>
        <w:t>працівникам психологічної служби</w:t>
      </w:r>
      <w:r w:rsidRPr="00B46E74">
        <w:rPr>
          <w:rFonts w:ascii="Times New Roman" w:hAnsi="Times New Roman" w:cs="Times New Roman"/>
          <w:sz w:val="28"/>
          <w:szCs w:val="28"/>
        </w:rPr>
        <w:t xml:space="preserve"> при</w:t>
      </w:r>
      <w:r w:rsidR="00280C6F" w:rsidRPr="00B46E74">
        <w:rPr>
          <w:rFonts w:ascii="Times New Roman" w:hAnsi="Times New Roman" w:cs="Times New Roman"/>
          <w:sz w:val="28"/>
          <w:szCs w:val="28"/>
        </w:rPr>
        <w:t xml:space="preserve"> </w:t>
      </w:r>
      <w:r w:rsidRPr="00B46E74">
        <w:rPr>
          <w:rFonts w:ascii="Times New Roman" w:hAnsi="Times New Roman" w:cs="Times New Roman"/>
          <w:sz w:val="28"/>
          <w:szCs w:val="28"/>
        </w:rPr>
        <w:t xml:space="preserve">роботі за напрямком </w:t>
      </w:r>
      <w:r w:rsidR="002001EF">
        <w:rPr>
          <w:rFonts w:ascii="Times New Roman" w:hAnsi="Times New Roman" w:cs="Times New Roman"/>
          <w:sz w:val="28"/>
          <w:szCs w:val="28"/>
        </w:rPr>
        <w:t>«</w:t>
      </w:r>
      <w:r w:rsidRPr="00B46E74">
        <w:rPr>
          <w:rFonts w:ascii="Times New Roman" w:hAnsi="Times New Roman" w:cs="Times New Roman"/>
          <w:sz w:val="28"/>
          <w:szCs w:val="28"/>
        </w:rPr>
        <w:t>профілактика</w:t>
      </w:r>
      <w:r w:rsidR="002001EF">
        <w:rPr>
          <w:rFonts w:ascii="Times New Roman" w:hAnsi="Times New Roman" w:cs="Times New Roman"/>
          <w:sz w:val="28"/>
          <w:szCs w:val="28"/>
        </w:rPr>
        <w:t>»</w:t>
      </w:r>
      <w:r w:rsidRPr="00B46E74">
        <w:rPr>
          <w:rFonts w:ascii="Times New Roman" w:hAnsi="Times New Roman" w:cs="Times New Roman"/>
          <w:sz w:val="28"/>
          <w:szCs w:val="28"/>
        </w:rPr>
        <w:t xml:space="preserve"> та виявлення булінгу серед учнів та</w:t>
      </w:r>
      <w:r w:rsidR="00280C6F" w:rsidRPr="00B46E74">
        <w:rPr>
          <w:rFonts w:ascii="Times New Roman" w:hAnsi="Times New Roman" w:cs="Times New Roman"/>
          <w:sz w:val="28"/>
          <w:szCs w:val="28"/>
        </w:rPr>
        <w:t xml:space="preserve"> </w:t>
      </w:r>
      <w:r w:rsidRPr="00B46E74">
        <w:rPr>
          <w:rFonts w:ascii="Times New Roman" w:hAnsi="Times New Roman" w:cs="Times New Roman"/>
          <w:sz w:val="28"/>
          <w:szCs w:val="28"/>
        </w:rPr>
        <w:t>учнівської молоді в умовах воєнного стану слід дотримуватись наступних</w:t>
      </w:r>
      <w:r w:rsidR="00280C6F" w:rsidRPr="00B46E74">
        <w:rPr>
          <w:rFonts w:ascii="Times New Roman" w:hAnsi="Times New Roman" w:cs="Times New Roman"/>
          <w:sz w:val="28"/>
          <w:szCs w:val="28"/>
        </w:rPr>
        <w:t xml:space="preserve"> </w:t>
      </w:r>
      <w:r w:rsidRPr="00B46E74">
        <w:rPr>
          <w:rFonts w:ascii="Times New Roman" w:hAnsi="Times New Roman" w:cs="Times New Roman"/>
          <w:sz w:val="28"/>
          <w:szCs w:val="28"/>
        </w:rPr>
        <w:t>рекомендацій:</w:t>
      </w:r>
    </w:p>
    <w:p w:rsidR="00631725" w:rsidRPr="00B46E74" w:rsidRDefault="00631725" w:rsidP="007954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E74">
        <w:rPr>
          <w:rFonts w:ascii="Times New Roman" w:hAnsi="Times New Roman" w:cs="Times New Roman"/>
          <w:sz w:val="28"/>
          <w:szCs w:val="28"/>
        </w:rPr>
        <w:t>- вивчати та дотримуватись нормативно-правової бази;</w:t>
      </w:r>
    </w:p>
    <w:p w:rsidR="00631725" w:rsidRPr="00B46E74" w:rsidRDefault="00631725" w:rsidP="007954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E74">
        <w:rPr>
          <w:rFonts w:ascii="Times New Roman" w:hAnsi="Times New Roman" w:cs="Times New Roman"/>
          <w:sz w:val="28"/>
          <w:szCs w:val="28"/>
        </w:rPr>
        <w:t xml:space="preserve">- спостерігати, аналізувати </w:t>
      </w:r>
      <w:r w:rsidR="00795441" w:rsidRPr="00795441">
        <w:rPr>
          <w:rFonts w:ascii="Times New Roman" w:hAnsi="Times New Roman" w:cs="Times New Roman"/>
          <w:sz w:val="28"/>
          <w:szCs w:val="28"/>
        </w:rPr>
        <w:t>взаємини між учасниками освітньої взаємодії</w:t>
      </w:r>
      <w:r w:rsidR="0079544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46E74">
        <w:rPr>
          <w:rFonts w:ascii="Times New Roman" w:hAnsi="Times New Roman" w:cs="Times New Roman"/>
          <w:sz w:val="28"/>
          <w:szCs w:val="28"/>
        </w:rPr>
        <w:t>та посилювати індивідуальну</w:t>
      </w:r>
      <w:r w:rsidR="00B46E74" w:rsidRPr="00B46E74">
        <w:rPr>
          <w:rFonts w:ascii="Times New Roman" w:hAnsi="Times New Roman" w:cs="Times New Roman"/>
          <w:sz w:val="28"/>
          <w:szCs w:val="28"/>
        </w:rPr>
        <w:t xml:space="preserve"> </w:t>
      </w:r>
      <w:r w:rsidRPr="00B46E74">
        <w:rPr>
          <w:rFonts w:ascii="Times New Roman" w:hAnsi="Times New Roman" w:cs="Times New Roman"/>
          <w:sz w:val="28"/>
          <w:szCs w:val="28"/>
        </w:rPr>
        <w:t>роботу з дітьми, які мають ознаки девіантної, агресивної поведінки та їх</w:t>
      </w:r>
      <w:r w:rsidR="00B46E74" w:rsidRPr="00B46E74">
        <w:rPr>
          <w:rFonts w:ascii="Times New Roman" w:hAnsi="Times New Roman" w:cs="Times New Roman"/>
          <w:sz w:val="28"/>
          <w:szCs w:val="28"/>
        </w:rPr>
        <w:t xml:space="preserve"> </w:t>
      </w:r>
      <w:r w:rsidR="002001EF">
        <w:rPr>
          <w:rFonts w:ascii="Times New Roman" w:hAnsi="Times New Roman" w:cs="Times New Roman"/>
          <w:sz w:val="28"/>
          <w:szCs w:val="28"/>
        </w:rPr>
        <w:t>батьками чи</w:t>
      </w:r>
      <w:r w:rsidRPr="00B46E74">
        <w:rPr>
          <w:rFonts w:ascii="Times New Roman" w:hAnsi="Times New Roman" w:cs="Times New Roman"/>
          <w:sz w:val="28"/>
          <w:szCs w:val="28"/>
        </w:rPr>
        <w:t xml:space="preserve"> законними представниками;</w:t>
      </w:r>
    </w:p>
    <w:p w:rsidR="00631725" w:rsidRPr="00B46E74" w:rsidRDefault="00631725" w:rsidP="007954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E74">
        <w:rPr>
          <w:rFonts w:ascii="Times New Roman" w:hAnsi="Times New Roman" w:cs="Times New Roman"/>
          <w:sz w:val="28"/>
          <w:szCs w:val="28"/>
        </w:rPr>
        <w:t>- сприяти в проведенні інформаційно-просвітницької роботи з батьками</w:t>
      </w:r>
      <w:r w:rsidR="00280C6F" w:rsidRPr="00B46E74">
        <w:rPr>
          <w:rFonts w:ascii="Times New Roman" w:hAnsi="Times New Roman" w:cs="Times New Roman"/>
          <w:sz w:val="28"/>
          <w:szCs w:val="28"/>
        </w:rPr>
        <w:t xml:space="preserve"> </w:t>
      </w:r>
      <w:r w:rsidRPr="00B46E74">
        <w:rPr>
          <w:rFonts w:ascii="Times New Roman" w:hAnsi="Times New Roman" w:cs="Times New Roman"/>
          <w:sz w:val="28"/>
          <w:szCs w:val="28"/>
        </w:rPr>
        <w:t>дітей;</w:t>
      </w:r>
    </w:p>
    <w:p w:rsidR="00631725" w:rsidRPr="00B46E74" w:rsidRDefault="00631725" w:rsidP="007954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E74">
        <w:rPr>
          <w:rFonts w:ascii="Times New Roman" w:hAnsi="Times New Roman" w:cs="Times New Roman"/>
          <w:sz w:val="28"/>
          <w:szCs w:val="28"/>
        </w:rPr>
        <w:t>- розміщувати інформацію з питань профілактики булінгу (цькуванню) на</w:t>
      </w:r>
      <w:r w:rsidR="00280C6F" w:rsidRPr="00B46E74">
        <w:rPr>
          <w:rFonts w:ascii="Times New Roman" w:hAnsi="Times New Roman" w:cs="Times New Roman"/>
          <w:sz w:val="28"/>
          <w:szCs w:val="28"/>
        </w:rPr>
        <w:t xml:space="preserve"> </w:t>
      </w:r>
      <w:r w:rsidRPr="00B46E74">
        <w:rPr>
          <w:rFonts w:ascii="Times New Roman" w:hAnsi="Times New Roman" w:cs="Times New Roman"/>
          <w:sz w:val="28"/>
          <w:szCs w:val="28"/>
        </w:rPr>
        <w:t>сайтах закладів освіти, «Кабінетах психолога/соціального педагога» та</w:t>
      </w:r>
      <w:r w:rsidR="00280C6F" w:rsidRPr="00B46E74">
        <w:rPr>
          <w:rFonts w:ascii="Times New Roman" w:hAnsi="Times New Roman" w:cs="Times New Roman"/>
          <w:sz w:val="28"/>
          <w:szCs w:val="28"/>
        </w:rPr>
        <w:t xml:space="preserve"> </w:t>
      </w:r>
      <w:r w:rsidRPr="00B46E74">
        <w:rPr>
          <w:rFonts w:ascii="Times New Roman" w:hAnsi="Times New Roman" w:cs="Times New Roman"/>
          <w:sz w:val="28"/>
          <w:szCs w:val="28"/>
        </w:rPr>
        <w:t>постійно оновлювати інформацію за даною темою для всіх учасників</w:t>
      </w:r>
      <w:r w:rsidR="00280C6F" w:rsidRPr="00B46E74">
        <w:rPr>
          <w:rFonts w:ascii="Times New Roman" w:hAnsi="Times New Roman" w:cs="Times New Roman"/>
          <w:sz w:val="28"/>
          <w:szCs w:val="28"/>
        </w:rPr>
        <w:t xml:space="preserve"> </w:t>
      </w:r>
      <w:r w:rsidRPr="00B46E74">
        <w:rPr>
          <w:rFonts w:ascii="Times New Roman" w:hAnsi="Times New Roman" w:cs="Times New Roman"/>
          <w:sz w:val="28"/>
          <w:szCs w:val="28"/>
        </w:rPr>
        <w:t>освітнього процесу;</w:t>
      </w:r>
    </w:p>
    <w:p w:rsidR="00631725" w:rsidRPr="00B46E74" w:rsidRDefault="00631725" w:rsidP="007954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E74">
        <w:rPr>
          <w:rFonts w:ascii="Times New Roman" w:hAnsi="Times New Roman" w:cs="Times New Roman"/>
          <w:sz w:val="28"/>
          <w:szCs w:val="28"/>
        </w:rPr>
        <w:t>- використовувати в профілактичній роботі в закладах освіти матеріали,</w:t>
      </w:r>
      <w:r w:rsidR="00280C6F" w:rsidRPr="00B46E74">
        <w:rPr>
          <w:rFonts w:ascii="Times New Roman" w:hAnsi="Times New Roman" w:cs="Times New Roman"/>
          <w:sz w:val="28"/>
          <w:szCs w:val="28"/>
        </w:rPr>
        <w:t xml:space="preserve"> </w:t>
      </w:r>
      <w:r w:rsidRPr="00B46E74">
        <w:rPr>
          <w:rFonts w:ascii="Times New Roman" w:hAnsi="Times New Roman" w:cs="Times New Roman"/>
          <w:sz w:val="28"/>
          <w:szCs w:val="28"/>
        </w:rPr>
        <w:t xml:space="preserve">які розміщені на сайті МОНУ </w:t>
      </w:r>
      <w:r w:rsidR="00B46E74" w:rsidRPr="00B46E74">
        <w:rPr>
          <w:rFonts w:ascii="Times New Roman" w:hAnsi="Times New Roman" w:cs="Times New Roman"/>
          <w:sz w:val="28"/>
          <w:szCs w:val="28"/>
        </w:rPr>
        <w:t xml:space="preserve">у </w:t>
      </w:r>
      <w:r w:rsidRPr="00B46E74">
        <w:rPr>
          <w:rFonts w:ascii="Times New Roman" w:hAnsi="Times New Roman" w:cs="Times New Roman"/>
          <w:sz w:val="28"/>
          <w:szCs w:val="28"/>
        </w:rPr>
        <w:t>рубриці «Корисні посилання щодо теми антибулінгу»;</w:t>
      </w:r>
    </w:p>
    <w:p w:rsidR="00631725" w:rsidRPr="00631725" w:rsidRDefault="00631725" w:rsidP="007954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- розміщувати на сайтах закладів освіти та доступному місці в закладі</w:t>
      </w:r>
      <w:r w:rsidR="00280C6F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 xml:space="preserve">освіти інформацію з гіперпосиланням на офіційний </w:t>
      </w:r>
      <w:proofErr w:type="spellStart"/>
      <w:r w:rsidRPr="00631725">
        <w:rPr>
          <w:rFonts w:ascii="Times New Roman" w:hAnsi="Times New Roman" w:cs="Times New Roman"/>
          <w:sz w:val="28"/>
          <w:szCs w:val="28"/>
        </w:rPr>
        <w:t>вебсайт</w:t>
      </w:r>
      <w:proofErr w:type="spellEnd"/>
      <w:r w:rsidRPr="00631725">
        <w:rPr>
          <w:rFonts w:ascii="Times New Roman" w:hAnsi="Times New Roman" w:cs="Times New Roman"/>
          <w:sz w:val="28"/>
          <w:szCs w:val="28"/>
        </w:rPr>
        <w:t xml:space="preserve"> системи</w:t>
      </w:r>
      <w:r w:rsidR="00280C6F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 xml:space="preserve">Безоплатної правової допомоги </w:t>
      </w:r>
      <w:hyperlink r:id="rId9" w:history="1">
        <w:r w:rsidR="00280C6F" w:rsidRPr="00FE7E35">
          <w:rPr>
            <w:rStyle w:val="a4"/>
            <w:rFonts w:ascii="Times New Roman" w:hAnsi="Times New Roman" w:cs="Times New Roman"/>
            <w:sz w:val="28"/>
            <w:szCs w:val="28"/>
          </w:rPr>
          <w:t>www.legalaid.gov.ua</w:t>
        </w:r>
      </w:hyperlink>
      <w:r w:rsidR="00280C6F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.;</w:t>
      </w:r>
    </w:p>
    <w:p w:rsidR="00631725" w:rsidRPr="00631725" w:rsidRDefault="00631725" w:rsidP="007954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- розміщувати на сайтах закладу освіти, кабінетах практичного</w:t>
      </w:r>
      <w:r w:rsidR="00B46E74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психолога/соціального педагога та доступному місці в закладі освіти</w:t>
      </w:r>
      <w:r w:rsidR="00B46E74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контактну інформацію про керівників і педагогічних працівників закладу</w:t>
      </w:r>
      <w:r w:rsidR="00B46E74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освіти до яких</w:t>
      </w:r>
      <w:r w:rsidR="00280C6F">
        <w:rPr>
          <w:rFonts w:ascii="Times New Roman" w:hAnsi="Times New Roman" w:cs="Times New Roman"/>
          <w:sz w:val="28"/>
          <w:szCs w:val="28"/>
        </w:rPr>
        <w:t xml:space="preserve">, </w:t>
      </w:r>
      <w:r w:rsidRPr="00631725">
        <w:rPr>
          <w:rFonts w:ascii="Times New Roman" w:hAnsi="Times New Roman" w:cs="Times New Roman"/>
          <w:sz w:val="28"/>
          <w:szCs w:val="28"/>
        </w:rPr>
        <w:t>відповідно до посадових обов’язків, можуть звертатися</w:t>
      </w:r>
      <w:r w:rsidR="00B46E74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учасники освітнього процесу для оперативного розв’язання питань, що</w:t>
      </w:r>
      <w:r w:rsidR="00B46E74">
        <w:rPr>
          <w:rFonts w:ascii="Times New Roman" w:hAnsi="Times New Roman" w:cs="Times New Roman"/>
          <w:sz w:val="28"/>
          <w:szCs w:val="28"/>
        </w:rPr>
        <w:t xml:space="preserve"> с</w:t>
      </w:r>
      <w:r w:rsidRPr="00631725">
        <w:rPr>
          <w:rFonts w:ascii="Times New Roman" w:hAnsi="Times New Roman" w:cs="Times New Roman"/>
          <w:sz w:val="28"/>
          <w:szCs w:val="28"/>
        </w:rPr>
        <w:t>тосуються</w:t>
      </w:r>
      <w:r w:rsidR="00B46E74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захисту прав та</w:t>
      </w:r>
      <w:r w:rsidR="00280C6F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інтересів дитини</w:t>
      </w:r>
      <w:r w:rsidR="00B46E74">
        <w:rPr>
          <w:rFonts w:ascii="Times New Roman" w:hAnsi="Times New Roman" w:cs="Times New Roman"/>
          <w:sz w:val="28"/>
          <w:szCs w:val="28"/>
        </w:rPr>
        <w:t>,</w:t>
      </w:r>
      <w:r w:rsidR="00B46E74" w:rsidRPr="00B46E74">
        <w:rPr>
          <w:rFonts w:ascii="Times New Roman" w:hAnsi="Times New Roman" w:cs="Times New Roman"/>
          <w:sz w:val="28"/>
          <w:szCs w:val="28"/>
        </w:rPr>
        <w:t xml:space="preserve"> </w:t>
      </w:r>
      <w:r w:rsidR="00B46E74" w:rsidRPr="00631725">
        <w:rPr>
          <w:rFonts w:ascii="Times New Roman" w:hAnsi="Times New Roman" w:cs="Times New Roman"/>
          <w:sz w:val="28"/>
          <w:szCs w:val="28"/>
        </w:rPr>
        <w:t>збереження життя чи здоров’я</w:t>
      </w:r>
      <w:r w:rsidR="002001EF">
        <w:rPr>
          <w:rFonts w:ascii="Times New Roman" w:hAnsi="Times New Roman" w:cs="Times New Roman"/>
          <w:sz w:val="28"/>
          <w:szCs w:val="28"/>
        </w:rPr>
        <w:t>;</w:t>
      </w:r>
    </w:p>
    <w:p w:rsidR="00631725" w:rsidRPr="00631725" w:rsidRDefault="00631725" w:rsidP="007954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- систематично проводити та розміщувати на сайтах закладу освіти,</w:t>
      </w:r>
      <w:r w:rsidR="00280C6F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кабінетах практичного психолога/соціального педагога інформаційні та</w:t>
      </w:r>
      <w:r w:rsidR="00280C6F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просвітницько-</w:t>
      </w:r>
      <w:r w:rsidRPr="00631725">
        <w:rPr>
          <w:rFonts w:ascii="Times New Roman" w:hAnsi="Times New Roman" w:cs="Times New Roman"/>
          <w:sz w:val="28"/>
          <w:szCs w:val="28"/>
        </w:rPr>
        <w:lastRenderedPageBreak/>
        <w:t>профілактичні заходи з учасниками освітнього процесу</w:t>
      </w:r>
      <w:r w:rsidR="00B46E74">
        <w:rPr>
          <w:rFonts w:ascii="Times New Roman" w:hAnsi="Times New Roman" w:cs="Times New Roman"/>
          <w:sz w:val="28"/>
          <w:szCs w:val="28"/>
        </w:rPr>
        <w:t xml:space="preserve"> </w:t>
      </w:r>
      <w:r w:rsidR="002001EF">
        <w:rPr>
          <w:rFonts w:ascii="Times New Roman" w:hAnsi="Times New Roman" w:cs="Times New Roman"/>
          <w:sz w:val="28"/>
          <w:szCs w:val="28"/>
        </w:rPr>
        <w:t>щодо безпечного користування І</w:t>
      </w:r>
      <w:r w:rsidRPr="00631725">
        <w:rPr>
          <w:rFonts w:ascii="Times New Roman" w:hAnsi="Times New Roman" w:cs="Times New Roman"/>
          <w:sz w:val="28"/>
          <w:szCs w:val="28"/>
        </w:rPr>
        <w:t>нтернет-ресурсами, медіаграмотності та</w:t>
      </w:r>
      <w:r w:rsidR="00B46E74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медіазахисту;</w:t>
      </w:r>
    </w:p>
    <w:p w:rsidR="00631725" w:rsidRPr="00631725" w:rsidRDefault="00631725" w:rsidP="007954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- поширювати серед батьків інформацію щодо запобігання всім</w:t>
      </w:r>
      <w:r w:rsidR="00B46E74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формам насильс</w:t>
      </w:r>
      <w:r w:rsidR="002001EF">
        <w:rPr>
          <w:rFonts w:ascii="Times New Roman" w:hAnsi="Times New Roman" w:cs="Times New Roman"/>
          <w:sz w:val="28"/>
          <w:szCs w:val="28"/>
        </w:rPr>
        <w:t>тва та актуальним медіазагрозам;</w:t>
      </w:r>
    </w:p>
    <w:p w:rsidR="00631725" w:rsidRPr="00631725" w:rsidRDefault="00631725" w:rsidP="007954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- сприяти формуванню в учасників освітнього процесу потреби набувати</w:t>
      </w:r>
      <w:r w:rsidR="00B46E74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навичок:</w:t>
      </w:r>
    </w:p>
    <w:p w:rsidR="00631725" w:rsidRPr="00631725" w:rsidRDefault="00631725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• свідомого, відповідального споживання медіапродукції, розвивати</w:t>
      </w:r>
      <w:r w:rsidR="00B46E74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критичне мислення, здатність відокремлювати оцінювальні</w:t>
      </w:r>
      <w:r w:rsidR="00B46E74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судження, що транслюються у медіапросторі, від реальних фактів;</w:t>
      </w:r>
    </w:p>
    <w:p w:rsidR="00631725" w:rsidRPr="00631725" w:rsidRDefault="00631725" w:rsidP="0079544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• обмежувати себе, особливо в критичних ситуаціях, споживанням</w:t>
      </w:r>
      <w:r w:rsidR="00B46E74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інформації лише в обсягах, необхідних і достатніх для розв’язання</w:t>
      </w:r>
      <w:r w:rsidR="00B46E74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певної життєвої проблеми;</w:t>
      </w:r>
    </w:p>
    <w:p w:rsidR="00631725" w:rsidRPr="00631725" w:rsidRDefault="00631725" w:rsidP="0079544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• виробити у себе толерантність до невизначеності, усвідомити, що</w:t>
      </w:r>
      <w:r w:rsidR="00065BEC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від загроз та небезпек, які з’являються в сучасному світі, можна</w:t>
      </w:r>
      <w:r w:rsidR="00065BEC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успішно захищатися навіть за умови недостатнього знання про</w:t>
      </w:r>
      <w:r w:rsidR="00065BEC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їхні причини, якщо опанувати надійні способи захисту.</w:t>
      </w:r>
    </w:p>
    <w:p w:rsidR="00631725" w:rsidRPr="00631725" w:rsidRDefault="00631725" w:rsidP="007954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 xml:space="preserve">- впроваджувати профілактичні, </w:t>
      </w:r>
      <w:r w:rsidR="002001EF">
        <w:rPr>
          <w:rFonts w:ascii="Times New Roman" w:hAnsi="Times New Roman" w:cs="Times New Roman"/>
          <w:sz w:val="28"/>
          <w:szCs w:val="28"/>
        </w:rPr>
        <w:t xml:space="preserve">розвиткові та </w:t>
      </w:r>
      <w:r w:rsidRPr="00631725">
        <w:rPr>
          <w:rFonts w:ascii="Times New Roman" w:hAnsi="Times New Roman" w:cs="Times New Roman"/>
          <w:sz w:val="28"/>
          <w:szCs w:val="28"/>
        </w:rPr>
        <w:t>корекційні програми,</w:t>
      </w:r>
      <w:r w:rsidR="00065BEC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спрямовані на профілактику булінгу (цькуванню) у закладах освіти. Перелік просвітницько-профілактичних програм</w:t>
      </w:r>
      <w:r w:rsidR="00F81436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розміщено на вебсайті ДНУ «ІМЗО» за покликанням:</w:t>
      </w:r>
      <w:hyperlink r:id="rId10" w:history="1">
        <w:r w:rsidR="00F81436" w:rsidRPr="00FE7E35">
          <w:rPr>
            <w:rStyle w:val="a4"/>
            <w:rFonts w:ascii="Times New Roman" w:hAnsi="Times New Roman" w:cs="Times New Roman"/>
            <w:sz w:val="28"/>
            <w:szCs w:val="28"/>
          </w:rPr>
          <w:t>https://imzo.gov.ua/psyholohichnyj-suprovid-ta-sotsialno-pedahohichnarobota/informatsijna-baza-psyholohiv-ta-sotsialnyh-pedahohi/najkraschirozrobky-metodyky-treninhy-zhurnaly/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725" w:rsidRPr="00631725" w:rsidRDefault="00631725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Просимо особливу увагу приділити:</w:t>
      </w:r>
    </w:p>
    <w:p w:rsidR="00631725" w:rsidRPr="00631725" w:rsidRDefault="00631725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• інформуванню учнів щодо безпеки під час використання</w:t>
      </w:r>
      <w:r w:rsidR="00F81436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інформаційно комунікаційних технологій та інших медійних засобів,</w:t>
      </w:r>
      <w:r w:rsidR="00F81436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навичок безпечної поведінки в Інтернеті на період дії воєнного</w:t>
      </w:r>
      <w:r w:rsidR="00F81436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стану;</w:t>
      </w:r>
    </w:p>
    <w:p w:rsidR="00631725" w:rsidRDefault="00631725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• розробленню та розповсюдженню серед учасників освітнього</w:t>
      </w:r>
      <w:r w:rsidR="00065BEC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процесу інформаційних матеріалів щодо здорового та безпечного</w:t>
      </w:r>
      <w:r w:rsidR="00065BEC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 xml:space="preserve">способу життя, </w:t>
      </w:r>
      <w:r w:rsidRPr="00631725">
        <w:rPr>
          <w:rFonts w:ascii="Times New Roman" w:hAnsi="Times New Roman" w:cs="Times New Roman"/>
          <w:sz w:val="28"/>
          <w:szCs w:val="28"/>
        </w:rPr>
        <w:lastRenderedPageBreak/>
        <w:t xml:space="preserve">розміщення їх електронних версій на </w:t>
      </w:r>
      <w:proofErr w:type="spellStart"/>
      <w:r w:rsidRPr="00631725">
        <w:rPr>
          <w:rFonts w:ascii="Times New Roman" w:hAnsi="Times New Roman" w:cs="Times New Roman"/>
          <w:sz w:val="28"/>
          <w:szCs w:val="28"/>
        </w:rPr>
        <w:t>вебсайтах</w:t>
      </w:r>
      <w:proofErr w:type="spellEnd"/>
      <w:r w:rsidR="00065BEC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закладів освіти (засновників закладів освіти) тощо.</w:t>
      </w:r>
    </w:p>
    <w:p w:rsidR="00631725" w:rsidRPr="00631725" w:rsidRDefault="00631725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 xml:space="preserve">Поради </w:t>
      </w:r>
      <w:r w:rsidRPr="0098690F">
        <w:rPr>
          <w:rFonts w:ascii="Times New Roman" w:hAnsi="Times New Roman" w:cs="Times New Roman"/>
          <w:b/>
          <w:sz w:val="28"/>
          <w:szCs w:val="28"/>
          <w:u w:val="single"/>
        </w:rPr>
        <w:t>педагогічним працівникам</w:t>
      </w:r>
      <w:r w:rsidRPr="00631725">
        <w:rPr>
          <w:rFonts w:ascii="Times New Roman" w:hAnsi="Times New Roman" w:cs="Times New Roman"/>
          <w:sz w:val="28"/>
          <w:szCs w:val="28"/>
        </w:rPr>
        <w:t xml:space="preserve"> щодо протидії булінгу:</w:t>
      </w:r>
    </w:p>
    <w:p w:rsidR="00631725" w:rsidRPr="00631725" w:rsidRDefault="00631725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- допоможіть дітям вивчити правильну термінологію. Поясніть, що люди,</w:t>
      </w:r>
      <w:r w:rsidR="00065BEC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які змушені були покинути свої домівки</w:t>
      </w:r>
      <w:r w:rsidR="0098690F">
        <w:rPr>
          <w:rFonts w:ascii="Times New Roman" w:hAnsi="Times New Roman" w:cs="Times New Roman"/>
          <w:sz w:val="28"/>
          <w:szCs w:val="28"/>
        </w:rPr>
        <w:t>, -</w:t>
      </w:r>
      <w:r w:rsidRPr="00631725">
        <w:rPr>
          <w:rFonts w:ascii="Times New Roman" w:hAnsi="Times New Roman" w:cs="Times New Roman"/>
          <w:sz w:val="28"/>
          <w:szCs w:val="28"/>
        </w:rPr>
        <w:t xml:space="preserve"> не біженці, вони – вимушено</w:t>
      </w:r>
      <w:r w:rsidR="00065BEC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переміщені особи;</w:t>
      </w:r>
    </w:p>
    <w:p w:rsidR="00631725" w:rsidRPr="00631725" w:rsidRDefault="00631725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- поясніть учням, що люди приїхали до більш безпечних регіонів країни</w:t>
      </w:r>
      <w:r w:rsidR="00065BEC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тому, що були змушені рятувати дітей та себе. За інших умов вони</w:t>
      </w:r>
      <w:r w:rsidR="00065BEC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залишилися б удома, де в них були гідні умови для життя тощо;</w:t>
      </w:r>
    </w:p>
    <w:p w:rsidR="00631725" w:rsidRPr="00631725" w:rsidRDefault="00631725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- говоріть з учнями відверто. Варто пояснити, що війна завжди була</w:t>
      </w:r>
      <w:r w:rsidR="00065BEC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ґрунтом для дискримінації за будь-якими ознаками. Ті, хто опинився у</w:t>
      </w:r>
      <w:r w:rsidR="00065BEC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вразливій ситуації, сприймаються як слабші, або навіть як винні у тому,</w:t>
      </w:r>
      <w:r w:rsidR="00065BEC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що сталося. А від цього до булінгу та ди</w:t>
      </w:r>
      <w:r w:rsidR="0098690F">
        <w:rPr>
          <w:rFonts w:ascii="Times New Roman" w:hAnsi="Times New Roman" w:cs="Times New Roman"/>
          <w:sz w:val="28"/>
          <w:szCs w:val="28"/>
        </w:rPr>
        <w:t>скримінації лишається лише крок!</w:t>
      </w:r>
    </w:p>
    <w:p w:rsidR="00631725" w:rsidRPr="00631725" w:rsidRDefault="00631725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Так, теперішня ситуація неймовірно складна, але в будь-якому разі</w:t>
      </w:r>
      <w:r w:rsidR="00065BEC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потрібно підтримувати одне одного</w:t>
      </w:r>
      <w:r w:rsidR="0098690F">
        <w:rPr>
          <w:rFonts w:ascii="Times New Roman" w:hAnsi="Times New Roman" w:cs="Times New Roman"/>
          <w:sz w:val="28"/>
          <w:szCs w:val="28"/>
        </w:rPr>
        <w:t>, а не пригнічувати чи ображати</w:t>
      </w:r>
      <w:r w:rsidRPr="00631725">
        <w:rPr>
          <w:rFonts w:ascii="Times New Roman" w:hAnsi="Times New Roman" w:cs="Times New Roman"/>
          <w:sz w:val="28"/>
          <w:szCs w:val="28"/>
        </w:rPr>
        <w:t>;</w:t>
      </w:r>
    </w:p>
    <w:p w:rsidR="00631725" w:rsidRPr="00631725" w:rsidRDefault="00631725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- поясніть дітям основні принципи недискримінації, толерантного</w:t>
      </w:r>
      <w:r w:rsidR="004A7A32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ставлення до інших людей. Розкажіть про дискримінацію, якою вона</w:t>
      </w:r>
      <w:r w:rsidR="004A7A32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буває та чому виникає;</w:t>
      </w:r>
    </w:p>
    <w:p w:rsidR="00631725" w:rsidRPr="00631725" w:rsidRDefault="00631725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- аналізуйте ситуацію: приділяйте особливу увагу особам, які можуть</w:t>
      </w:r>
      <w:r w:rsidR="004A7A32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стати потенційними жертвами булінгу</w:t>
      </w:r>
      <w:r w:rsidR="00F1219A">
        <w:rPr>
          <w:rFonts w:ascii="Times New Roman" w:hAnsi="Times New Roman" w:cs="Times New Roman"/>
          <w:sz w:val="28"/>
          <w:szCs w:val="28"/>
        </w:rPr>
        <w:t>,</w:t>
      </w:r>
      <w:r w:rsidRPr="00631725">
        <w:rPr>
          <w:rFonts w:ascii="Times New Roman" w:hAnsi="Times New Roman" w:cs="Times New Roman"/>
          <w:sz w:val="28"/>
          <w:szCs w:val="28"/>
        </w:rPr>
        <w:t xml:space="preserve"> якщо</w:t>
      </w:r>
      <w:r w:rsidR="004A7A32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побачите перші ознаки цькування</w:t>
      </w:r>
      <w:r w:rsidR="004A7A32">
        <w:rPr>
          <w:rFonts w:ascii="Times New Roman" w:hAnsi="Times New Roman" w:cs="Times New Roman"/>
          <w:sz w:val="28"/>
          <w:szCs w:val="28"/>
        </w:rPr>
        <w:t xml:space="preserve"> – </w:t>
      </w:r>
      <w:r w:rsidRPr="00631725">
        <w:rPr>
          <w:rFonts w:ascii="Times New Roman" w:hAnsi="Times New Roman" w:cs="Times New Roman"/>
          <w:sz w:val="28"/>
          <w:szCs w:val="28"/>
        </w:rPr>
        <w:t>неодмінно втручайтеся;</w:t>
      </w:r>
    </w:p>
    <w:p w:rsidR="00631725" w:rsidRPr="00631725" w:rsidRDefault="00631725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- завжди враховуйте лише факти, а не припущення або побоювання однієї</w:t>
      </w:r>
      <w:r w:rsidR="00F1219A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зі сторін (або власні);</w:t>
      </w:r>
    </w:p>
    <w:p w:rsidR="00631725" w:rsidRPr="00631725" w:rsidRDefault="00631725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- розробіть план дій та варіанти розв’язання проблем (навіть</w:t>
      </w:r>
      <w:r w:rsidR="00F1219A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гіпотетичних). Так ви будете готові та не витрачатимете час дарма;</w:t>
      </w:r>
    </w:p>
    <w:p w:rsidR="00631725" w:rsidRPr="00631725" w:rsidRDefault="00631725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- об’єднайтеся із колегами. Дискримінація – глобальне явище, із яким</w:t>
      </w:r>
      <w:r w:rsidR="00F1219A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складно впоратися самотужки.</w:t>
      </w:r>
      <w:r w:rsidR="00F1219A" w:rsidRPr="00F1219A">
        <w:rPr>
          <w:rFonts w:ascii="Times New Roman" w:hAnsi="Times New Roman" w:cs="Times New Roman"/>
          <w:sz w:val="28"/>
          <w:szCs w:val="28"/>
        </w:rPr>
        <w:t xml:space="preserve"> </w:t>
      </w:r>
      <w:r w:rsidR="00F1219A" w:rsidRPr="00631725">
        <w:rPr>
          <w:rFonts w:ascii="Times New Roman" w:hAnsi="Times New Roman" w:cs="Times New Roman"/>
          <w:sz w:val="28"/>
          <w:szCs w:val="28"/>
        </w:rPr>
        <w:t xml:space="preserve">Тож </w:t>
      </w:r>
      <w:r w:rsidRPr="00631725">
        <w:rPr>
          <w:rFonts w:ascii="Times New Roman" w:hAnsi="Times New Roman" w:cs="Times New Roman"/>
          <w:sz w:val="28"/>
          <w:szCs w:val="28"/>
        </w:rPr>
        <w:t xml:space="preserve"> найкраще рішення</w:t>
      </w:r>
      <w:r w:rsidR="00F1219A">
        <w:rPr>
          <w:rFonts w:ascii="Times New Roman" w:hAnsi="Times New Roman" w:cs="Times New Roman"/>
          <w:sz w:val="28"/>
          <w:szCs w:val="28"/>
        </w:rPr>
        <w:t xml:space="preserve"> </w:t>
      </w:r>
      <w:r w:rsidR="00F1219A" w:rsidRPr="00631725">
        <w:rPr>
          <w:rFonts w:ascii="Times New Roman" w:hAnsi="Times New Roman" w:cs="Times New Roman"/>
          <w:sz w:val="28"/>
          <w:szCs w:val="28"/>
        </w:rPr>
        <w:t>–</w:t>
      </w:r>
      <w:r w:rsidR="00F1219A" w:rsidRPr="00F1219A">
        <w:rPr>
          <w:rFonts w:ascii="Times New Roman" w:hAnsi="Times New Roman" w:cs="Times New Roman"/>
          <w:sz w:val="28"/>
          <w:szCs w:val="28"/>
        </w:rPr>
        <w:t xml:space="preserve"> </w:t>
      </w:r>
      <w:r w:rsidR="00F1219A" w:rsidRPr="00631725">
        <w:rPr>
          <w:rFonts w:ascii="Times New Roman" w:hAnsi="Times New Roman" w:cs="Times New Roman"/>
          <w:sz w:val="28"/>
          <w:szCs w:val="28"/>
        </w:rPr>
        <w:t>діяти разом</w:t>
      </w:r>
      <w:r w:rsidRPr="00631725">
        <w:rPr>
          <w:rFonts w:ascii="Times New Roman" w:hAnsi="Times New Roman" w:cs="Times New Roman"/>
          <w:sz w:val="28"/>
          <w:szCs w:val="28"/>
        </w:rPr>
        <w:t>;</w:t>
      </w:r>
    </w:p>
    <w:p w:rsidR="00631725" w:rsidRPr="00631725" w:rsidRDefault="00631725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- оберіть стратегію дій. Є різні алгоритми дій учителя, який бачить</w:t>
      </w:r>
      <w:r w:rsidR="00F1219A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 xml:space="preserve">дискримінацію чи булінг. Але </w:t>
      </w:r>
      <w:r w:rsidR="00F1219A" w:rsidRPr="00631725">
        <w:rPr>
          <w:rFonts w:ascii="Times New Roman" w:hAnsi="Times New Roman" w:cs="Times New Roman"/>
          <w:sz w:val="28"/>
          <w:szCs w:val="28"/>
        </w:rPr>
        <w:t xml:space="preserve">просто неприпустимо </w:t>
      </w:r>
      <w:r w:rsidRPr="00631725">
        <w:rPr>
          <w:rFonts w:ascii="Times New Roman" w:hAnsi="Times New Roman" w:cs="Times New Roman"/>
          <w:sz w:val="28"/>
          <w:szCs w:val="28"/>
        </w:rPr>
        <w:t>залишатися осторонь. Явище не зникне саме по собі;</w:t>
      </w:r>
    </w:p>
    <w:p w:rsidR="00631725" w:rsidRPr="00631725" w:rsidRDefault="00631725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lastRenderedPageBreak/>
        <w:t>- встановіть правила, створіть разом із дітьми статут для протидії</w:t>
      </w:r>
      <w:r w:rsidR="00F1219A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дискримінації, булінгу. Учні мають розуміти, чому та чи інша поведінка</w:t>
      </w:r>
      <w:r w:rsidR="00F1219A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буде неприйнятною та знати, що порушення правил обов'язково призведе</w:t>
      </w:r>
      <w:r w:rsidR="00F1219A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до негативних наслідків.</w:t>
      </w:r>
    </w:p>
    <w:p w:rsidR="00631725" w:rsidRDefault="00631725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- проводьте тематичні виховні години, не бійтеся говорити про війну, її</w:t>
      </w:r>
      <w:r w:rsidR="00F1219A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причини та наслідки.</w:t>
      </w:r>
    </w:p>
    <w:p w:rsidR="00631725" w:rsidRPr="00F81436" w:rsidRDefault="00631725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1436">
        <w:rPr>
          <w:rFonts w:ascii="Times New Roman" w:hAnsi="Times New Roman" w:cs="Times New Roman"/>
          <w:b/>
          <w:bCs/>
          <w:sz w:val="28"/>
          <w:szCs w:val="28"/>
        </w:rPr>
        <w:t>Як запобігти булінгу в дитячому колективі?</w:t>
      </w:r>
    </w:p>
    <w:p w:rsidR="00631725" w:rsidRPr="00631725" w:rsidRDefault="00631725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19A">
        <w:rPr>
          <w:rFonts w:ascii="Times New Roman" w:hAnsi="Times New Roman" w:cs="Times New Roman"/>
          <w:i/>
          <w:iCs/>
          <w:sz w:val="28"/>
          <w:szCs w:val="28"/>
        </w:rPr>
        <w:t>Поради для батьків та педагогічних працівників</w:t>
      </w:r>
      <w:r w:rsidRPr="00631725">
        <w:rPr>
          <w:rFonts w:ascii="Times New Roman" w:hAnsi="Times New Roman" w:cs="Times New Roman"/>
          <w:sz w:val="28"/>
          <w:szCs w:val="28"/>
        </w:rPr>
        <w:t>.</w:t>
      </w:r>
    </w:p>
    <w:p w:rsidR="00631725" w:rsidRPr="00631725" w:rsidRDefault="00631725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Швидка та доречна реакція дорослих (батьків і вчителів) на ситуацію</w:t>
      </w:r>
      <w:r w:rsidR="00065BEC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булінгу повертає дітям відчуття безпеки та захищеності, демонструє, що</w:t>
      </w:r>
      <w:r w:rsidR="00065BEC">
        <w:rPr>
          <w:rFonts w:ascii="Times New Roman" w:hAnsi="Times New Roman" w:cs="Times New Roman"/>
          <w:sz w:val="28"/>
          <w:szCs w:val="28"/>
        </w:rPr>
        <w:t xml:space="preserve"> </w:t>
      </w:r>
      <w:r w:rsidR="00132C89">
        <w:rPr>
          <w:rFonts w:ascii="Times New Roman" w:hAnsi="Times New Roman" w:cs="Times New Roman"/>
          <w:sz w:val="28"/>
          <w:szCs w:val="28"/>
        </w:rPr>
        <w:t>насильство</w:t>
      </w:r>
      <w:r w:rsidRPr="00631725">
        <w:rPr>
          <w:rFonts w:ascii="Times New Roman" w:hAnsi="Times New Roman" w:cs="Times New Roman"/>
          <w:sz w:val="28"/>
          <w:szCs w:val="28"/>
        </w:rPr>
        <w:t xml:space="preserve"> не п</w:t>
      </w:r>
      <w:r w:rsidR="00132C89">
        <w:rPr>
          <w:rFonts w:ascii="Times New Roman" w:hAnsi="Times New Roman" w:cs="Times New Roman"/>
          <w:sz w:val="28"/>
          <w:szCs w:val="28"/>
        </w:rPr>
        <w:t>рийнятне. Саме тому, як тільки В</w:t>
      </w:r>
      <w:r w:rsidRPr="00631725">
        <w:rPr>
          <w:rFonts w:ascii="Times New Roman" w:hAnsi="Times New Roman" w:cs="Times New Roman"/>
          <w:sz w:val="28"/>
          <w:szCs w:val="28"/>
        </w:rPr>
        <w:t>и побачили або дізналися про</w:t>
      </w:r>
      <w:r w:rsidR="00065BEC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булінг:</w:t>
      </w:r>
    </w:p>
    <w:p w:rsidR="00631725" w:rsidRPr="00631725" w:rsidRDefault="00631725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 xml:space="preserve">- негайно </w:t>
      </w:r>
      <w:r w:rsidR="00132C89">
        <w:rPr>
          <w:rFonts w:ascii="Times New Roman" w:hAnsi="Times New Roman" w:cs="Times New Roman"/>
          <w:sz w:val="28"/>
          <w:szCs w:val="28"/>
        </w:rPr>
        <w:t>втручайтесь та зупиняйте насильство! Б</w:t>
      </w:r>
      <w:r w:rsidRPr="00631725">
        <w:rPr>
          <w:rFonts w:ascii="Times New Roman" w:hAnsi="Times New Roman" w:cs="Times New Roman"/>
          <w:sz w:val="28"/>
          <w:szCs w:val="28"/>
        </w:rPr>
        <w:t>улінг не можна</w:t>
      </w:r>
      <w:r w:rsidR="00F81436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ігнорувати;</w:t>
      </w:r>
    </w:p>
    <w:p w:rsidR="00631725" w:rsidRPr="00631725" w:rsidRDefault="00631725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- зберігайте спокій та будьте делікатними, не примушуйте дітей</w:t>
      </w:r>
      <w:r w:rsidR="00F81436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публічно говорити на важкі для них теми. Краще вести розмову наодинці,</w:t>
      </w:r>
      <w:r w:rsidR="00F81436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або в малих групах;</w:t>
      </w:r>
    </w:p>
    <w:p w:rsidR="00631725" w:rsidRPr="00631725" w:rsidRDefault="00631725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 xml:space="preserve">- уникайте слів </w:t>
      </w:r>
      <w:r w:rsidR="00132C89">
        <w:rPr>
          <w:rFonts w:ascii="Times New Roman" w:hAnsi="Times New Roman" w:cs="Times New Roman"/>
          <w:sz w:val="28"/>
          <w:szCs w:val="28"/>
        </w:rPr>
        <w:t>«</w:t>
      </w:r>
      <w:r w:rsidRPr="00631725">
        <w:rPr>
          <w:rFonts w:ascii="Times New Roman" w:hAnsi="Times New Roman" w:cs="Times New Roman"/>
          <w:sz w:val="28"/>
          <w:szCs w:val="28"/>
        </w:rPr>
        <w:t>жертва</w:t>
      </w:r>
      <w:r w:rsidR="00132C89">
        <w:rPr>
          <w:rFonts w:ascii="Times New Roman" w:hAnsi="Times New Roman" w:cs="Times New Roman"/>
          <w:sz w:val="28"/>
          <w:szCs w:val="28"/>
        </w:rPr>
        <w:t>»</w:t>
      </w:r>
      <w:r w:rsidRPr="00631725">
        <w:rPr>
          <w:rFonts w:ascii="Times New Roman" w:hAnsi="Times New Roman" w:cs="Times New Roman"/>
          <w:sz w:val="28"/>
          <w:szCs w:val="28"/>
        </w:rPr>
        <w:t xml:space="preserve"> чи </w:t>
      </w:r>
      <w:r w:rsidR="00132C89">
        <w:rPr>
          <w:rFonts w:ascii="Times New Roman" w:hAnsi="Times New Roman" w:cs="Times New Roman"/>
          <w:sz w:val="28"/>
          <w:szCs w:val="28"/>
        </w:rPr>
        <w:t>«</w:t>
      </w:r>
      <w:r w:rsidRPr="00631725">
        <w:rPr>
          <w:rFonts w:ascii="Times New Roman" w:hAnsi="Times New Roman" w:cs="Times New Roman"/>
          <w:sz w:val="28"/>
          <w:szCs w:val="28"/>
        </w:rPr>
        <w:t>агресор</w:t>
      </w:r>
      <w:r w:rsidR="00132C89">
        <w:rPr>
          <w:rFonts w:ascii="Times New Roman" w:hAnsi="Times New Roman" w:cs="Times New Roman"/>
          <w:sz w:val="28"/>
          <w:szCs w:val="28"/>
        </w:rPr>
        <w:t>»</w:t>
      </w:r>
      <w:r w:rsidRPr="00631725">
        <w:rPr>
          <w:rFonts w:ascii="Times New Roman" w:hAnsi="Times New Roman" w:cs="Times New Roman"/>
          <w:sz w:val="28"/>
          <w:szCs w:val="28"/>
        </w:rPr>
        <w:t xml:space="preserve"> - це призводить до стигматизації;</w:t>
      </w:r>
    </w:p>
    <w:p w:rsidR="00631725" w:rsidRPr="00631725" w:rsidRDefault="00631725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- не намагайтеся ставати на чийсь бік або викликати відчуття провини</w:t>
      </w:r>
      <w:r w:rsidR="00280C6F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до того, хто потерпає від булінгу. Так ви закріплюєте поведінку жертви;</w:t>
      </w:r>
    </w:p>
    <w:p w:rsidR="00631725" w:rsidRPr="00631725" w:rsidRDefault="00631725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- по</w:t>
      </w:r>
      <w:r w:rsidR="00132C89">
        <w:rPr>
          <w:rFonts w:ascii="Times New Roman" w:hAnsi="Times New Roman" w:cs="Times New Roman"/>
          <w:sz w:val="28"/>
          <w:szCs w:val="28"/>
        </w:rPr>
        <w:t>яснюйте, які саме дії є насильством</w:t>
      </w:r>
      <w:r w:rsidRPr="00631725">
        <w:rPr>
          <w:rFonts w:ascii="Times New Roman" w:hAnsi="Times New Roman" w:cs="Times New Roman"/>
          <w:sz w:val="28"/>
          <w:szCs w:val="28"/>
        </w:rPr>
        <w:t xml:space="preserve"> і чому їх необхідно припинити;</w:t>
      </w:r>
    </w:p>
    <w:p w:rsidR="00631725" w:rsidRPr="00631725" w:rsidRDefault="00631725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Не вимагайте публічних вибачень. Це може загострити ситуацію;</w:t>
      </w:r>
    </w:p>
    <w:p w:rsidR="00631725" w:rsidRPr="00631725" w:rsidRDefault="00631725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- допоможіть дітям зрозуміти, що таке булінг і як протистояти йому</w:t>
      </w:r>
      <w:r w:rsidR="00065BEC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безпечно;</w:t>
      </w:r>
    </w:p>
    <w:p w:rsidR="00631725" w:rsidRPr="00631725" w:rsidRDefault="00631725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- спілкуйтеся з дітьми, прислухайтеся до них. Знайте їхніх друзів,</w:t>
      </w:r>
      <w:r w:rsidR="00065BEC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запитуйте про школу, розумійте їхні проблеми;</w:t>
      </w:r>
    </w:p>
    <w:p w:rsidR="00631725" w:rsidRPr="00631725" w:rsidRDefault="00631725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- заохочуйте дітей робити те, що вони люблять. Інтереси та хобі можуть</w:t>
      </w:r>
      <w:r w:rsidR="00065BEC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допомогти дітям здружитися і попередити схильність до булінгу;</w:t>
      </w:r>
    </w:p>
    <w:p w:rsidR="00631725" w:rsidRPr="00631725" w:rsidRDefault="00631725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- показуйте приклад ставлення до інших із добротою та повагою.</w:t>
      </w:r>
    </w:p>
    <w:p w:rsidR="00631725" w:rsidRPr="00631725" w:rsidRDefault="00132C89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Якщо В</w:t>
      </w:r>
      <w:r w:rsidR="00631725" w:rsidRPr="00631725">
        <w:rPr>
          <w:rFonts w:ascii="Times New Roman" w:hAnsi="Times New Roman" w:cs="Times New Roman"/>
          <w:sz w:val="28"/>
          <w:szCs w:val="28"/>
        </w:rPr>
        <w:t>и побачили принизливе фото чи відео з дитиною у соціальних</w:t>
      </w:r>
      <w:r w:rsidR="003E25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мережах, В</w:t>
      </w:r>
      <w:r w:rsidR="00631725" w:rsidRPr="00631725">
        <w:rPr>
          <w:rFonts w:ascii="Times New Roman" w:hAnsi="Times New Roman" w:cs="Times New Roman"/>
          <w:sz w:val="28"/>
          <w:szCs w:val="28"/>
        </w:rPr>
        <w:t>ам слід спокійно та поступово зробити наступні кроки:</w:t>
      </w:r>
    </w:p>
    <w:p w:rsidR="00631725" w:rsidRPr="00631725" w:rsidRDefault="00631725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- поговоріть з дитиною. Ск</w:t>
      </w:r>
      <w:r w:rsidR="00132C89">
        <w:rPr>
          <w:rFonts w:ascii="Times New Roman" w:hAnsi="Times New Roman" w:cs="Times New Roman"/>
          <w:sz w:val="28"/>
          <w:szCs w:val="28"/>
        </w:rPr>
        <w:t>ажіть, що В</w:t>
      </w:r>
      <w:r w:rsidRPr="00631725">
        <w:rPr>
          <w:rFonts w:ascii="Times New Roman" w:hAnsi="Times New Roman" w:cs="Times New Roman"/>
          <w:sz w:val="28"/>
          <w:szCs w:val="28"/>
        </w:rPr>
        <w:t>и не звинувачуєте її у тому, що</w:t>
      </w:r>
      <w:r w:rsidR="003E252B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фото/відео потрапило до мережі (формування культури користування</w:t>
      </w:r>
      <w:r w:rsidR="003E2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725">
        <w:rPr>
          <w:rFonts w:ascii="Times New Roman" w:hAnsi="Times New Roman" w:cs="Times New Roman"/>
          <w:sz w:val="28"/>
          <w:szCs w:val="28"/>
        </w:rPr>
        <w:t>кібер</w:t>
      </w:r>
      <w:r w:rsidR="00132C89">
        <w:rPr>
          <w:rFonts w:ascii="Times New Roman" w:hAnsi="Times New Roman" w:cs="Times New Roman"/>
          <w:sz w:val="28"/>
          <w:szCs w:val="28"/>
        </w:rPr>
        <w:t>-</w:t>
      </w:r>
      <w:proofErr w:type="spellEnd"/>
      <w:r w:rsidRPr="00631725">
        <w:rPr>
          <w:rFonts w:ascii="Times New Roman" w:hAnsi="Times New Roman" w:cs="Times New Roman"/>
          <w:sz w:val="28"/>
          <w:szCs w:val="28"/>
        </w:rPr>
        <w:t xml:space="preserve"> простором тема, якій слід приділяти багато уваги, але не в кризовій</w:t>
      </w:r>
      <w:r w:rsidR="003E252B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ситуації);</w:t>
      </w:r>
    </w:p>
    <w:p w:rsidR="00631725" w:rsidRPr="00631725" w:rsidRDefault="00631725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 xml:space="preserve">- </w:t>
      </w:r>
      <w:r w:rsidR="00132C89">
        <w:rPr>
          <w:rFonts w:ascii="Times New Roman" w:hAnsi="Times New Roman" w:cs="Times New Roman"/>
          <w:sz w:val="28"/>
          <w:szCs w:val="28"/>
        </w:rPr>
        <w:t>запевніть дитину, що вона може В</w:t>
      </w:r>
      <w:r w:rsidRPr="00631725">
        <w:rPr>
          <w:rFonts w:ascii="Times New Roman" w:hAnsi="Times New Roman" w:cs="Times New Roman"/>
          <w:sz w:val="28"/>
          <w:szCs w:val="28"/>
        </w:rPr>
        <w:t>ам довіритись і показати всі образливі</w:t>
      </w:r>
    </w:p>
    <w:p w:rsidR="00631725" w:rsidRPr="00631725" w:rsidRDefault="00631725" w:rsidP="007954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відео та фото, як соромно б їй не було. Часто такий контент інтимного</w:t>
      </w:r>
      <w:r w:rsidR="003E252B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характеру, через що дитині важко про це говорити;</w:t>
      </w:r>
    </w:p>
    <w:p w:rsidR="00631725" w:rsidRPr="00631725" w:rsidRDefault="00132C89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підкресліть, що В</w:t>
      </w:r>
      <w:r w:rsidR="00631725" w:rsidRPr="00631725">
        <w:rPr>
          <w:rFonts w:ascii="Times New Roman" w:hAnsi="Times New Roman" w:cs="Times New Roman"/>
          <w:sz w:val="28"/>
          <w:szCs w:val="28"/>
        </w:rPr>
        <w:t>ас зараз цікавить не їх вміст, а як їх вилучити з мережі;</w:t>
      </w:r>
    </w:p>
    <w:p w:rsidR="00631725" w:rsidRPr="00631725" w:rsidRDefault="00631725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- напишіть особистого листа до сервісу технічної підтримки соціальних</w:t>
      </w:r>
      <w:r w:rsidR="003E252B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мереж про те, що контент (вкажіть посилання) принижує права дитини, і</w:t>
      </w:r>
      <w:r w:rsidR="003E252B">
        <w:rPr>
          <w:rFonts w:ascii="Times New Roman" w:hAnsi="Times New Roman" w:cs="Times New Roman"/>
          <w:sz w:val="28"/>
          <w:szCs w:val="28"/>
        </w:rPr>
        <w:t xml:space="preserve"> </w:t>
      </w:r>
      <w:r w:rsidR="00132C89">
        <w:rPr>
          <w:rFonts w:ascii="Times New Roman" w:hAnsi="Times New Roman" w:cs="Times New Roman"/>
          <w:sz w:val="28"/>
          <w:szCs w:val="28"/>
        </w:rPr>
        <w:t>В</w:t>
      </w:r>
      <w:r w:rsidRPr="00631725">
        <w:rPr>
          <w:rFonts w:ascii="Times New Roman" w:hAnsi="Times New Roman" w:cs="Times New Roman"/>
          <w:sz w:val="28"/>
          <w:szCs w:val="28"/>
        </w:rPr>
        <w:t>и вимагаєте його вилучити;</w:t>
      </w:r>
    </w:p>
    <w:p w:rsidR="00631725" w:rsidRPr="00631725" w:rsidRDefault="00132C89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покажіть дитині, що В</w:t>
      </w:r>
      <w:r w:rsidR="00631725" w:rsidRPr="00631725">
        <w:rPr>
          <w:rFonts w:ascii="Times New Roman" w:hAnsi="Times New Roman" w:cs="Times New Roman"/>
          <w:sz w:val="28"/>
          <w:szCs w:val="28"/>
        </w:rPr>
        <w:t>и на її боці у цій складній ситуації;</w:t>
      </w:r>
    </w:p>
    <w:p w:rsidR="00631725" w:rsidRPr="00631725" w:rsidRDefault="00631725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- поясніть дитині правила безпечного користування соціальними</w:t>
      </w:r>
      <w:r w:rsidR="00280C6F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мережами.</w:t>
      </w:r>
    </w:p>
    <w:p w:rsidR="00631725" w:rsidRPr="00631725" w:rsidRDefault="00631725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 xml:space="preserve">Як зрозуміти, що </w:t>
      </w:r>
      <w:r w:rsidRPr="00132C89">
        <w:rPr>
          <w:rFonts w:ascii="Times New Roman" w:hAnsi="Times New Roman" w:cs="Times New Roman"/>
          <w:i/>
          <w:sz w:val="28"/>
          <w:szCs w:val="28"/>
        </w:rPr>
        <w:t>дитина піддається булінгу/кібербулінгу</w:t>
      </w:r>
      <w:r w:rsidRPr="00631725">
        <w:rPr>
          <w:rFonts w:ascii="Times New Roman" w:hAnsi="Times New Roman" w:cs="Times New Roman"/>
          <w:sz w:val="28"/>
          <w:szCs w:val="28"/>
        </w:rPr>
        <w:t>:</w:t>
      </w:r>
    </w:p>
    <w:p w:rsidR="00631725" w:rsidRPr="00631725" w:rsidRDefault="00631725" w:rsidP="007954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- у дитини мало або взагалі немає друзів, з якими вона проводить час.</w:t>
      </w:r>
    </w:p>
    <w:p w:rsidR="00631725" w:rsidRPr="00631725" w:rsidRDefault="00631725" w:rsidP="007954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 xml:space="preserve">- боїться ходити до школи або брати участь у заходах </w:t>
      </w:r>
      <w:r w:rsidR="00132C89">
        <w:rPr>
          <w:rFonts w:ascii="Times New Roman" w:hAnsi="Times New Roman" w:cs="Times New Roman"/>
          <w:sz w:val="28"/>
          <w:szCs w:val="28"/>
        </w:rPr>
        <w:t>і</w:t>
      </w:r>
      <w:r w:rsidRPr="00631725">
        <w:rPr>
          <w:rFonts w:ascii="Times New Roman" w:hAnsi="Times New Roman" w:cs="Times New Roman"/>
          <w:sz w:val="28"/>
          <w:szCs w:val="28"/>
        </w:rPr>
        <w:t>з однолітками</w:t>
      </w:r>
      <w:r w:rsidR="003E252B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(гуртки, спорт);</w:t>
      </w:r>
    </w:p>
    <w:p w:rsidR="00631725" w:rsidRPr="00631725" w:rsidRDefault="00631725" w:rsidP="007954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- ходить до школи довгим, незвичним шляхом;</w:t>
      </w:r>
    </w:p>
    <w:p w:rsidR="00631725" w:rsidRPr="00631725" w:rsidRDefault="00631725" w:rsidP="007954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- втрачає інтерес до навчання або раптом починає погано вчитися;</w:t>
      </w:r>
    </w:p>
    <w:p w:rsidR="00631725" w:rsidRPr="00631725" w:rsidRDefault="00631725" w:rsidP="007954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- приходить додому сумна, похмура, зі сльозами.</w:t>
      </w:r>
    </w:p>
    <w:p w:rsidR="00631725" w:rsidRPr="00631725" w:rsidRDefault="00631725" w:rsidP="007954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- постійно відмовляється йти до школи, посилаючись на головний біль,</w:t>
      </w:r>
      <w:r w:rsidR="003E252B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біль у животі, погане самопочуття;</w:t>
      </w:r>
    </w:p>
    <w:p w:rsidR="00631725" w:rsidRPr="00631725" w:rsidRDefault="00631725" w:rsidP="007954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- має розлади сну або часті погані сни;</w:t>
      </w:r>
    </w:p>
    <w:p w:rsidR="00631725" w:rsidRPr="00631725" w:rsidRDefault="00631725" w:rsidP="007954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- втрачає апетит, проявляє тривожність, страждає від низької</w:t>
      </w:r>
      <w:r w:rsidR="003E252B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самооцінки;</w:t>
      </w:r>
    </w:p>
    <w:p w:rsidR="00631725" w:rsidRPr="00631725" w:rsidRDefault="00631725" w:rsidP="007954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- якщо дитину шантажують у школі, вона може почати просити</w:t>
      </w:r>
      <w:r w:rsidR="003E252B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додаткові гроші на кишенькові витрати, щоб відкупитися від агресора.</w:t>
      </w:r>
    </w:p>
    <w:p w:rsidR="00631725" w:rsidRPr="00631725" w:rsidRDefault="00631725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CBC">
        <w:rPr>
          <w:rFonts w:ascii="Times New Roman" w:hAnsi="Times New Roman" w:cs="Times New Roman"/>
          <w:i/>
          <w:iCs/>
          <w:sz w:val="28"/>
          <w:szCs w:val="28"/>
        </w:rPr>
        <w:t>Як допомогти дитині, якщо вона піддається булінгу</w:t>
      </w:r>
      <w:r w:rsidRPr="00631725">
        <w:rPr>
          <w:rFonts w:ascii="Times New Roman" w:hAnsi="Times New Roman" w:cs="Times New Roman"/>
          <w:sz w:val="28"/>
          <w:szCs w:val="28"/>
        </w:rPr>
        <w:t>.</w:t>
      </w:r>
    </w:p>
    <w:p w:rsidR="00631725" w:rsidRPr="00631725" w:rsidRDefault="00631725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Коли діти стають жертвами булінгу вони соромляться про це говорити та</w:t>
      </w:r>
    </w:p>
    <w:p w:rsidR="00631725" w:rsidRPr="00631725" w:rsidRDefault="00631725" w:rsidP="007954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lastRenderedPageBreak/>
        <w:t>часто звинувачують себе в тому</w:t>
      </w:r>
      <w:r w:rsidR="00132C89">
        <w:rPr>
          <w:rFonts w:ascii="Times New Roman" w:hAnsi="Times New Roman" w:cs="Times New Roman"/>
          <w:sz w:val="28"/>
          <w:szCs w:val="28"/>
        </w:rPr>
        <w:t>,</w:t>
      </w:r>
      <w:r w:rsidRPr="00631725">
        <w:rPr>
          <w:rFonts w:ascii="Times New Roman" w:hAnsi="Times New Roman" w:cs="Times New Roman"/>
          <w:sz w:val="28"/>
          <w:szCs w:val="28"/>
        </w:rPr>
        <w:t xml:space="preserve"> що сталось. Придивіться до поведінки та</w:t>
      </w:r>
      <w:r w:rsidR="00503CBC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настрою своєї дитини.</w:t>
      </w:r>
    </w:p>
    <w:p w:rsidR="00631725" w:rsidRPr="00631725" w:rsidRDefault="00132C89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Якщо В</w:t>
      </w:r>
      <w:r w:rsidR="00631725" w:rsidRPr="00631725">
        <w:rPr>
          <w:rFonts w:ascii="Times New Roman" w:hAnsi="Times New Roman" w:cs="Times New Roman"/>
          <w:sz w:val="28"/>
          <w:szCs w:val="28"/>
        </w:rPr>
        <w:t>и маєте підозри, що вона стала жертвою булінгу:</w:t>
      </w:r>
    </w:p>
    <w:p w:rsidR="00631725" w:rsidRPr="00631725" w:rsidRDefault="00631725" w:rsidP="007954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- у першу чергу заспокойтесь, і тільки після цього починайте розмову з</w:t>
      </w:r>
      <w:r w:rsidR="00503CBC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дитиною;</w:t>
      </w:r>
    </w:p>
    <w:p w:rsidR="00631725" w:rsidRPr="00631725" w:rsidRDefault="00132C89" w:rsidP="007954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дайте відчути, що В</w:t>
      </w:r>
      <w:r w:rsidR="00631725" w:rsidRPr="00631725">
        <w:rPr>
          <w:rFonts w:ascii="Times New Roman" w:hAnsi="Times New Roman" w:cs="Times New Roman"/>
          <w:sz w:val="28"/>
          <w:szCs w:val="28"/>
        </w:rPr>
        <w:t>и поруч, готові підтримати та допомогти, вислухати та</w:t>
      </w:r>
      <w:r w:rsidR="00F81436">
        <w:rPr>
          <w:rFonts w:ascii="Times New Roman" w:hAnsi="Times New Roman" w:cs="Times New Roman"/>
          <w:sz w:val="28"/>
          <w:szCs w:val="28"/>
        </w:rPr>
        <w:t xml:space="preserve"> </w:t>
      </w:r>
      <w:r w:rsidR="00631725" w:rsidRPr="00631725">
        <w:rPr>
          <w:rFonts w:ascii="Times New Roman" w:hAnsi="Times New Roman" w:cs="Times New Roman"/>
          <w:sz w:val="28"/>
          <w:szCs w:val="28"/>
        </w:rPr>
        <w:t>захистити;</w:t>
      </w:r>
    </w:p>
    <w:p w:rsidR="00631725" w:rsidRPr="00631725" w:rsidRDefault="00132C89" w:rsidP="007954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запевніть дитину, що В</w:t>
      </w:r>
      <w:r w:rsidR="00631725" w:rsidRPr="00631725">
        <w:rPr>
          <w:rFonts w:ascii="Times New Roman" w:hAnsi="Times New Roman" w:cs="Times New Roman"/>
          <w:sz w:val="28"/>
          <w:szCs w:val="28"/>
        </w:rPr>
        <w:t>и не звинувачуєте її у тому, що відбувається, і вона</w:t>
      </w:r>
      <w:r w:rsidR="00280C6F">
        <w:rPr>
          <w:rFonts w:ascii="Times New Roman" w:hAnsi="Times New Roman" w:cs="Times New Roman"/>
          <w:sz w:val="28"/>
          <w:szCs w:val="28"/>
        </w:rPr>
        <w:t xml:space="preserve"> </w:t>
      </w:r>
      <w:r w:rsidR="00631725" w:rsidRPr="00631725">
        <w:rPr>
          <w:rFonts w:ascii="Times New Roman" w:hAnsi="Times New Roman" w:cs="Times New Roman"/>
          <w:sz w:val="28"/>
          <w:szCs w:val="28"/>
        </w:rPr>
        <w:t>може говорити відверто;</w:t>
      </w:r>
    </w:p>
    <w:p w:rsidR="00503CBC" w:rsidRDefault="00631725" w:rsidP="007954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- пам’ятайте, що дитині може бути неприємно говорити на цю тему, вона</w:t>
      </w:r>
      <w:r w:rsidR="00280C6F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вразлива у цей момент. Будьте терплячими та делікатними;</w:t>
      </w:r>
    </w:p>
    <w:p w:rsidR="00631725" w:rsidRPr="00631725" w:rsidRDefault="00503CBC" w:rsidP="007954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1725" w:rsidRPr="00631725">
        <w:rPr>
          <w:rFonts w:ascii="Times New Roman" w:hAnsi="Times New Roman" w:cs="Times New Roman"/>
          <w:sz w:val="28"/>
          <w:szCs w:val="28"/>
        </w:rPr>
        <w:t>спробуйте з’ясувати все, що зможете, проте не повторюйте ті ж самі</w:t>
      </w:r>
      <w:r w:rsidR="00280C6F">
        <w:rPr>
          <w:rFonts w:ascii="Times New Roman" w:hAnsi="Times New Roman" w:cs="Times New Roman"/>
          <w:sz w:val="28"/>
          <w:szCs w:val="28"/>
        </w:rPr>
        <w:t xml:space="preserve"> </w:t>
      </w:r>
      <w:r w:rsidR="00631725" w:rsidRPr="00631725">
        <w:rPr>
          <w:rFonts w:ascii="Times New Roman" w:hAnsi="Times New Roman" w:cs="Times New Roman"/>
          <w:sz w:val="28"/>
          <w:szCs w:val="28"/>
        </w:rPr>
        <w:t>запитання по декілька разів, допитуючись;</w:t>
      </w:r>
    </w:p>
    <w:p w:rsidR="00631725" w:rsidRPr="00631725" w:rsidRDefault="00631725" w:rsidP="007954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- запропонуйте подумати, які дії допоможуть дитині почуватися у</w:t>
      </w:r>
      <w:r w:rsidR="00280C6F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більшій безпеці зараз (наприклад, бути певний час ближче до дорослих, не</w:t>
      </w:r>
      <w:r w:rsidR="00503CBC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залишатися після уроків тощо);</w:t>
      </w:r>
    </w:p>
    <w:p w:rsidR="00631725" w:rsidRPr="00631725" w:rsidRDefault="00631725" w:rsidP="007954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- розкажіть дитині, що немає нічого поганого у тому, щоб повідомити</w:t>
      </w:r>
      <w:r w:rsidR="00F1219A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про агресивну поведінку щодо когось учителю або принаймні друзям;</w:t>
      </w:r>
    </w:p>
    <w:p w:rsidR="00631725" w:rsidRPr="00631725" w:rsidRDefault="00631725" w:rsidP="007954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- поясніть різницю між «пліткуванням» та «піклуванням» про своє життя</w:t>
      </w:r>
      <w:r w:rsidR="00F1219A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чи життя друга/однокласника;</w:t>
      </w:r>
    </w:p>
    <w:p w:rsidR="00631725" w:rsidRPr="00631725" w:rsidRDefault="00132C89" w:rsidP="007954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спитайте, яка саме В</w:t>
      </w:r>
      <w:r w:rsidR="00631725" w:rsidRPr="00631725">
        <w:rPr>
          <w:rFonts w:ascii="Times New Roman" w:hAnsi="Times New Roman" w:cs="Times New Roman"/>
          <w:sz w:val="28"/>
          <w:szCs w:val="28"/>
        </w:rPr>
        <w:t>аша допомога буде корисна дитині, вислухайте</w:t>
      </w:r>
      <w:r w:rsidR="00F121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уважно. Можливо В</w:t>
      </w:r>
      <w:r w:rsidR="00631725" w:rsidRPr="00631725">
        <w:rPr>
          <w:rFonts w:ascii="Times New Roman" w:hAnsi="Times New Roman" w:cs="Times New Roman"/>
          <w:sz w:val="28"/>
          <w:szCs w:val="28"/>
        </w:rPr>
        <w:t>и запропонуєте свій варіант. Це допоможе розробити</w:t>
      </w:r>
      <w:r w:rsidR="00503CBC">
        <w:rPr>
          <w:rFonts w:ascii="Times New Roman" w:hAnsi="Times New Roman" w:cs="Times New Roman"/>
          <w:sz w:val="28"/>
          <w:szCs w:val="28"/>
        </w:rPr>
        <w:t xml:space="preserve"> </w:t>
      </w:r>
      <w:r w:rsidR="00631725" w:rsidRPr="00631725">
        <w:rPr>
          <w:rFonts w:ascii="Times New Roman" w:hAnsi="Times New Roman" w:cs="Times New Roman"/>
          <w:sz w:val="28"/>
          <w:szCs w:val="28"/>
        </w:rPr>
        <w:t>спільну стратегію змін;</w:t>
      </w:r>
    </w:p>
    <w:p w:rsidR="00631725" w:rsidRPr="00631725" w:rsidRDefault="00631725" w:rsidP="007954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- пам’ятайте, що ситуації фізичного насил</w:t>
      </w:r>
      <w:r w:rsidR="003E252B">
        <w:rPr>
          <w:rFonts w:ascii="Times New Roman" w:hAnsi="Times New Roman" w:cs="Times New Roman"/>
          <w:sz w:val="28"/>
          <w:szCs w:val="28"/>
        </w:rPr>
        <w:t>ьства</w:t>
      </w:r>
      <w:r w:rsidRPr="00631725">
        <w:rPr>
          <w:rFonts w:ascii="Times New Roman" w:hAnsi="Times New Roman" w:cs="Times New Roman"/>
          <w:sz w:val="28"/>
          <w:szCs w:val="28"/>
        </w:rPr>
        <w:t xml:space="preserve"> потребують негайного</w:t>
      </w:r>
      <w:r w:rsidR="00F1219A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втручання з боку батьків та візит до школи;</w:t>
      </w:r>
    </w:p>
    <w:p w:rsidR="00631725" w:rsidRPr="00631725" w:rsidRDefault="00631725" w:rsidP="007954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- спільно з дитиною шукайте нові способи реагування на ситуацію булінгу.</w:t>
      </w:r>
    </w:p>
    <w:p w:rsidR="00631725" w:rsidRPr="00631725" w:rsidRDefault="00631725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7D2">
        <w:rPr>
          <w:rFonts w:ascii="Times New Roman" w:hAnsi="Times New Roman" w:cs="Times New Roman"/>
          <w:i/>
          <w:iCs/>
          <w:sz w:val="28"/>
          <w:szCs w:val="28"/>
        </w:rPr>
        <w:t>Як допомогти дитині, якщо вона виявилась агресором</w:t>
      </w:r>
      <w:r w:rsidRPr="00631725">
        <w:rPr>
          <w:rFonts w:ascii="Times New Roman" w:hAnsi="Times New Roman" w:cs="Times New Roman"/>
          <w:sz w:val="28"/>
          <w:szCs w:val="28"/>
        </w:rPr>
        <w:t>.</w:t>
      </w:r>
    </w:p>
    <w:p w:rsidR="00631725" w:rsidRPr="00631725" w:rsidRDefault="00631725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Для того, щоб надати допомогу дитині-булеру, треба перш за все</w:t>
      </w:r>
      <w:r w:rsidR="004107D2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зрозуміти причину такої поведінки. На жаль, вони не до кінця розуміють, якої</w:t>
      </w:r>
      <w:r w:rsidR="00F81436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шкоди та страждань завдають. Булери вважають смішними знущання зі слабшої</w:t>
      </w:r>
      <w:r w:rsidR="00F81436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lastRenderedPageBreak/>
        <w:t xml:space="preserve">дитини, а коли </w:t>
      </w:r>
      <w:r w:rsidR="004107D2">
        <w:rPr>
          <w:rFonts w:ascii="Times New Roman" w:hAnsi="Times New Roman" w:cs="Times New Roman"/>
          <w:sz w:val="28"/>
          <w:szCs w:val="28"/>
        </w:rPr>
        <w:t>отримують</w:t>
      </w:r>
      <w:r w:rsidRPr="00631725">
        <w:rPr>
          <w:rFonts w:ascii="Times New Roman" w:hAnsi="Times New Roman" w:cs="Times New Roman"/>
          <w:sz w:val="28"/>
          <w:szCs w:val="28"/>
        </w:rPr>
        <w:t xml:space="preserve"> схвалення зі сторони однолітків, відчувають себе</w:t>
      </w:r>
      <w:r w:rsidR="00F81436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сильними лідерами. Причини того, що діти починають цькувати інших можуть</w:t>
      </w:r>
      <w:r w:rsidR="00F81436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бути самими різноманітними. Одні булять, тому що самі страждають від</w:t>
      </w:r>
      <w:r w:rsidR="00790BAC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насильства (вдома, у спортивній секції, наслідки військової агресії</w:t>
      </w:r>
      <w:r w:rsidR="00790BAC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тощо). Таким чином вони виміщають свій біль та злість через знущання і</w:t>
      </w:r>
      <w:r w:rsidR="00790BAC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приниження сл</w:t>
      </w:r>
      <w:r w:rsidR="00132C89">
        <w:rPr>
          <w:rFonts w:ascii="Times New Roman" w:hAnsi="Times New Roman" w:cs="Times New Roman"/>
          <w:sz w:val="28"/>
          <w:szCs w:val="28"/>
        </w:rPr>
        <w:t>абших за себе. Інші діти булять</w:t>
      </w:r>
      <w:r w:rsidRPr="00631725">
        <w:rPr>
          <w:rFonts w:ascii="Times New Roman" w:hAnsi="Times New Roman" w:cs="Times New Roman"/>
          <w:sz w:val="28"/>
          <w:szCs w:val="28"/>
        </w:rPr>
        <w:t xml:space="preserve"> задля встановлення свого</w:t>
      </w:r>
      <w:r w:rsidR="00790BAC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авторитету в колективі однолітків, а відчуття переваги над іншими приносить</w:t>
      </w:r>
      <w:r w:rsidR="00F81436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їм задоволення.</w:t>
      </w:r>
    </w:p>
    <w:p w:rsidR="00631725" w:rsidRPr="00631725" w:rsidRDefault="00631725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Важливо те, що дитині, яка булить інших, увага та допомога потрібна</w:t>
      </w:r>
      <w:r w:rsidR="00F81436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не менше, ніж тій, яка страждає від булінгу.</w:t>
      </w:r>
    </w:p>
    <w:p w:rsidR="00631725" w:rsidRPr="00631725" w:rsidRDefault="00631725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Працюючи з дитиною-булером треба дотримуватись наступних правил:</w:t>
      </w:r>
    </w:p>
    <w:p w:rsidR="00631725" w:rsidRPr="00631725" w:rsidRDefault="00631725" w:rsidP="007954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- відверто поговоріть з дитиною про те, що відбувається, з'ясуйте як вона</w:t>
      </w:r>
      <w:r w:rsidR="00790BAC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ставиться до своїх дій і як реагують інші діти. Ви можете почути, що «всі</w:t>
      </w:r>
      <w:r w:rsidR="004107D2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так роблять», або «він заслуговує на це»;</w:t>
      </w:r>
    </w:p>
    <w:p w:rsidR="00631725" w:rsidRPr="00631725" w:rsidRDefault="00631725" w:rsidP="007954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- уважно вислухайте дитину і зосередьтеся на пошуку фактів, а не на</w:t>
      </w:r>
      <w:r w:rsidR="004107D2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своїх припущеннях;</w:t>
      </w:r>
    </w:p>
    <w:p w:rsidR="00631725" w:rsidRPr="00631725" w:rsidRDefault="00631725" w:rsidP="007954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- не применшуйте серйозність ситуації</w:t>
      </w:r>
      <w:r w:rsidR="004107D2">
        <w:rPr>
          <w:rFonts w:ascii="Times New Roman" w:hAnsi="Times New Roman" w:cs="Times New Roman"/>
          <w:sz w:val="28"/>
          <w:szCs w:val="28"/>
        </w:rPr>
        <w:t xml:space="preserve"> – </w:t>
      </w:r>
      <w:r w:rsidRPr="00631725">
        <w:rPr>
          <w:rFonts w:ascii="Times New Roman" w:hAnsi="Times New Roman" w:cs="Times New Roman"/>
          <w:sz w:val="28"/>
          <w:szCs w:val="28"/>
        </w:rPr>
        <w:t>глузування, бійки та інші форми</w:t>
      </w:r>
      <w:r w:rsidR="004107D2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агресивної поведінки це не просто дитячі жарти та цілком природна</w:t>
      </w:r>
      <w:r w:rsidR="004107D2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частина дитинства;</w:t>
      </w:r>
    </w:p>
    <w:p w:rsidR="00631725" w:rsidRPr="00631725" w:rsidRDefault="00631725" w:rsidP="007954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- ретельно поясніть, які дії вважа</w:t>
      </w:r>
      <w:r w:rsidR="00790BAC">
        <w:rPr>
          <w:rFonts w:ascii="Times New Roman" w:hAnsi="Times New Roman" w:cs="Times New Roman"/>
          <w:sz w:val="28"/>
          <w:szCs w:val="28"/>
        </w:rPr>
        <w:t>ються</w:t>
      </w:r>
      <w:r w:rsidRPr="00631725">
        <w:rPr>
          <w:rFonts w:ascii="Times New Roman" w:hAnsi="Times New Roman" w:cs="Times New Roman"/>
          <w:sz w:val="28"/>
          <w:szCs w:val="28"/>
        </w:rPr>
        <w:t xml:space="preserve"> переслідуванням інших</w:t>
      </w:r>
      <w:r w:rsidR="00790BAC">
        <w:rPr>
          <w:rFonts w:ascii="Times New Roman" w:hAnsi="Times New Roman" w:cs="Times New Roman"/>
          <w:sz w:val="28"/>
          <w:szCs w:val="28"/>
        </w:rPr>
        <w:t>:</w:t>
      </w:r>
    </w:p>
    <w:p w:rsidR="00631725" w:rsidRPr="00631725" w:rsidRDefault="00631725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 цькування,</w:t>
      </w:r>
    </w:p>
    <w:p w:rsidR="00631725" w:rsidRPr="00631725" w:rsidRDefault="00631725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 образливі прізвиська,</w:t>
      </w:r>
    </w:p>
    <w:p w:rsidR="00631725" w:rsidRPr="00631725" w:rsidRDefault="00631725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 загрози фізичного насильства,</w:t>
      </w:r>
    </w:p>
    <w:p w:rsidR="00631725" w:rsidRPr="00631725" w:rsidRDefault="00631725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 залякування,</w:t>
      </w:r>
    </w:p>
    <w:p w:rsidR="00631725" w:rsidRPr="00631725" w:rsidRDefault="00631725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 висміювання,</w:t>
      </w:r>
    </w:p>
    <w:p w:rsidR="00631725" w:rsidRPr="00631725" w:rsidRDefault="00631725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 коментарі з сексуальним підтекстом,</w:t>
      </w:r>
    </w:p>
    <w:p w:rsidR="00631725" w:rsidRPr="00631725" w:rsidRDefault="00631725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 бойкот іншої дитини або підбурювання до ігнорування,</w:t>
      </w:r>
    </w:p>
    <w:p w:rsidR="00631725" w:rsidRPr="00631725" w:rsidRDefault="00631725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 плітки,</w:t>
      </w:r>
    </w:p>
    <w:p w:rsidR="00631725" w:rsidRPr="00631725" w:rsidRDefault="00631725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 публічні приниження,</w:t>
      </w:r>
    </w:p>
    <w:p w:rsidR="00631725" w:rsidRPr="00631725" w:rsidRDefault="00631725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 штовхання,</w:t>
      </w:r>
    </w:p>
    <w:p w:rsidR="00631725" w:rsidRPr="00631725" w:rsidRDefault="00631725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lastRenderedPageBreak/>
        <w:t> плювки,</w:t>
      </w:r>
    </w:p>
    <w:p w:rsidR="00631725" w:rsidRPr="00631725" w:rsidRDefault="00631725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 псування особистих речей,</w:t>
      </w:r>
    </w:p>
    <w:p w:rsidR="00631725" w:rsidRPr="00631725" w:rsidRDefault="00631725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 принизливі висловлювання або жести;</w:t>
      </w:r>
    </w:p>
    <w:p w:rsidR="00631725" w:rsidRPr="00631725" w:rsidRDefault="00631725" w:rsidP="007954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 xml:space="preserve">- діти, які булять, заперечують це так довго, </w:t>
      </w:r>
      <w:r w:rsidR="004107D2">
        <w:rPr>
          <w:rFonts w:ascii="Times New Roman" w:hAnsi="Times New Roman" w:cs="Times New Roman"/>
          <w:sz w:val="28"/>
          <w:szCs w:val="28"/>
        </w:rPr>
        <w:t>нас</w:t>
      </w:r>
      <w:r w:rsidRPr="00631725">
        <w:rPr>
          <w:rFonts w:ascii="Times New Roman" w:hAnsi="Times New Roman" w:cs="Times New Roman"/>
          <w:sz w:val="28"/>
          <w:szCs w:val="28"/>
        </w:rPr>
        <w:t>тільки можуть. Спокійно</w:t>
      </w:r>
      <w:r w:rsidR="004107D2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поясніть дитині, що її поведінка може завдати шкоди не тільки жертві, а</w:t>
      </w:r>
      <w:r w:rsidR="00065BEC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й усім оточуючим. І щодалі це заходитиме, тим гірше булінг впливатиме</w:t>
      </w:r>
      <w:r w:rsidR="004107D2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на всіх учасників;</w:t>
      </w:r>
    </w:p>
    <w:p w:rsidR="00631725" w:rsidRPr="00631725" w:rsidRDefault="00631725" w:rsidP="007954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- дайте зрозуміти дитині, що агресивна поведінка є дуже серйозною</w:t>
      </w:r>
      <w:r w:rsidR="00280C6F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проблемою, і ви не будете терпіти це в майбутньому. Чітко і наполегливо,</w:t>
      </w:r>
      <w:r w:rsidR="00B46E74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але без гніву, попросіть дитину зупинити насильство;</w:t>
      </w:r>
    </w:p>
    <w:p w:rsidR="00631725" w:rsidRPr="00631725" w:rsidRDefault="00631725" w:rsidP="007954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- скажіть дитині, щ</w:t>
      </w:r>
      <w:r w:rsidR="00132C89">
        <w:rPr>
          <w:rFonts w:ascii="Times New Roman" w:hAnsi="Times New Roman" w:cs="Times New Roman"/>
          <w:sz w:val="28"/>
          <w:szCs w:val="28"/>
        </w:rPr>
        <w:t>о їй потрібна допомога, а тому В</w:t>
      </w:r>
      <w:r w:rsidRPr="00631725">
        <w:rPr>
          <w:rFonts w:ascii="Times New Roman" w:hAnsi="Times New Roman" w:cs="Times New Roman"/>
          <w:sz w:val="28"/>
          <w:szCs w:val="28"/>
        </w:rPr>
        <w:t>и тимчасово</w:t>
      </w:r>
      <w:r w:rsidR="00065BEC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триматимете зв'язок з учителями, щоб упевнитись що дитина намагається</w:t>
      </w:r>
      <w:r w:rsidR="00065BEC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змінити ситуацію;</w:t>
      </w:r>
    </w:p>
    <w:p w:rsidR="00631725" w:rsidRPr="00631725" w:rsidRDefault="00631725" w:rsidP="007954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- загрози та покарання не спрацюють. Можливо, на якийсь час це</w:t>
      </w:r>
      <w:r w:rsidR="00065BEC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припинить булінг, та в перспективі це може тільки посилити агресію і</w:t>
      </w:r>
      <w:r w:rsidR="00B1644A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невдоволення;</w:t>
      </w:r>
    </w:p>
    <w:p w:rsidR="00631725" w:rsidRPr="00631725" w:rsidRDefault="00631725" w:rsidP="007954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- буде зайвим концентрувати увагу на відчуттях дитини, яку булять.</w:t>
      </w:r>
      <w:r w:rsidR="004107D2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Той, хто виявляє агресію, як правило відсторонюється від почуттів іншої</w:t>
      </w:r>
      <w:r w:rsidR="00065BEC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людини;</w:t>
      </w:r>
    </w:p>
    <w:p w:rsidR="00631725" w:rsidRDefault="00631725" w:rsidP="007954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- агресивна поведінка та прояви насильства можуть вказувати на емоційні</w:t>
      </w:r>
      <w:r w:rsidR="004107D2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проблеми дитини та розлади поведінки.</w:t>
      </w:r>
    </w:p>
    <w:p w:rsidR="004107D2" w:rsidRPr="00280C6F" w:rsidRDefault="004107D2" w:rsidP="0079544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0C6F">
        <w:rPr>
          <w:rFonts w:ascii="Times New Roman" w:hAnsi="Times New Roman" w:cs="Times New Roman"/>
          <w:b/>
          <w:bCs/>
          <w:sz w:val="28"/>
          <w:szCs w:val="28"/>
        </w:rPr>
        <w:t>Форми роботи для протидії цькуванню.</w:t>
      </w:r>
    </w:p>
    <w:p w:rsidR="004107D2" w:rsidRPr="00631725" w:rsidRDefault="004107D2" w:rsidP="007954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- Класні години. Вони не мають стати рутиною. Короткі, але часті розмови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значно ефективніші за тривалі, але епізодичні.</w:t>
      </w:r>
    </w:p>
    <w:p w:rsidR="004107D2" w:rsidRPr="00631725" w:rsidRDefault="004107D2" w:rsidP="007954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- Бесіди фахівців психологічної служби закладу освіти з дітьми.</w:t>
      </w:r>
    </w:p>
    <w:p w:rsidR="004107D2" w:rsidRPr="00631725" w:rsidRDefault="004107D2" w:rsidP="007954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- Загальношкільні квести та конкурси.</w:t>
      </w:r>
    </w:p>
    <w:p w:rsidR="004107D2" w:rsidRPr="00631725" w:rsidRDefault="004107D2" w:rsidP="007954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- Виставки плакатів, літератури тощо.</w:t>
      </w:r>
    </w:p>
    <w:p w:rsidR="004107D2" w:rsidRPr="00631725" w:rsidRDefault="004107D2" w:rsidP="007954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- Участь у різноманітних благодійних акціях.</w:t>
      </w:r>
    </w:p>
    <w:p w:rsidR="004107D2" w:rsidRPr="00631725" w:rsidRDefault="004107D2" w:rsidP="007954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 xml:space="preserve">- Читання та обговорення книг, де </w:t>
      </w:r>
      <w:r>
        <w:rPr>
          <w:rFonts w:ascii="Times New Roman" w:hAnsi="Times New Roman" w:cs="Times New Roman"/>
          <w:sz w:val="28"/>
          <w:szCs w:val="28"/>
        </w:rPr>
        <w:t>висвітлю</w:t>
      </w:r>
      <w:r w:rsidRPr="00631725">
        <w:rPr>
          <w:rFonts w:ascii="Times New Roman" w:hAnsi="Times New Roman" w:cs="Times New Roman"/>
          <w:sz w:val="28"/>
          <w:szCs w:val="28"/>
        </w:rPr>
        <w:t>ється проблема цькування.</w:t>
      </w:r>
    </w:p>
    <w:p w:rsidR="004107D2" w:rsidRPr="00631725" w:rsidRDefault="004107D2" w:rsidP="007954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- Перегляд і обговорення кінострічок/відеороликів на аналогічну тему.</w:t>
      </w:r>
      <w:r w:rsidR="00D06741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Більшість учнів переймається почуттям жертви булінгу, коли бачать, що</w:t>
      </w:r>
      <w:r w:rsidR="00D06741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відбувається на екрані.</w:t>
      </w:r>
    </w:p>
    <w:p w:rsidR="004107D2" w:rsidRPr="00631725" w:rsidRDefault="004107D2" w:rsidP="007954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lastRenderedPageBreak/>
        <w:t>- Театралізовані постановки на тему булінгу. Правильний вибір акторів</w:t>
      </w:r>
      <w:r w:rsidR="00D06741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для спектаклю, хороша підготовка і гра допоможуть донести до глядачів</w:t>
      </w:r>
      <w:r w:rsidR="00D06741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принципи добра та поваги.</w:t>
      </w:r>
    </w:p>
    <w:p w:rsidR="004107D2" w:rsidRPr="00631725" w:rsidRDefault="004107D2" w:rsidP="007954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- Психологічні тренінги, рольові ігри.</w:t>
      </w:r>
    </w:p>
    <w:p w:rsidR="004107D2" w:rsidRPr="00631725" w:rsidRDefault="004107D2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У зв’язку з запровадженням воєнного стану та переходом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закладів освіти на дистанційну форму навчання робота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профілактики та виявлення булінгу (цькування) в закладах освіти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здебільшого проводиться дистанційно з використанням вебпростору.</w:t>
      </w:r>
    </w:p>
    <w:p w:rsidR="004107D2" w:rsidRPr="00631725" w:rsidRDefault="004107D2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6E74">
        <w:rPr>
          <w:rFonts w:ascii="Times New Roman" w:hAnsi="Times New Roman" w:cs="Times New Roman"/>
          <w:b/>
          <w:bCs/>
          <w:sz w:val="28"/>
          <w:szCs w:val="28"/>
        </w:rPr>
        <w:t>Форми роботи онлайн</w:t>
      </w:r>
      <w:r w:rsidRPr="00631725">
        <w:rPr>
          <w:rFonts w:ascii="Times New Roman" w:hAnsi="Times New Roman" w:cs="Times New Roman"/>
          <w:sz w:val="28"/>
          <w:szCs w:val="28"/>
        </w:rPr>
        <w:t>:</w:t>
      </w:r>
    </w:p>
    <w:p w:rsidR="004107D2" w:rsidRPr="00631725" w:rsidRDefault="004107D2" w:rsidP="007954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- проведення вебінарів, вебконференцій, онлайн-студій та ін.;</w:t>
      </w:r>
    </w:p>
    <w:p w:rsidR="004107D2" w:rsidRPr="00631725" w:rsidRDefault="004107D2" w:rsidP="007954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- листування в вайбері та інших мобільних додатках, які призначені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спілкування;</w:t>
      </w:r>
    </w:p>
    <w:p w:rsidR="004107D2" w:rsidRPr="00631725" w:rsidRDefault="004107D2" w:rsidP="007954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- створення учнями власних оригінальних плакатів проти знущань. Якщо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діти навчаються вдома, вони можуть розмістити роботи на сайті закладу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освіти, віртуальній дошці оголошень за допомогою такого додатка, як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Padlet, або створити слайд-шоу на Google Диску із відкритим доступом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до файлів.</w:t>
      </w:r>
    </w:p>
    <w:p w:rsidR="004107D2" w:rsidRPr="00631725" w:rsidRDefault="004107D2" w:rsidP="007954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- розповсюдження інформаційно-просвітницьких матеріалів на сайтах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закладів освіти, сторінках практичного психолога/соціального педагога,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соціальних групах в мережі інтернет, та ін.</w:t>
      </w:r>
    </w:p>
    <w:p w:rsidR="004107D2" w:rsidRPr="00631725" w:rsidRDefault="004107D2" w:rsidP="0079544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Кожен із цих заходів розвиватиме у дітей соціальну та комунікативну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компетенції, тобто здатність поважати думку інших людей і вміти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пояснити свою позицію, ефективно співпрацювати в колективі.</w:t>
      </w:r>
    </w:p>
    <w:p w:rsidR="00631725" w:rsidRPr="00631725" w:rsidRDefault="00631725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Важливо знати, що навіть в умовах проведення воєнних дій, держава</w:t>
      </w:r>
      <w:r w:rsidR="00280C6F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гарантує кожному громадянину право на отримання безоплатної правової</w:t>
      </w:r>
      <w:r w:rsidR="00280C6F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допомоги за номером Єдиного контакт-центру: 0 800 213 103 (цілодобово та</w:t>
      </w:r>
      <w:r w:rsidR="00356665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безплатно у межах України зі стаціонарних та мобільних телефонів).</w:t>
      </w:r>
    </w:p>
    <w:p w:rsidR="00631725" w:rsidRPr="00631725" w:rsidRDefault="00631725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Діти мають право безоплатно отримати послуги адвоката</w:t>
      </w:r>
      <w:r w:rsidR="00356665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(складання заяв, представництво в суді). З квітня 2020 року безоплатна</w:t>
      </w:r>
      <w:r w:rsidR="00F81436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правова допомога (БПД) створила в месенджері Telegram чат «Правова</w:t>
      </w:r>
      <w:r w:rsidR="00280C6F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 xml:space="preserve">допомога протидії насильству», </w:t>
      </w:r>
      <w:r w:rsidRPr="00631725">
        <w:rPr>
          <w:rFonts w:ascii="Times New Roman" w:hAnsi="Times New Roman" w:cs="Times New Roman"/>
          <w:sz w:val="28"/>
          <w:szCs w:val="28"/>
        </w:rPr>
        <w:lastRenderedPageBreak/>
        <w:t>де постраждалі від домашнього насильства</w:t>
      </w:r>
      <w:r w:rsidR="00280C6F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та свідки можуть отримати консультацію юристів щодо захисту своїх</w:t>
      </w:r>
      <w:r w:rsidR="00F81436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прав.</w:t>
      </w:r>
    </w:p>
    <w:p w:rsidR="00631725" w:rsidRPr="00631725" w:rsidRDefault="00631725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За правовою консультацією можна також звернутися, написавши</w:t>
      </w:r>
      <w:r w:rsidR="00F81436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повідомлення у месенджер Facebook-сторінки системи БПД</w:t>
      </w:r>
      <w:r w:rsidR="00132C89">
        <w:rPr>
          <w:rFonts w:ascii="Times New Roman" w:hAnsi="Times New Roman" w:cs="Times New Roman"/>
          <w:sz w:val="28"/>
          <w:szCs w:val="28"/>
        </w:rPr>
        <w:t xml:space="preserve"> (безоплатної правової допомоги)</w:t>
      </w:r>
      <w:r w:rsidRPr="00631725">
        <w:rPr>
          <w:rFonts w:ascii="Times New Roman" w:hAnsi="Times New Roman" w:cs="Times New Roman"/>
          <w:sz w:val="28"/>
          <w:szCs w:val="28"/>
        </w:rPr>
        <w:t>, у публічний чат</w:t>
      </w:r>
      <w:r w:rsidR="00356665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Telegram-каналу «Безоплатна правова допомога», у приватний чат системи БПД</w:t>
      </w:r>
      <w:r w:rsidR="00356665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у Telegram або Viber, а також через мобільний застосунок «Безоплатна правова</w:t>
      </w:r>
      <w:r w:rsidR="00356665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допомога».</w:t>
      </w:r>
    </w:p>
    <w:p w:rsidR="00D06741" w:rsidRDefault="00631725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Важливим аспектом в роботі за даним напрямом є також інформування</w:t>
      </w:r>
      <w:r w:rsidR="00280C6F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учасників освітнього процесу щодо діяльності гарячих ліній, громадських та</w:t>
      </w:r>
      <w:r w:rsidR="00356665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державних організацій та доступу до їх послуг</w:t>
      </w:r>
      <w:r w:rsidR="00D06741">
        <w:rPr>
          <w:rFonts w:ascii="Times New Roman" w:hAnsi="Times New Roman" w:cs="Times New Roman"/>
          <w:sz w:val="28"/>
          <w:szCs w:val="28"/>
        </w:rPr>
        <w:t>.</w:t>
      </w:r>
    </w:p>
    <w:p w:rsidR="00631725" w:rsidRPr="00631725" w:rsidRDefault="00D06741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631725" w:rsidRPr="00631725">
        <w:rPr>
          <w:rFonts w:ascii="Times New Roman" w:hAnsi="Times New Roman" w:cs="Times New Roman"/>
          <w:sz w:val="28"/>
          <w:szCs w:val="28"/>
        </w:rPr>
        <w:t>елефонні номери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725" w:rsidRPr="00631725">
        <w:rPr>
          <w:rFonts w:ascii="Times New Roman" w:hAnsi="Times New Roman" w:cs="Times New Roman"/>
          <w:sz w:val="28"/>
          <w:szCs w:val="28"/>
        </w:rPr>
        <w:t>Національної «гарячої» лінії: 0800500225 або 116111 (цей номер</w:t>
      </w:r>
      <w:r w:rsidR="00356665">
        <w:rPr>
          <w:rFonts w:ascii="Times New Roman" w:hAnsi="Times New Roman" w:cs="Times New Roman"/>
          <w:sz w:val="28"/>
          <w:szCs w:val="28"/>
        </w:rPr>
        <w:t xml:space="preserve"> </w:t>
      </w:r>
      <w:r w:rsidR="00631725" w:rsidRPr="00631725">
        <w:rPr>
          <w:rFonts w:ascii="Times New Roman" w:hAnsi="Times New Roman" w:cs="Times New Roman"/>
          <w:sz w:val="28"/>
          <w:szCs w:val="28"/>
        </w:rPr>
        <w:t>розповсюджено у 26 європейських країнах).</w:t>
      </w:r>
    </w:p>
    <w:p w:rsidR="00631725" w:rsidRPr="00631725" w:rsidRDefault="00631725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Основними принципами роботи Національної дитячої «гарячої лінії» є</w:t>
      </w:r>
      <w:r w:rsidR="00F81436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анонімність і конфіденційність.</w:t>
      </w:r>
      <w:r w:rsidR="00F81436" w:rsidRPr="00F81436">
        <w:rPr>
          <w:rFonts w:ascii="Times New Roman" w:hAnsi="Times New Roman" w:cs="Times New Roman"/>
          <w:sz w:val="28"/>
          <w:szCs w:val="28"/>
        </w:rPr>
        <w:t xml:space="preserve"> </w:t>
      </w:r>
      <w:r w:rsidR="00F81436" w:rsidRPr="00631725">
        <w:rPr>
          <w:rFonts w:ascii="Times New Roman" w:hAnsi="Times New Roman" w:cs="Times New Roman"/>
          <w:sz w:val="28"/>
          <w:szCs w:val="28"/>
        </w:rPr>
        <w:t>«Гаряча лінія» приймає дзвінки від дітей та від дорослих, чиї запити</w:t>
      </w:r>
      <w:r w:rsidR="00F81436">
        <w:rPr>
          <w:rFonts w:ascii="Times New Roman" w:hAnsi="Times New Roman" w:cs="Times New Roman"/>
          <w:sz w:val="28"/>
          <w:szCs w:val="28"/>
        </w:rPr>
        <w:t xml:space="preserve"> </w:t>
      </w:r>
      <w:r w:rsidR="00F81436" w:rsidRPr="00631725">
        <w:rPr>
          <w:rFonts w:ascii="Times New Roman" w:hAnsi="Times New Roman" w:cs="Times New Roman"/>
          <w:sz w:val="28"/>
          <w:szCs w:val="28"/>
        </w:rPr>
        <w:t>стосуються дітей.</w:t>
      </w:r>
    </w:p>
    <w:p w:rsidR="00631725" w:rsidRPr="00631725" w:rsidRDefault="00631725" w:rsidP="0079544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На Національній дитячій «гарячій лінії» консультують психологи,</w:t>
      </w:r>
      <w:r w:rsidR="00356665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юристи, соціальні працівники, соціальні педагоги та залучені експерти. Коло</w:t>
      </w:r>
      <w:r w:rsidR="00356665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 xml:space="preserve">питань, </w:t>
      </w:r>
      <w:r w:rsidR="00795441">
        <w:rPr>
          <w:rFonts w:ascii="Times New Roman" w:hAnsi="Times New Roman" w:cs="Times New Roman"/>
          <w:sz w:val="28"/>
          <w:szCs w:val="28"/>
        </w:rPr>
        <w:t>і</w:t>
      </w:r>
      <w:r w:rsidRPr="00631725">
        <w:rPr>
          <w:rFonts w:ascii="Times New Roman" w:hAnsi="Times New Roman" w:cs="Times New Roman"/>
          <w:sz w:val="28"/>
          <w:szCs w:val="28"/>
        </w:rPr>
        <w:t>з яких надаються консультації формується на основі отримуваних</w:t>
      </w:r>
      <w:r w:rsidR="00F81436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запитів від абонентів</w:t>
      </w:r>
      <w:r w:rsidR="00F81436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– насильство над дітьми та жорстоке поводження з ними у сім’ї та з боку</w:t>
      </w:r>
      <w:r w:rsidR="00356665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оточення, психологічні проблеми, негаразди у стосунках з дорослими та</w:t>
      </w:r>
      <w:r w:rsidR="00F81436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однолітками, статеве життя, сімейні відносини, правосуддя щодо дітей, майнові</w:t>
      </w:r>
      <w:r w:rsidR="00356665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права дітей, питання встановлення опіки, а також булінг і безпека в Інтернеті.</w:t>
      </w:r>
    </w:p>
    <w:p w:rsidR="00631725" w:rsidRPr="00631725" w:rsidRDefault="00631725" w:rsidP="0079544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66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Окрім цього, дитина може звернутись</w:t>
      </w:r>
      <w:r w:rsidRPr="00631725">
        <w:rPr>
          <w:rFonts w:ascii="Times New Roman" w:hAnsi="Times New Roman" w:cs="Times New Roman"/>
          <w:sz w:val="28"/>
          <w:szCs w:val="28"/>
        </w:rPr>
        <w:t>:</w:t>
      </w:r>
    </w:p>
    <w:p w:rsidR="00631725" w:rsidRPr="00631725" w:rsidRDefault="00631725" w:rsidP="007954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- на гарячу лінію ГО «Ла Страда - Україна» з протидії насильству в сім’ї</w:t>
      </w:r>
      <w:r w:rsidR="00280C6F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або із захисту прав дітей;</w:t>
      </w:r>
    </w:p>
    <w:p w:rsidR="00631725" w:rsidRPr="00631725" w:rsidRDefault="00631725" w:rsidP="007954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- до соціальної служби з питань сім’ї, дітей та молоді;</w:t>
      </w:r>
    </w:p>
    <w:p w:rsidR="00631725" w:rsidRPr="00631725" w:rsidRDefault="00631725" w:rsidP="007954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- Національної поліції України;</w:t>
      </w:r>
    </w:p>
    <w:p w:rsidR="00631725" w:rsidRPr="00631725" w:rsidRDefault="00631725" w:rsidP="007954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- Центру надання безоплатної правової допомоги.</w:t>
      </w:r>
    </w:p>
    <w:p w:rsidR="00631725" w:rsidRPr="00631725" w:rsidRDefault="00631725" w:rsidP="0079544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C6F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Корисні джерела</w:t>
      </w:r>
      <w:r w:rsidRPr="00631725">
        <w:rPr>
          <w:rFonts w:ascii="Times New Roman" w:hAnsi="Times New Roman" w:cs="Times New Roman"/>
          <w:sz w:val="28"/>
          <w:szCs w:val="28"/>
        </w:rPr>
        <w:t>:</w:t>
      </w:r>
    </w:p>
    <w:p w:rsidR="00631725" w:rsidRPr="00631725" w:rsidRDefault="00631725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 Сайт Міністерства освіти і науки України розділ «Безпека дітей в Інтернеті»</w:t>
      </w:r>
      <w:r w:rsidR="00280C6F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280C6F" w:rsidRPr="00FE7E35">
          <w:rPr>
            <w:rStyle w:val="a4"/>
            <w:rFonts w:ascii="Times New Roman" w:hAnsi="Times New Roman" w:cs="Times New Roman"/>
            <w:sz w:val="28"/>
            <w:szCs w:val="28"/>
          </w:rPr>
          <w:t>https://mon.gov.ua/ua/osvita/pozashkilna-osvita/vihovna-robota-ta-zahist-pravditini/bezpeka-ditej-v-interneti</w:t>
        </w:r>
      </w:hyperlink>
      <w:r w:rsidR="003566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725" w:rsidRPr="00631725" w:rsidRDefault="00631725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 Сайт Державної наукової установи «Інститут модернізації змісту освіти».</w:t>
      </w:r>
      <w:r w:rsidR="00B1644A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Рубрика «Корисні посилання щодо теми антибулінгу»:</w:t>
      </w:r>
    </w:p>
    <w:p w:rsidR="00631725" w:rsidRPr="00631725" w:rsidRDefault="007B6FAF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356665" w:rsidRPr="00FE7E35">
          <w:rPr>
            <w:rStyle w:val="a4"/>
            <w:rFonts w:ascii="Times New Roman" w:hAnsi="Times New Roman" w:cs="Times New Roman"/>
            <w:sz w:val="28"/>
            <w:szCs w:val="28"/>
          </w:rPr>
          <w:t>https://mon.gov.ua/ua/osvita/zagalna-serednya-osvita/protidiya-bulingu/korisniposilannya-shodo-temi-antibulingu</w:t>
        </w:r>
      </w:hyperlink>
      <w:r w:rsidR="003566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725" w:rsidRPr="00631725" w:rsidRDefault="00631725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 Ресурси з медіаосвіти та медіаграмотності Безпека дітей в</w:t>
      </w:r>
    </w:p>
    <w:p w:rsidR="00631725" w:rsidRPr="00631725" w:rsidRDefault="00631725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інтернеті:</w:t>
      </w:r>
      <w:r w:rsidR="00356665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356665" w:rsidRPr="00FE7E35">
          <w:rPr>
            <w:rStyle w:val="a4"/>
            <w:rFonts w:ascii="Times New Roman" w:hAnsi="Times New Roman" w:cs="Times New Roman"/>
            <w:sz w:val="28"/>
            <w:szCs w:val="28"/>
          </w:rPr>
          <w:t>https://mon.gov.ua/ua/osvita/pozashkilna-osvita/vihovna-robota-ta-zahistprav-ditini/bezpeka-ditej-v-interneti</w:t>
        </w:r>
      </w:hyperlink>
      <w:r w:rsidR="003566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725" w:rsidRPr="00631725" w:rsidRDefault="00631725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 xml:space="preserve"> Безпека в інтернеті: </w:t>
      </w:r>
      <w:hyperlink r:id="rId14" w:history="1">
        <w:r w:rsidR="00356665" w:rsidRPr="00FE7E35">
          <w:rPr>
            <w:rStyle w:val="a4"/>
            <w:rFonts w:ascii="Times New Roman" w:hAnsi="Times New Roman" w:cs="Times New Roman"/>
            <w:sz w:val="28"/>
            <w:szCs w:val="28"/>
          </w:rPr>
          <w:t>https://imzo.gov.ua/diyalnist/bezpeka-v-interneti/</w:t>
        </w:r>
      </w:hyperlink>
      <w:r w:rsidR="003566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725" w:rsidRPr="00631725" w:rsidRDefault="00631725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 Електронна бібліотека Інституту соціальної та політичної психології</w:t>
      </w:r>
    </w:p>
    <w:p w:rsidR="00631725" w:rsidRPr="00631725" w:rsidRDefault="00631725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 xml:space="preserve">Національної академії педагогічних наук України: </w:t>
      </w:r>
      <w:hyperlink r:id="rId15" w:history="1">
        <w:r w:rsidR="00356665" w:rsidRPr="00FE7E35">
          <w:rPr>
            <w:rStyle w:val="a4"/>
            <w:rFonts w:ascii="Times New Roman" w:hAnsi="Times New Roman" w:cs="Times New Roman"/>
            <w:sz w:val="28"/>
            <w:szCs w:val="28"/>
          </w:rPr>
          <w:t>https://ispp.org.ua/elektronnabiblioteka/</w:t>
        </w:r>
      </w:hyperlink>
      <w:r w:rsidR="003566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725" w:rsidRPr="00631725" w:rsidRDefault="00631725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 Портал медіаосвіти та медіаграмотності:</w:t>
      </w:r>
    </w:p>
    <w:p w:rsidR="00631725" w:rsidRPr="00631725" w:rsidRDefault="007B6FAF" w:rsidP="0079544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356665" w:rsidRPr="00FE7E35">
          <w:rPr>
            <w:rStyle w:val="a4"/>
            <w:rFonts w:ascii="Times New Roman" w:hAnsi="Times New Roman" w:cs="Times New Roman"/>
            <w:sz w:val="28"/>
            <w:szCs w:val="28"/>
          </w:rPr>
          <w:t>https://medialiteracy.org.ua/category/library/resources-library/</w:t>
        </w:r>
      </w:hyperlink>
      <w:r w:rsidR="003566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725" w:rsidRDefault="00631725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 Підбірка актуальних ресурсів з медіаграмотності:</w:t>
      </w:r>
      <w:r w:rsidR="00B1644A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="00B1644A" w:rsidRPr="00FE7E35">
          <w:rPr>
            <w:rStyle w:val="a4"/>
            <w:rFonts w:ascii="Times New Roman" w:hAnsi="Times New Roman" w:cs="Times New Roman"/>
            <w:sz w:val="28"/>
            <w:szCs w:val="28"/>
          </w:rPr>
          <w:t>https://</w:t>
        </w:r>
        <w:proofErr w:type="spellStart"/>
        <w:r w:rsidR="00B1644A" w:rsidRPr="00FE7E35">
          <w:rPr>
            <w:rStyle w:val="a4"/>
            <w:rFonts w:ascii="Times New Roman" w:hAnsi="Times New Roman" w:cs="Times New Roman"/>
            <w:sz w:val="28"/>
            <w:szCs w:val="28"/>
          </w:rPr>
          <w:t>gurt.org.ua</w:t>
        </w:r>
        <w:proofErr w:type="spellEnd"/>
        <w:r w:rsidR="00B1644A" w:rsidRPr="00FE7E35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B1644A" w:rsidRPr="00FE7E35">
          <w:rPr>
            <w:rStyle w:val="a4"/>
            <w:rFonts w:ascii="Times New Roman" w:hAnsi="Times New Roman" w:cs="Times New Roman"/>
            <w:sz w:val="28"/>
            <w:szCs w:val="28"/>
          </w:rPr>
          <w:t>articles</w:t>
        </w:r>
        <w:proofErr w:type="spellEnd"/>
        <w:r w:rsidR="00B1644A" w:rsidRPr="00FE7E35">
          <w:rPr>
            <w:rStyle w:val="a4"/>
            <w:rFonts w:ascii="Times New Roman" w:hAnsi="Times New Roman" w:cs="Times New Roman"/>
            <w:sz w:val="28"/>
            <w:szCs w:val="28"/>
          </w:rPr>
          <w:t>/42722/</w:t>
        </w:r>
      </w:hyperlink>
      <w:r w:rsidRPr="00631725">
        <w:rPr>
          <w:rFonts w:ascii="Times New Roman" w:hAnsi="Times New Roman" w:cs="Times New Roman"/>
          <w:sz w:val="28"/>
          <w:szCs w:val="28"/>
        </w:rPr>
        <w:t>.</w:t>
      </w:r>
    </w:p>
    <w:p w:rsidR="00631725" w:rsidRPr="00631725" w:rsidRDefault="00631725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Добірка онлайн-ресурсів про медіаграмотність від освітнього омбудсмена:</w:t>
      </w:r>
    </w:p>
    <w:p w:rsidR="00631725" w:rsidRPr="00631725" w:rsidRDefault="007B6FAF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356665" w:rsidRPr="00FE7E35">
          <w:rPr>
            <w:rStyle w:val="a4"/>
            <w:rFonts w:ascii="Times New Roman" w:hAnsi="Times New Roman" w:cs="Times New Roman"/>
            <w:sz w:val="28"/>
            <w:szCs w:val="28"/>
          </w:rPr>
          <w:t>https://nus.org.ua/news/dobirka-onlajn-resursiv-pro-mediagramotnist-vid-osvitnogoombudsmena/</w:t>
        </w:r>
      </w:hyperlink>
      <w:r w:rsidR="003566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725" w:rsidRPr="00631725" w:rsidRDefault="00631725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 Добірка матеріалів про медіаграмотність:</w:t>
      </w:r>
    </w:p>
    <w:p w:rsidR="00631725" w:rsidRPr="00631725" w:rsidRDefault="007B6FAF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356665" w:rsidRPr="00FE7E35">
          <w:rPr>
            <w:rStyle w:val="a4"/>
            <w:rFonts w:ascii="Times New Roman" w:hAnsi="Times New Roman" w:cs="Times New Roman"/>
            <w:sz w:val="28"/>
            <w:szCs w:val="28"/>
          </w:rPr>
          <w:t>https://msu.edu.ua/library/mediahramotnist-korysni-materialy/</w:t>
        </w:r>
      </w:hyperlink>
      <w:r w:rsidR="003566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725" w:rsidRPr="00631725" w:rsidRDefault="00631725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 xml:space="preserve"> Цифрова освіта: </w:t>
      </w:r>
      <w:hyperlink r:id="rId20" w:history="1">
        <w:r w:rsidR="00356665" w:rsidRPr="00FE7E35">
          <w:rPr>
            <w:rStyle w:val="a4"/>
            <w:rFonts w:ascii="Times New Roman" w:hAnsi="Times New Roman" w:cs="Times New Roman"/>
            <w:sz w:val="28"/>
            <w:szCs w:val="28"/>
          </w:rPr>
          <w:t>https://osvita.diia.gov.ua/</w:t>
        </w:r>
      </w:hyperlink>
      <w:r w:rsidR="003566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725" w:rsidRPr="00631725" w:rsidRDefault="00631725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 Цифрова гігієна: яких правил варто дотримуватися в інтернеті?:</w:t>
      </w:r>
    </w:p>
    <w:p w:rsidR="00631725" w:rsidRPr="00631725" w:rsidRDefault="007B6FAF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B1644A" w:rsidRPr="00FE7E35">
          <w:rPr>
            <w:rStyle w:val="a4"/>
            <w:rFonts w:ascii="Times New Roman" w:hAnsi="Times New Roman" w:cs="Times New Roman"/>
            <w:sz w:val="28"/>
            <w:szCs w:val="28"/>
          </w:rPr>
          <w:t>https://thedigital.gov.ua/news/tsifrova-gigiena-yakikh-pravil-varto-dotrimuvatisya-vinterneti</w:t>
        </w:r>
      </w:hyperlink>
      <w:r w:rsidR="00B164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725" w:rsidRPr="00631725" w:rsidRDefault="00631725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lastRenderedPageBreak/>
        <w:t> Цифрова гігієна: як користуватися соцмережами, аби вони не</w:t>
      </w:r>
      <w:r w:rsidR="00B1644A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 xml:space="preserve">використовували вас?: </w:t>
      </w:r>
      <w:hyperlink r:id="rId22" w:history="1">
        <w:r w:rsidR="00B1644A" w:rsidRPr="00FE7E35">
          <w:rPr>
            <w:rStyle w:val="a4"/>
            <w:rFonts w:ascii="Times New Roman" w:hAnsi="Times New Roman" w:cs="Times New Roman"/>
            <w:sz w:val="28"/>
            <w:szCs w:val="28"/>
          </w:rPr>
          <w:t>http://surl.li/xgju</w:t>
        </w:r>
      </w:hyperlink>
      <w:r w:rsidR="00B164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725" w:rsidRPr="00631725" w:rsidRDefault="00631725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44A">
        <w:rPr>
          <w:rFonts w:ascii="Times New Roman" w:hAnsi="Times New Roman" w:cs="Times New Roman"/>
          <w:b/>
          <w:bCs/>
          <w:sz w:val="28"/>
          <w:szCs w:val="28"/>
        </w:rPr>
        <w:t>Список використаних джерел</w:t>
      </w:r>
      <w:r w:rsidRPr="00631725">
        <w:rPr>
          <w:rFonts w:ascii="Times New Roman" w:hAnsi="Times New Roman" w:cs="Times New Roman"/>
          <w:sz w:val="28"/>
          <w:szCs w:val="28"/>
        </w:rPr>
        <w:t>:</w:t>
      </w:r>
    </w:p>
    <w:p w:rsidR="00631725" w:rsidRPr="00631725" w:rsidRDefault="00631725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 Закон України «Про освіту»;</w:t>
      </w:r>
    </w:p>
    <w:p w:rsidR="00631725" w:rsidRPr="00631725" w:rsidRDefault="00631725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 Закон України «Про внесення змін до деяких законодавчих актів України</w:t>
      </w:r>
      <w:r w:rsidR="00356665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щодо протидії булінгу (цькуванню)»;</w:t>
      </w:r>
    </w:p>
    <w:p w:rsidR="00631725" w:rsidRPr="00631725" w:rsidRDefault="00631725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 лист МОН України від 29.01.2019 №1/11-881 «Рекомендації для закладів</w:t>
      </w:r>
      <w:r w:rsidR="00B1644A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освіти щодо застосувань норм Закону України щодо протидії булінгу»;</w:t>
      </w:r>
    </w:p>
    <w:p w:rsidR="00631725" w:rsidRPr="00631725" w:rsidRDefault="00631725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 наказ МОН України від 28.12.2019 №1646, зареєстровано в Міністерстві</w:t>
      </w:r>
      <w:r w:rsidR="00B1644A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юстиції України 03.02.2020 за №111/343994 «Деякі питання реагування на</w:t>
      </w:r>
      <w:r w:rsidR="00B1644A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випадки булінгу (цькування) та застосування заходів виховного впливу в</w:t>
      </w:r>
      <w:r w:rsidR="00B1644A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закладах освіти»;</w:t>
      </w:r>
    </w:p>
    <w:p w:rsidR="00631725" w:rsidRPr="00631725" w:rsidRDefault="00631725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 лист МОН України від 13.04.2020 № 1/9-207 «Роз’яснення щодо</w:t>
      </w:r>
      <w:r w:rsidR="00B1644A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застосування наказу Міністерства освіти і науки України від 28.12.2019 №1646»;</w:t>
      </w:r>
    </w:p>
    <w:p w:rsidR="00631725" w:rsidRPr="00631725" w:rsidRDefault="00631725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 наказ МОН України від 26.02.2020 № 293 «Про затвердження плану</w:t>
      </w:r>
      <w:r w:rsidR="00B1644A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заходів, спрямованих на запобігання та протидію булінгу (цькуванню) в</w:t>
      </w:r>
      <w:r w:rsidR="00280C6F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закладах освіти»;</w:t>
      </w:r>
    </w:p>
    <w:p w:rsidR="00631725" w:rsidRPr="00631725" w:rsidRDefault="00631725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 наказ МОН України від 28.03.2022 р. № 274 «Про деякі питання</w:t>
      </w:r>
      <w:r w:rsidR="00280C6F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організації здобуття загальної середньої освіти та освітнього процесу в умовах</w:t>
      </w:r>
      <w:r w:rsidR="00356665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воєнного стану в Україні»</w:t>
      </w:r>
    </w:p>
    <w:p w:rsidR="00631725" w:rsidRPr="00631725" w:rsidRDefault="00631725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 xml:space="preserve"> лист МОН України від 20.03.2020 року </w:t>
      </w:r>
      <w:proofErr w:type="spellStart"/>
      <w:r w:rsidRPr="00631725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631725">
        <w:rPr>
          <w:rFonts w:ascii="Times New Roman" w:hAnsi="Times New Roman" w:cs="Times New Roman"/>
          <w:sz w:val="28"/>
          <w:szCs w:val="28"/>
        </w:rPr>
        <w:t xml:space="preserve"> 6/480-20 «Про план заходів,</w:t>
      </w:r>
      <w:r w:rsidR="00B1644A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спрямованих на запобігання та протидію булінгу (цькуванню) в закладах</w:t>
      </w:r>
      <w:r w:rsidR="00280C6F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освіти»;</w:t>
      </w:r>
    </w:p>
    <w:p w:rsidR="00631725" w:rsidRPr="00631725" w:rsidRDefault="00631725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 лист МОН України від 14.08.2020 № 1/9-436 «Про створення безпечного</w:t>
      </w:r>
      <w:r w:rsidR="00B1644A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освітнього середовища в закладі освіти та попередження і протидії булінгу</w:t>
      </w:r>
      <w:r w:rsidR="00B1644A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(цькуванню)»;</w:t>
      </w:r>
    </w:p>
    <w:p w:rsidR="00631725" w:rsidRPr="00631725" w:rsidRDefault="00631725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 лист МОН України від 10. 03. 2021 р. № 1/9-128 «Щодо необхідності</w:t>
      </w:r>
      <w:r w:rsidR="00B1644A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проведення додаткових профілактичних заходів в середовищі дітей та</w:t>
      </w:r>
      <w:r w:rsidR="00B1644A">
        <w:rPr>
          <w:rFonts w:ascii="Times New Roman" w:hAnsi="Times New Roman" w:cs="Times New Roman"/>
          <w:sz w:val="28"/>
          <w:szCs w:val="28"/>
        </w:rPr>
        <w:t xml:space="preserve"> </w:t>
      </w:r>
      <w:r w:rsidRPr="00631725">
        <w:rPr>
          <w:rFonts w:ascii="Times New Roman" w:hAnsi="Times New Roman" w:cs="Times New Roman"/>
          <w:sz w:val="28"/>
          <w:szCs w:val="28"/>
        </w:rPr>
        <w:t>підвищення обізнаності батьків»;</w:t>
      </w:r>
    </w:p>
    <w:p w:rsidR="00631725" w:rsidRPr="00631725" w:rsidRDefault="00631725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lastRenderedPageBreak/>
        <w:t> Сайт Міністерства освіти і науки України:</w:t>
      </w:r>
    </w:p>
    <w:p w:rsidR="00631725" w:rsidRPr="00631725" w:rsidRDefault="007B6FAF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B1644A" w:rsidRPr="00FE7E35">
          <w:rPr>
            <w:rStyle w:val="a4"/>
            <w:rFonts w:ascii="Times New Roman" w:hAnsi="Times New Roman" w:cs="Times New Roman"/>
            <w:sz w:val="28"/>
            <w:szCs w:val="28"/>
          </w:rPr>
          <w:t>https://mon.gov.ua/ua/osvita/inklyuzivne-navchannya/statistichni-dani</w:t>
        </w:r>
      </w:hyperlink>
      <w:r w:rsidR="00B1644A">
        <w:rPr>
          <w:rFonts w:ascii="Times New Roman" w:hAnsi="Times New Roman" w:cs="Times New Roman"/>
          <w:sz w:val="28"/>
          <w:szCs w:val="28"/>
        </w:rPr>
        <w:t xml:space="preserve"> </w:t>
      </w:r>
      <w:r w:rsidR="00631725" w:rsidRPr="00631725">
        <w:rPr>
          <w:rFonts w:ascii="Times New Roman" w:hAnsi="Times New Roman" w:cs="Times New Roman"/>
          <w:sz w:val="28"/>
          <w:szCs w:val="28"/>
        </w:rPr>
        <w:t>,</w:t>
      </w:r>
    </w:p>
    <w:p w:rsidR="00631725" w:rsidRPr="00631725" w:rsidRDefault="007B6FAF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B1644A" w:rsidRPr="00FE7E35">
          <w:rPr>
            <w:rStyle w:val="a4"/>
            <w:rFonts w:ascii="Times New Roman" w:hAnsi="Times New Roman" w:cs="Times New Roman"/>
            <w:sz w:val="28"/>
            <w:szCs w:val="28"/>
          </w:rPr>
          <w:t>https://mon.gov.ua/ua/osvita/inklyuzivne-navchannya/dlya-fahivciv/onlajnnavchannya</w:t>
        </w:r>
      </w:hyperlink>
      <w:r w:rsidR="00B1644A">
        <w:rPr>
          <w:rFonts w:ascii="Times New Roman" w:hAnsi="Times New Roman" w:cs="Times New Roman"/>
          <w:sz w:val="28"/>
          <w:szCs w:val="28"/>
        </w:rPr>
        <w:t xml:space="preserve"> </w:t>
      </w:r>
      <w:r w:rsidR="00631725" w:rsidRPr="00631725">
        <w:rPr>
          <w:rFonts w:ascii="Times New Roman" w:hAnsi="Times New Roman" w:cs="Times New Roman"/>
          <w:sz w:val="28"/>
          <w:szCs w:val="28"/>
        </w:rPr>
        <w:t>.</w:t>
      </w:r>
    </w:p>
    <w:p w:rsidR="00631725" w:rsidRPr="00631725" w:rsidRDefault="00631725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 xml:space="preserve"> Сайт освітнього проекту "На урок" </w:t>
      </w:r>
      <w:hyperlink r:id="rId25" w:history="1">
        <w:r w:rsidR="00356665" w:rsidRPr="00FE7E35">
          <w:rPr>
            <w:rStyle w:val="a4"/>
            <w:rFonts w:ascii="Times New Roman" w:hAnsi="Times New Roman" w:cs="Times New Roman"/>
            <w:sz w:val="28"/>
            <w:szCs w:val="28"/>
          </w:rPr>
          <w:t>https://naurok.com.ua/</w:t>
        </w:r>
      </w:hyperlink>
      <w:r w:rsidR="003566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725" w:rsidRPr="00631725" w:rsidRDefault="00631725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> Сайт Інформаційно-освітньої кампанії Безпека дитини в інтернеті |</w:t>
      </w:r>
    </w:p>
    <w:p w:rsidR="00631725" w:rsidRPr="00A60636" w:rsidRDefault="00631725" w:rsidP="007954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725">
        <w:rPr>
          <w:rFonts w:ascii="Times New Roman" w:hAnsi="Times New Roman" w:cs="Times New Roman"/>
          <w:sz w:val="28"/>
          <w:szCs w:val="28"/>
        </w:rPr>
        <w:t xml:space="preserve">#stop_sexтинг </w:t>
      </w:r>
      <w:hyperlink r:id="rId26" w:history="1">
        <w:r w:rsidR="00356665" w:rsidRPr="00FE7E35">
          <w:rPr>
            <w:rStyle w:val="a4"/>
            <w:rFonts w:ascii="Times New Roman" w:hAnsi="Times New Roman" w:cs="Times New Roman"/>
            <w:sz w:val="28"/>
            <w:szCs w:val="28"/>
          </w:rPr>
          <w:t>https://stop-sexting.in.ua/</w:t>
        </w:r>
      </w:hyperlink>
      <w:r w:rsidR="0035666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31725" w:rsidRPr="00A60636" w:rsidSect="002100BF">
      <w:footerReference w:type="default" r:id="rId2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754" w:rsidRDefault="00F37754" w:rsidP="005918D6">
      <w:pPr>
        <w:spacing w:after="0" w:line="240" w:lineRule="auto"/>
      </w:pPr>
      <w:r>
        <w:separator/>
      </w:r>
    </w:p>
  </w:endnote>
  <w:endnote w:type="continuationSeparator" w:id="0">
    <w:p w:rsidR="00F37754" w:rsidRDefault="00F37754" w:rsidP="00591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44493"/>
      <w:docPartObj>
        <w:docPartGallery w:val="Page Numbers (Bottom of Page)"/>
        <w:docPartUnique/>
      </w:docPartObj>
    </w:sdtPr>
    <w:sdtContent>
      <w:p w:rsidR="00392282" w:rsidRDefault="00392282">
        <w:pPr>
          <w:pStyle w:val="a8"/>
          <w:jc w:val="right"/>
        </w:pPr>
        <w:fldSimple w:instr=" PAGE   \* MERGEFORMAT ">
          <w:r w:rsidR="00AD6352">
            <w:rPr>
              <w:noProof/>
            </w:rPr>
            <w:t>19</w:t>
          </w:r>
        </w:fldSimple>
      </w:p>
    </w:sdtContent>
  </w:sdt>
  <w:p w:rsidR="00392282" w:rsidRDefault="0039228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754" w:rsidRDefault="00F37754" w:rsidP="005918D6">
      <w:pPr>
        <w:spacing w:after="0" w:line="240" w:lineRule="auto"/>
      </w:pPr>
      <w:r>
        <w:separator/>
      </w:r>
    </w:p>
  </w:footnote>
  <w:footnote w:type="continuationSeparator" w:id="0">
    <w:p w:rsidR="00F37754" w:rsidRDefault="00F37754" w:rsidP="00591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63414"/>
    <w:multiLevelType w:val="hybridMultilevel"/>
    <w:tmpl w:val="153E4ED0"/>
    <w:lvl w:ilvl="0" w:tplc="02223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406E40"/>
    <w:multiLevelType w:val="hybridMultilevel"/>
    <w:tmpl w:val="3A924F7A"/>
    <w:lvl w:ilvl="0" w:tplc="0422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45674CE7"/>
    <w:multiLevelType w:val="hybridMultilevel"/>
    <w:tmpl w:val="156652C2"/>
    <w:lvl w:ilvl="0" w:tplc="63D41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099"/>
    <w:rsid w:val="00017B7D"/>
    <w:rsid w:val="00065BEC"/>
    <w:rsid w:val="00132C89"/>
    <w:rsid w:val="002001EF"/>
    <w:rsid w:val="002100BF"/>
    <w:rsid w:val="00240229"/>
    <w:rsid w:val="00280C6F"/>
    <w:rsid w:val="00356665"/>
    <w:rsid w:val="00392282"/>
    <w:rsid w:val="003E252B"/>
    <w:rsid w:val="004107D2"/>
    <w:rsid w:val="004A7A32"/>
    <w:rsid w:val="00503CBC"/>
    <w:rsid w:val="005700E6"/>
    <w:rsid w:val="005918D6"/>
    <w:rsid w:val="00595367"/>
    <w:rsid w:val="00631725"/>
    <w:rsid w:val="006952AA"/>
    <w:rsid w:val="006B6A49"/>
    <w:rsid w:val="006D6CA1"/>
    <w:rsid w:val="00704FF4"/>
    <w:rsid w:val="00790BAC"/>
    <w:rsid w:val="00795441"/>
    <w:rsid w:val="007B5C6F"/>
    <w:rsid w:val="007B6FAF"/>
    <w:rsid w:val="008E1231"/>
    <w:rsid w:val="00914291"/>
    <w:rsid w:val="00983358"/>
    <w:rsid w:val="0098690F"/>
    <w:rsid w:val="00A60636"/>
    <w:rsid w:val="00AD6352"/>
    <w:rsid w:val="00B13D14"/>
    <w:rsid w:val="00B1644A"/>
    <w:rsid w:val="00B46E74"/>
    <w:rsid w:val="00BC7316"/>
    <w:rsid w:val="00CB5650"/>
    <w:rsid w:val="00D06741"/>
    <w:rsid w:val="00E03C98"/>
    <w:rsid w:val="00E1550B"/>
    <w:rsid w:val="00F1219A"/>
    <w:rsid w:val="00F37754"/>
    <w:rsid w:val="00F81436"/>
    <w:rsid w:val="00FC7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50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3172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3172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03C98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5918D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918D6"/>
  </w:style>
  <w:style w:type="paragraph" w:styleId="a8">
    <w:name w:val="footer"/>
    <w:basedOn w:val="a"/>
    <w:link w:val="a9"/>
    <w:uiPriority w:val="99"/>
    <w:unhideWhenUsed/>
    <w:rsid w:val="005918D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18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.ligazakon.net/resource/main_documents?q=%D0%B1%D1%83%D0%BB%D1%96%D0%BD%D0%B3&amp;sort_by_def=&amp;p=0" TargetMode="External"/><Relationship Id="rId13" Type="http://schemas.openxmlformats.org/officeDocument/2006/relationships/hyperlink" Target="https://mon.gov.ua/ua/osvita/pozashkilna-osvita/vihovna-robota-ta-zahistprav-ditini/bezpeka-ditej-v-interneti" TargetMode="External"/><Relationship Id="rId18" Type="http://schemas.openxmlformats.org/officeDocument/2006/relationships/hyperlink" Target="https://nus.org.ua/news/dobirka-onlajn-resursiv-pro-mediagramotnist-vid-osvitnogoombudsmena/" TargetMode="External"/><Relationship Id="rId26" Type="http://schemas.openxmlformats.org/officeDocument/2006/relationships/hyperlink" Target="https://stop-sexting.in.u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hedigital.gov.ua/news/tsifrova-gigiena-yakikh-pravil-varto-dotrimuvatisya-vinterneti" TargetMode="External"/><Relationship Id="rId7" Type="http://schemas.openxmlformats.org/officeDocument/2006/relationships/hyperlink" Target="https://zakon.rada.gov.ua/laws/show/2657-19" TargetMode="External"/><Relationship Id="rId12" Type="http://schemas.openxmlformats.org/officeDocument/2006/relationships/hyperlink" Target="https://mon.gov.ua/ua/osvita/zagalna-serednya-osvita/protidiya-bulingu/korisniposilannya-shodo-temi-antibulingu" TargetMode="External"/><Relationship Id="rId17" Type="http://schemas.openxmlformats.org/officeDocument/2006/relationships/hyperlink" Target="https://gurt.org.ua/articles/42722/" TargetMode="External"/><Relationship Id="rId25" Type="http://schemas.openxmlformats.org/officeDocument/2006/relationships/hyperlink" Target="https://naurok.com.u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dialiteracy.org.ua/category/library/resources-library/" TargetMode="External"/><Relationship Id="rId20" Type="http://schemas.openxmlformats.org/officeDocument/2006/relationships/hyperlink" Target="https://osvita.diia.gov.ua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n.gov.ua/ua/osvita/pozashkilna-osvita/vihovna-robota-ta-zahist-pravditini/bezpeka-ditej-v-interneti" TargetMode="External"/><Relationship Id="rId24" Type="http://schemas.openxmlformats.org/officeDocument/2006/relationships/hyperlink" Target="https://mon.gov.ua/ua/osvita/inklyuzivne-navchannya/dlya-fahivciv/onlajnnavchanny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spp.org.ua/elektronnabiblioteka/" TargetMode="External"/><Relationship Id="rId23" Type="http://schemas.openxmlformats.org/officeDocument/2006/relationships/hyperlink" Target="https://mon.gov.ua/ua/osvita/inklyuzivne-navchannya/statistichni-dani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imzo.gov.ua/psyholohichnyj-suprovid-ta-sotsialno-pedahohichnarobota/informatsijna-baza-psyholohiv-ta-sotsialnyh-pedahohi/najkraschirozrobky-metodyky-treninhy-zhurnaly/" TargetMode="External"/><Relationship Id="rId19" Type="http://schemas.openxmlformats.org/officeDocument/2006/relationships/hyperlink" Target="https://msu.edu.ua/library/mediahramotnist-korysni-material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galaid.gov.ua" TargetMode="External"/><Relationship Id="rId14" Type="http://schemas.openxmlformats.org/officeDocument/2006/relationships/hyperlink" Target="https://imzo.gov.ua/diyalnist/bezpeka-v-interneti/" TargetMode="External"/><Relationship Id="rId22" Type="http://schemas.openxmlformats.org/officeDocument/2006/relationships/hyperlink" Target="http://surl.li/xgju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19</Pages>
  <Words>20901</Words>
  <Characters>11915</Characters>
  <Application>Microsoft Office Word</Application>
  <DocSecurity>0</DocSecurity>
  <Lines>99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привіт</dc:creator>
  <cp:lastModifiedBy>Тетяна</cp:lastModifiedBy>
  <cp:revision>8</cp:revision>
  <dcterms:created xsi:type="dcterms:W3CDTF">2024-01-30T08:45:00Z</dcterms:created>
  <dcterms:modified xsi:type="dcterms:W3CDTF">2024-01-30T09:45:00Z</dcterms:modified>
</cp:coreProperties>
</file>