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C2" w:rsidRPr="005228B4" w:rsidRDefault="00790FC2" w:rsidP="00012D05">
      <w:pPr>
        <w:spacing w:after="0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Артеменко Т.Б., методист навчально-методичного центру психологічної служби</w:t>
      </w:r>
    </w:p>
    <w:p w:rsidR="00030A35" w:rsidRPr="005228B4" w:rsidRDefault="00030A35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15978" w:rsidRPr="005228B4" w:rsidRDefault="00315978" w:rsidP="00012D05">
      <w:pPr>
        <w:spacing w:after="0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РОЗВИТОК ЗАСАД ПСИХОЛОГІЧНОГО БЛАГОПОЛУЧЧЯ У ЗАКЛАДАХ ОСВІТИ В АКТУАЛЬНИЙ ПЕРІОД ОСВІТНЬОЇ ДІЯЛЬНОСТІ</w:t>
      </w:r>
    </w:p>
    <w:p w:rsidR="00030A35" w:rsidRPr="005228B4" w:rsidRDefault="00030A35" w:rsidP="00012D05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37D5B" w:rsidRPr="005228B4" w:rsidRDefault="00C606CF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Завданням освітніх менеджерів та спеціалістів у галузі психологічного та соціального здоров'я є визначення складових соціально-педагогічної та психологічної взаємодії</w:t>
      </w:r>
      <w:r w:rsidR="0092575C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="00D03A9F" w:rsidRPr="005228B4">
        <w:rPr>
          <w:rFonts w:ascii="Times New Roman" w:hAnsi="Times New Roman" w:cs="Times New Roman"/>
          <w:sz w:val="25"/>
          <w:szCs w:val="25"/>
        </w:rPr>
        <w:t>та впливу цих складових на якість функціонування ос</w:t>
      </w:r>
      <w:r w:rsidR="00D50E52" w:rsidRPr="005228B4">
        <w:rPr>
          <w:rFonts w:ascii="Times New Roman" w:hAnsi="Times New Roman" w:cs="Times New Roman"/>
          <w:sz w:val="25"/>
          <w:szCs w:val="25"/>
        </w:rPr>
        <w:t>іб</w:t>
      </w:r>
      <w:r w:rsidR="00D03A9F" w:rsidRPr="005228B4">
        <w:rPr>
          <w:rFonts w:ascii="Times New Roman" w:hAnsi="Times New Roman" w:cs="Times New Roman"/>
          <w:sz w:val="25"/>
          <w:szCs w:val="25"/>
        </w:rPr>
        <w:t>, груп</w:t>
      </w:r>
      <w:r w:rsidR="00D50E52" w:rsidRPr="005228B4">
        <w:rPr>
          <w:rFonts w:ascii="Times New Roman" w:hAnsi="Times New Roman" w:cs="Times New Roman"/>
          <w:sz w:val="25"/>
          <w:szCs w:val="25"/>
        </w:rPr>
        <w:t xml:space="preserve"> та </w:t>
      </w:r>
      <w:r w:rsidR="00D03A9F" w:rsidRPr="005228B4">
        <w:rPr>
          <w:rFonts w:ascii="Times New Roman" w:hAnsi="Times New Roman" w:cs="Times New Roman"/>
          <w:sz w:val="25"/>
          <w:szCs w:val="25"/>
        </w:rPr>
        <w:t>організаці</w:t>
      </w:r>
      <w:r w:rsidR="00D50E52" w:rsidRPr="005228B4">
        <w:rPr>
          <w:rFonts w:ascii="Times New Roman" w:hAnsi="Times New Roman" w:cs="Times New Roman"/>
          <w:sz w:val="25"/>
          <w:szCs w:val="25"/>
        </w:rPr>
        <w:t>й.</w:t>
      </w:r>
      <w:r w:rsidRPr="005228B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4B53" w:rsidRPr="005228B4" w:rsidRDefault="00DD0AE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>Новий підхід до управління закладом загальної середньої освіти на міждисциплінарному рівні відображений у результатах педагогічних досліджень українських учених Л.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Даниленко, Л.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Ващенко, Г.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</w:rPr>
        <w:t>Єльникова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</w:rPr>
        <w:t>, В.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Крижк</w:t>
      </w:r>
      <w:r w:rsidR="00C82E35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="005E36D8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[4]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, Є.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</w:rPr>
        <w:t>Павлютенкова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та ін. Психологічні аспекти управління школою знайшли відображення у дослідженнях Л.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</w:rPr>
        <w:t>Карамушки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</w:rPr>
        <w:t>, В.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F665C3" w:rsidRPr="005228B4">
        <w:rPr>
          <w:rFonts w:ascii="Times New Roman" w:hAnsi="Times New Roman" w:cs="Times New Roman"/>
          <w:color w:val="000000"/>
          <w:sz w:val="25"/>
          <w:szCs w:val="25"/>
        </w:rPr>
        <w:t>Криж</w:t>
      </w:r>
      <w:r w:rsidR="00706437" w:rsidRPr="005228B4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а, Є.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</w:rPr>
        <w:t>Павлютенкова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</w:rPr>
        <w:t>. Психологічні засади управління інноваційними процесами вивча</w:t>
      </w:r>
      <w:r w:rsidR="001A4C99" w:rsidRPr="005228B4">
        <w:rPr>
          <w:rFonts w:ascii="Times New Roman" w:hAnsi="Times New Roman" w:cs="Times New Roman"/>
          <w:color w:val="000000"/>
          <w:sz w:val="25"/>
          <w:szCs w:val="25"/>
        </w:rPr>
        <w:t>ли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В.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</w:rPr>
        <w:t>Бочелюк</w:t>
      </w:r>
      <w:proofErr w:type="spellEnd"/>
      <w:r w:rsidR="005E36D8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[2]</w:t>
      </w:r>
      <w:r w:rsidR="00F665C3" w:rsidRPr="005228B4">
        <w:rPr>
          <w:rFonts w:ascii="Times New Roman" w:hAnsi="Times New Roman" w:cs="Times New Roman"/>
          <w:color w:val="000000"/>
          <w:sz w:val="25"/>
          <w:szCs w:val="25"/>
        </w:rPr>
        <w:t>, В. </w:t>
      </w:r>
      <w:proofErr w:type="spellStart"/>
      <w:r w:rsidR="00F665C3" w:rsidRPr="005228B4">
        <w:rPr>
          <w:rFonts w:ascii="Times New Roman" w:hAnsi="Times New Roman" w:cs="Times New Roman"/>
          <w:color w:val="000000"/>
          <w:sz w:val="25"/>
          <w:szCs w:val="25"/>
        </w:rPr>
        <w:t>Жмайлов</w:t>
      </w:r>
      <w:proofErr w:type="spellEnd"/>
      <w:r w:rsidR="005E36D8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[3]</w:t>
      </w:r>
      <w:r w:rsidR="00F665C3" w:rsidRPr="005228B4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Конкурентні процеси в галузі надання освітніх послуг та </w:t>
      </w:r>
      <w:r w:rsidR="001A4C99" w:rsidRPr="005228B4">
        <w:rPr>
          <w:rFonts w:ascii="Times New Roman" w:hAnsi="Times New Roman" w:cs="Times New Roman"/>
          <w:color w:val="000000"/>
          <w:sz w:val="25"/>
          <w:szCs w:val="25"/>
        </w:rPr>
        <w:t>питання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привабливості закладу освіти вивчали В. </w:t>
      </w:r>
      <w:proofErr w:type="spellStart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Базилевич</w:t>
      </w:r>
      <w:proofErr w:type="spellEnd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, О. Виноградова, В.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</w:rPr>
        <w:t>Євтушевський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</w:rPr>
        <w:t>, О.</w:t>
      </w:r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proofErr w:type="spellStart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Кратт</w:t>
      </w:r>
      <w:proofErr w:type="spellEnd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, Т. Литвиненко, І. </w:t>
      </w:r>
      <w:proofErr w:type="spellStart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Маркіна</w:t>
      </w:r>
      <w:proofErr w:type="spellEnd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, А. </w:t>
      </w:r>
      <w:proofErr w:type="spellStart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Старостіна</w:t>
      </w:r>
      <w:proofErr w:type="spellEnd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, А. </w:t>
      </w:r>
      <w:proofErr w:type="spellStart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Томпсон</w:t>
      </w:r>
      <w:proofErr w:type="spellEnd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, Р. </w:t>
      </w:r>
      <w:proofErr w:type="spellStart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>Фатхутдінов</w:t>
      </w:r>
      <w:proofErr w:type="spellEnd"/>
      <w:r w:rsidR="00030A3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5E36D8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В. Швець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та ін. </w:t>
      </w:r>
    </w:p>
    <w:p w:rsidR="00234B53" w:rsidRPr="005228B4" w:rsidRDefault="00234B53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Психологічне благополуччя </w:t>
      </w:r>
      <w:r w:rsidR="004342DB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особистості 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як складний багатовимірний конструкт </w:t>
      </w:r>
      <w:r w:rsidR="001A4C99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досліджували такі вчені як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Р. М.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Райан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Е.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Десі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К.С. 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Бе</w:t>
      </w:r>
      <w:r w:rsidR="00C82E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рідж</w:t>
      </w:r>
      <w:proofErr w:type="spellEnd"/>
      <w:r w:rsidR="00C82E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В. </w:t>
      </w:r>
      <w:proofErr w:type="spellStart"/>
      <w:r w:rsidR="00C82E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Хута</w:t>
      </w:r>
      <w:proofErr w:type="spellEnd"/>
      <w:r w:rsidR="00C82E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Дж. </w:t>
      </w:r>
      <w:proofErr w:type="spellStart"/>
      <w:r w:rsidR="00C82E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Майклсон</w:t>
      </w:r>
      <w:proofErr w:type="spellEnd"/>
      <w:r w:rsidR="00C82E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Е.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Дінер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К. 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Ріфф</w:t>
      </w:r>
      <w:proofErr w:type="spellEnd"/>
      <w:r w:rsidR="00B82DCD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B82DCD" w:rsidRPr="005228B4">
        <w:rPr>
          <w:rFonts w:ascii="Times New Roman" w:hAnsi="Times New Roman" w:cs="Times New Roman"/>
          <w:color w:val="000000"/>
          <w:sz w:val="25"/>
          <w:szCs w:val="25"/>
        </w:rPr>
        <w:t>[8],</w:t>
      </w:r>
      <w:r w:rsidR="00B82DCD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5228B4">
        <w:rPr>
          <w:rFonts w:ascii="Times New Roman" w:hAnsi="Times New Roman" w:cs="Times New Roman"/>
          <w:sz w:val="25"/>
          <w:szCs w:val="25"/>
        </w:rPr>
        <w:t>Н. Бредбері, М. 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Аргайл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, 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Н. Голубєва, С. Семенов, А.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Созонтов</w:t>
      </w:r>
      <w:proofErr w:type="spellEnd"/>
      <w:r w:rsidR="00B82DCD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B82DC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[7], 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Бахарєва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О.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Бочарова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Л.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Куліков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М. Соколова, Р.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Шаміонов</w:t>
      </w:r>
      <w:proofErr w:type="spellEnd"/>
      <w:r w:rsidR="00E9077E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4671CE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</w:t>
      </w:r>
      <w:r w:rsidR="00E9077E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 w:rsidR="00E9077E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Мешко</w:t>
      </w:r>
      <w:proofErr w:type="spellEnd"/>
      <w:r w:rsidR="00C82E35" w:rsidRPr="00C82E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82E35" w:rsidRPr="005228B4">
        <w:rPr>
          <w:rFonts w:ascii="Times New Roman" w:hAnsi="Times New Roman" w:cs="Times New Roman"/>
          <w:color w:val="000000"/>
          <w:sz w:val="25"/>
          <w:szCs w:val="25"/>
        </w:rPr>
        <w:t>[</w:t>
      </w:r>
      <w:r w:rsidR="00C82E35"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="00C82E35" w:rsidRPr="005228B4">
        <w:rPr>
          <w:rFonts w:ascii="Times New Roman" w:hAnsi="Times New Roman" w:cs="Times New Roman"/>
          <w:color w:val="000000"/>
          <w:sz w:val="25"/>
          <w:szCs w:val="25"/>
        </w:rPr>
        <w:t>]</w:t>
      </w:r>
      <w:r w:rsidR="00C82E3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C82E3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Вони </w:t>
      </w:r>
      <w:r w:rsidR="009709EB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визначили,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що </w:t>
      </w:r>
      <w:r w:rsidR="009709EB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досліджуваний 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конструкт </w:t>
      </w:r>
      <w:r w:rsidR="004342DB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включає 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задоволення, позитивний афек</w:t>
      </w:r>
      <w:r w:rsidR="004342DB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 (результат, кінцевий стан) і </w:t>
      </w:r>
      <w:r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переживання життя як повноцінного та значимого (процес реалізації індивідом свого потенціалу).</w:t>
      </w:r>
    </w:p>
    <w:p w:rsidR="00DD0AE2" w:rsidRPr="005228B4" w:rsidRDefault="00DD0AE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Разом з тим, питання створення ефективного, психологічно сприятливого </w:t>
      </w:r>
      <w:r w:rsidR="004342D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освітнього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середовища</w:t>
      </w:r>
      <w:r w:rsidR="004342D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яке би сприяло формуванню психологічного благополуччя його учасників,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залиша</w:t>
      </w:r>
      <w:r w:rsidR="00D44571">
        <w:rPr>
          <w:rFonts w:ascii="Times New Roman" w:hAnsi="Times New Roman" w:cs="Times New Roman"/>
          <w:color w:val="000000"/>
          <w:sz w:val="25"/>
          <w:szCs w:val="25"/>
        </w:rPr>
        <w:t>є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ться дискусійними.</w:t>
      </w:r>
    </w:p>
    <w:p w:rsidR="00DD0AE2" w:rsidRPr="005228B4" w:rsidRDefault="00DD0AE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Так, зокрема, </w:t>
      </w:r>
      <w:r w:rsidR="0038165D" w:rsidRPr="005228B4">
        <w:rPr>
          <w:rFonts w:ascii="Times New Roman" w:hAnsi="Times New Roman" w:cs="Times New Roman"/>
          <w:color w:val="000000"/>
          <w:sz w:val="25"/>
          <w:szCs w:val="25"/>
        </w:rPr>
        <w:t>В. </w:t>
      </w:r>
      <w:proofErr w:type="spellStart"/>
      <w:r w:rsidRPr="005228B4">
        <w:rPr>
          <w:rFonts w:ascii="Times New Roman" w:hAnsi="Times New Roman" w:cs="Times New Roman"/>
          <w:color w:val="000000"/>
          <w:sz w:val="25"/>
          <w:szCs w:val="25"/>
        </w:rPr>
        <w:t>Жмайлов</w:t>
      </w:r>
      <w:proofErr w:type="spellEnd"/>
      <w:r w:rsidR="00DE6C5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[3, с.12]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виділяючи ресурсні області закладу освіти, </w:t>
      </w:r>
      <w:r w:rsidR="008C19C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поряд з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навчально-методични</w:t>
      </w:r>
      <w:r w:rsidR="008C19CF" w:rsidRPr="005228B4"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та </w:t>
      </w:r>
      <w:r w:rsidR="008C19CF" w:rsidRPr="005228B4">
        <w:rPr>
          <w:rFonts w:ascii="Times New Roman" w:hAnsi="Times New Roman" w:cs="Times New Roman"/>
          <w:color w:val="000000"/>
          <w:sz w:val="25"/>
          <w:szCs w:val="25"/>
        </w:rPr>
        <w:t>науково-дослідним потенціалами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(що відображають власне діяльність), </w:t>
      </w:r>
      <w:r w:rsidR="008C19C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вказує на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людський, фінансово-економічний, соціальний (</w:t>
      </w:r>
      <w:r w:rsidR="0038165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останній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включає стосунки та інфраструктуру), управлінський (включає корпоративну культуру)</w:t>
      </w:r>
      <w:r w:rsidR="008C19C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та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маркетинговий потенціали.</w:t>
      </w:r>
    </w:p>
    <w:p w:rsidR="008C19CF" w:rsidRPr="005228B4" w:rsidRDefault="008C19CF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З </w:t>
      </w:r>
      <w:r w:rsidR="00024970" w:rsidRPr="005228B4">
        <w:rPr>
          <w:rFonts w:ascii="Times New Roman" w:hAnsi="Times New Roman" w:cs="Times New Roman"/>
          <w:color w:val="000000"/>
          <w:sz w:val="25"/>
          <w:szCs w:val="25"/>
        </w:rPr>
        <w:t>перерахованих складників д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ля нас особливо актуальними є людський, соціальний та управлінський потенціали. Саме вони формують </w:t>
      </w:r>
      <w:r w:rsidR="00DC697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соціально-психологічний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каркас діяльності закладу. </w:t>
      </w:r>
    </w:p>
    <w:p w:rsidR="007240AA" w:rsidRPr="005228B4" w:rsidRDefault="000136BD" w:rsidP="00012D05">
      <w:pPr>
        <w:spacing w:after="0"/>
        <w:ind w:firstLine="709"/>
        <w:jc w:val="both"/>
        <w:rPr>
          <w:rFonts w:ascii="Times New Roman" w:eastAsia="+mj-ea" w:hAnsi="Times New Roman" w:cs="Times New Roman"/>
          <w:bCs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Ф</w:t>
      </w:r>
      <w:r w:rsidR="007240AA" w:rsidRPr="005228B4">
        <w:rPr>
          <w:rFonts w:ascii="Times New Roman" w:hAnsi="Times New Roman" w:cs="Times New Roman"/>
          <w:sz w:val="25"/>
          <w:szCs w:val="25"/>
        </w:rPr>
        <w:t xml:space="preserve">ункціонування організацій і спеціалістів може бути розглянуто </w:t>
      </w:r>
      <w:r w:rsidRPr="005228B4">
        <w:rPr>
          <w:rFonts w:ascii="Times New Roman" w:hAnsi="Times New Roman" w:cs="Times New Roman"/>
          <w:sz w:val="25"/>
          <w:szCs w:val="25"/>
        </w:rPr>
        <w:t xml:space="preserve">нами </w:t>
      </w:r>
      <w:r w:rsidR="007240AA" w:rsidRPr="005228B4">
        <w:rPr>
          <w:rFonts w:ascii="Times New Roman" w:hAnsi="Times New Roman" w:cs="Times New Roman"/>
          <w:sz w:val="25"/>
          <w:szCs w:val="25"/>
        </w:rPr>
        <w:t xml:space="preserve">через призму </w:t>
      </w:r>
      <w:r w:rsidR="007240AA" w:rsidRPr="005228B4">
        <w:rPr>
          <w:rFonts w:ascii="Times New Roman" w:eastAsia="+mj-ea" w:hAnsi="Times New Roman" w:cs="Times New Roman"/>
          <w:bCs/>
          <w:sz w:val="25"/>
          <w:szCs w:val="25"/>
        </w:rPr>
        <w:t>людино</w:t>
      </w:r>
      <w:r w:rsidR="008C19CF" w:rsidRPr="005228B4">
        <w:rPr>
          <w:rFonts w:ascii="Times New Roman" w:eastAsia="+mj-ea" w:hAnsi="Times New Roman" w:cs="Times New Roman"/>
          <w:bCs/>
          <w:sz w:val="25"/>
          <w:szCs w:val="25"/>
        </w:rPr>
        <w:t>-</w:t>
      </w:r>
      <w:r w:rsidR="007240AA"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центрованого </w:t>
      </w:r>
      <w:r w:rsidR="0038165D" w:rsidRPr="005228B4">
        <w:rPr>
          <w:rFonts w:ascii="Times New Roman" w:eastAsia="+mj-ea" w:hAnsi="Times New Roman" w:cs="Times New Roman"/>
          <w:bCs/>
          <w:sz w:val="25"/>
          <w:szCs w:val="25"/>
        </w:rPr>
        <w:t>та</w:t>
      </w:r>
      <w:r w:rsidR="007240AA"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 предмет</w:t>
      </w:r>
      <w:r w:rsidR="0038165D" w:rsidRPr="005228B4">
        <w:rPr>
          <w:rFonts w:ascii="Times New Roman" w:eastAsia="+mj-ea" w:hAnsi="Times New Roman" w:cs="Times New Roman"/>
          <w:bCs/>
          <w:sz w:val="25"/>
          <w:szCs w:val="25"/>
        </w:rPr>
        <w:t>н</w:t>
      </w:r>
      <w:r w:rsidR="007240AA" w:rsidRPr="005228B4">
        <w:rPr>
          <w:rFonts w:ascii="Times New Roman" w:eastAsia="+mj-ea" w:hAnsi="Times New Roman" w:cs="Times New Roman"/>
          <w:bCs/>
          <w:sz w:val="25"/>
          <w:szCs w:val="25"/>
        </w:rPr>
        <w:t>о</w:t>
      </w:r>
      <w:r w:rsidR="004F7B2F" w:rsidRPr="005228B4">
        <w:rPr>
          <w:rFonts w:ascii="Times New Roman" w:eastAsia="+mj-ea" w:hAnsi="Times New Roman" w:cs="Times New Roman"/>
          <w:bCs/>
          <w:sz w:val="25"/>
          <w:szCs w:val="25"/>
        </w:rPr>
        <w:t>-</w:t>
      </w:r>
      <w:r w:rsidR="007240AA" w:rsidRPr="005228B4">
        <w:rPr>
          <w:rFonts w:ascii="Times New Roman" w:eastAsia="+mj-ea" w:hAnsi="Times New Roman" w:cs="Times New Roman"/>
          <w:bCs/>
          <w:sz w:val="25"/>
          <w:szCs w:val="25"/>
        </w:rPr>
        <w:t>центрованого підходів.</w:t>
      </w:r>
    </w:p>
    <w:p w:rsidR="00DD0AE2" w:rsidRPr="005228B4" w:rsidRDefault="007240AA" w:rsidP="00012D05">
      <w:pPr>
        <w:spacing w:after="0"/>
        <w:ind w:firstLine="709"/>
        <w:jc w:val="both"/>
        <w:rPr>
          <w:rFonts w:ascii="Times New Roman" w:eastAsia="+mj-ea" w:hAnsi="Times New Roman" w:cs="Times New Roman"/>
          <w:bCs/>
          <w:sz w:val="25"/>
          <w:szCs w:val="25"/>
        </w:rPr>
      </w:pPr>
      <w:r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Відмінності вказаних підходів ґрунтуються на особливостях </w:t>
      </w:r>
      <w:r w:rsidR="004C5145"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цінностей, </w:t>
      </w:r>
      <w:r w:rsidRPr="005228B4">
        <w:rPr>
          <w:rFonts w:ascii="Times New Roman" w:eastAsia="+mj-ea" w:hAnsi="Times New Roman" w:cs="Times New Roman"/>
          <w:bCs/>
          <w:sz w:val="25"/>
          <w:szCs w:val="25"/>
        </w:rPr>
        <w:t>настанов, способів та форм діяльності</w:t>
      </w:r>
      <w:r w:rsidR="004F7B2F"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. </w:t>
      </w:r>
      <w:r w:rsidR="00842258" w:rsidRPr="005228B4">
        <w:rPr>
          <w:rFonts w:ascii="Times New Roman" w:eastAsia="+mj-ea" w:hAnsi="Times New Roman" w:cs="Times New Roman"/>
          <w:bCs/>
          <w:sz w:val="25"/>
          <w:szCs w:val="25"/>
        </w:rPr>
        <w:t>Концепція функціонування організації впливає на якість послуг, що вона їх надає, особливо послуг гуманітарного спектру. Насампер</w:t>
      </w:r>
      <w:r w:rsidR="00661682">
        <w:rPr>
          <w:rFonts w:ascii="Times New Roman" w:eastAsia="+mj-ea" w:hAnsi="Times New Roman" w:cs="Times New Roman"/>
          <w:bCs/>
          <w:sz w:val="25"/>
          <w:szCs w:val="25"/>
        </w:rPr>
        <w:t xml:space="preserve">ед це стосується організацій та </w:t>
      </w:r>
      <w:r w:rsidR="00842258" w:rsidRPr="005228B4">
        <w:rPr>
          <w:rFonts w:ascii="Times New Roman" w:eastAsia="+mj-ea" w:hAnsi="Times New Roman" w:cs="Times New Roman"/>
          <w:bCs/>
          <w:sz w:val="25"/>
          <w:szCs w:val="25"/>
        </w:rPr>
        <w:t>суб’єктів діяльності, що здійснюють функцію надання допомоги</w:t>
      </w:r>
      <w:r w:rsidR="004F7B2F"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 (соціальної, педагогічної, психологічної, юридичної допомоги, тощо), т</w:t>
      </w:r>
      <w:r w:rsidR="00921D89"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ак звану </w:t>
      </w:r>
      <w:proofErr w:type="spellStart"/>
      <w:r w:rsidR="004F7B2F" w:rsidRPr="005228B4">
        <w:rPr>
          <w:rFonts w:ascii="Times New Roman" w:eastAsia="+mj-ea" w:hAnsi="Times New Roman" w:cs="Times New Roman"/>
          <w:bCs/>
          <w:sz w:val="25"/>
          <w:szCs w:val="25"/>
        </w:rPr>
        <w:t>хелперську</w:t>
      </w:r>
      <w:proofErr w:type="spellEnd"/>
      <w:r w:rsidR="004F7B2F"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 функцію.</w:t>
      </w:r>
    </w:p>
    <w:p w:rsidR="008E64A4" w:rsidRPr="005228B4" w:rsidRDefault="00F42377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lastRenderedPageBreak/>
        <w:t xml:space="preserve">Відомо, що емоційні настанови та емоційне благополуччя особистості чинять вплив на її життєстійкість та життєву ефективність. Забезпечення </w:t>
      </w:r>
      <w:r w:rsidR="00545C29" w:rsidRPr="005228B4">
        <w:rPr>
          <w:rFonts w:ascii="Times New Roman" w:hAnsi="Times New Roman" w:cs="Times New Roman"/>
          <w:sz w:val="25"/>
          <w:szCs w:val="25"/>
        </w:rPr>
        <w:t xml:space="preserve">умов для </w:t>
      </w:r>
      <w:r w:rsidRPr="005228B4">
        <w:rPr>
          <w:rFonts w:ascii="Times New Roman" w:hAnsi="Times New Roman" w:cs="Times New Roman"/>
          <w:sz w:val="25"/>
          <w:szCs w:val="25"/>
        </w:rPr>
        <w:t>емоційного, психологічного благополуччя є стрижневим завданням у діяльності ефективної організації та людино-орієнтованого фахівця.</w:t>
      </w:r>
      <w:r w:rsidR="00CC11E9" w:rsidRPr="005228B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34AD" w:rsidRPr="005228B4" w:rsidRDefault="00CC11E9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5228B4">
        <w:rPr>
          <w:rFonts w:ascii="Times New Roman" w:hAnsi="Times New Roman" w:cs="Times New Roman"/>
          <w:sz w:val="25"/>
          <w:szCs w:val="25"/>
        </w:rPr>
        <w:t>Психологічне благополуччя визначається нами, слідом за Н.</w:t>
      </w:r>
      <w:r w:rsidR="004C5145" w:rsidRPr="005228B4">
        <w:rPr>
          <w:rFonts w:ascii="Times New Roman" w:hAnsi="Times New Roman" w:cs="Times New Roman"/>
          <w:sz w:val="25"/>
          <w:szCs w:val="25"/>
        </w:rPr>
        <w:t> Бредбері і М. 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Аргайл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>, як переживання щастя і задоволеності життям, як переважання позитивних емоцій над негативними та інтенсивність виражен</w:t>
      </w:r>
      <w:r w:rsidR="00E86D80" w:rsidRPr="005228B4">
        <w:rPr>
          <w:rFonts w:ascii="Times New Roman" w:hAnsi="Times New Roman" w:cs="Times New Roman"/>
          <w:sz w:val="25"/>
          <w:szCs w:val="25"/>
        </w:rPr>
        <w:t>ня</w:t>
      </w:r>
      <w:r w:rsidRPr="005228B4">
        <w:rPr>
          <w:rFonts w:ascii="Times New Roman" w:hAnsi="Times New Roman" w:cs="Times New Roman"/>
          <w:sz w:val="25"/>
          <w:szCs w:val="25"/>
        </w:rPr>
        <w:t xml:space="preserve"> позитивних емоцій.</w:t>
      </w:r>
      <w:r w:rsidR="004C5145" w:rsidRPr="005228B4">
        <w:rPr>
          <w:rFonts w:ascii="Times New Roman" w:hAnsi="Times New Roman" w:cs="Times New Roman"/>
          <w:sz w:val="25"/>
          <w:szCs w:val="25"/>
        </w:rPr>
        <w:t xml:space="preserve"> Власне кажучи, мова йде про заклад освіти як про «місце радості» для дитини та дорослого.</w:t>
      </w:r>
      <w:r w:rsidR="007000CE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="00BE5D4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У </w:t>
      </w:r>
      <w:r w:rsidR="008E64A4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структурі складових </w:t>
      </w:r>
      <w:r w:rsidR="00480E59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психологічного благополуччя </w:t>
      </w:r>
      <w:r w:rsidR="008E64A4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К. </w:t>
      </w:r>
      <w:proofErr w:type="spellStart"/>
      <w:r w:rsidR="008E64A4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Ріфф</w:t>
      </w:r>
      <w:proofErr w:type="spellEnd"/>
      <w:r w:rsidR="00BE5D4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DE6C55" w:rsidRPr="005228B4">
        <w:rPr>
          <w:rFonts w:ascii="Times New Roman" w:hAnsi="Times New Roman" w:cs="Times New Roman"/>
          <w:color w:val="000000"/>
          <w:sz w:val="25"/>
          <w:szCs w:val="25"/>
        </w:rPr>
        <w:t>[8, с. 1074],</w:t>
      </w:r>
      <w:r w:rsidR="00DE6C55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BE5D4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пропонує виділяти</w:t>
      </w:r>
      <w:r w:rsidR="008E64A4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8E64A4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самоприйняття</w:t>
      </w:r>
      <w:proofErr w:type="spellEnd"/>
      <w:r w:rsidR="008E64A4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позитивні стосунки з оточенням, автономію, управління середовищем, цілі в житті</w:t>
      </w:r>
      <w:r w:rsidR="00C834AD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і</w:t>
      </w:r>
      <w:r w:rsidR="008E64A4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особистісне зростання. </w:t>
      </w:r>
    </w:p>
    <w:p w:rsidR="00842258" w:rsidRPr="005228B4" w:rsidRDefault="004F7B2F" w:rsidP="00012D05">
      <w:pPr>
        <w:spacing w:after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228B4">
        <w:rPr>
          <w:rFonts w:ascii="Times New Roman" w:eastAsia="+mn-ea" w:hAnsi="Times New Roman" w:cs="Times New Roman"/>
          <w:bCs/>
          <w:sz w:val="25"/>
          <w:szCs w:val="25"/>
        </w:rPr>
        <w:t>За К</w:t>
      </w:r>
      <w:r w:rsidR="006410BB" w:rsidRPr="005228B4">
        <w:rPr>
          <w:rFonts w:ascii="Times New Roman" w:eastAsia="+mn-ea" w:hAnsi="Times New Roman" w:cs="Times New Roman"/>
          <w:bCs/>
          <w:sz w:val="25"/>
          <w:szCs w:val="25"/>
        </w:rPr>
        <w:t>. </w:t>
      </w:r>
      <w:proofErr w:type="spellStart"/>
      <w:r w:rsidRPr="005228B4">
        <w:rPr>
          <w:rFonts w:ascii="Times New Roman" w:eastAsia="+mn-ea" w:hAnsi="Times New Roman" w:cs="Times New Roman"/>
          <w:bCs/>
          <w:sz w:val="25"/>
          <w:szCs w:val="25"/>
        </w:rPr>
        <w:t>Роджерсом</w:t>
      </w:r>
      <w:proofErr w:type="spellEnd"/>
      <w:r w:rsidR="00DE6C55" w:rsidRPr="005228B4">
        <w:rPr>
          <w:rFonts w:ascii="Times New Roman" w:eastAsia="+mn-ea" w:hAnsi="Times New Roman" w:cs="Times New Roman"/>
          <w:bCs/>
          <w:sz w:val="25"/>
          <w:szCs w:val="25"/>
        </w:rPr>
        <w:t xml:space="preserve"> </w:t>
      </w:r>
      <w:r w:rsidR="00DE6C55" w:rsidRPr="005228B4">
        <w:rPr>
          <w:rFonts w:ascii="Times New Roman" w:hAnsi="Times New Roman" w:cs="Times New Roman"/>
          <w:color w:val="000000"/>
          <w:sz w:val="25"/>
          <w:szCs w:val="25"/>
        </w:rPr>
        <w:t>[6, с. 98],</w:t>
      </w:r>
      <w:r w:rsidRPr="005228B4">
        <w:rPr>
          <w:rFonts w:ascii="Times New Roman" w:eastAsia="+mn-ea" w:hAnsi="Times New Roman" w:cs="Times New Roman"/>
          <w:bCs/>
          <w:sz w:val="25"/>
          <w:szCs w:val="25"/>
        </w:rPr>
        <w:t xml:space="preserve"> о</w:t>
      </w:r>
      <w:r w:rsidR="00842258" w:rsidRPr="005228B4">
        <w:rPr>
          <w:rFonts w:ascii="Times New Roman" w:eastAsia="+mj-ea" w:hAnsi="Times New Roman" w:cs="Times New Roman"/>
          <w:bCs/>
          <w:sz w:val="25"/>
          <w:szCs w:val="25"/>
        </w:rPr>
        <w:t>знак</w:t>
      </w:r>
      <w:r w:rsidRPr="005228B4">
        <w:rPr>
          <w:rFonts w:ascii="Times New Roman" w:eastAsia="+mj-ea" w:hAnsi="Times New Roman" w:cs="Times New Roman"/>
          <w:bCs/>
          <w:sz w:val="25"/>
          <w:szCs w:val="25"/>
        </w:rPr>
        <w:t xml:space="preserve">ами </w:t>
      </w:r>
      <w:r w:rsidR="00842258" w:rsidRPr="005228B4">
        <w:rPr>
          <w:rFonts w:ascii="Times New Roman" w:eastAsia="+mj-ea" w:hAnsi="Times New Roman" w:cs="Times New Roman"/>
          <w:bCs/>
          <w:sz w:val="25"/>
          <w:szCs w:val="25"/>
        </w:rPr>
        <w:t>людино-центрованого підходу у діяльності організації</w:t>
      </w:r>
      <w:r w:rsidRPr="005228B4">
        <w:rPr>
          <w:rFonts w:ascii="Times New Roman" w:hAnsi="Times New Roman" w:cs="Times New Roman"/>
          <w:bCs/>
          <w:sz w:val="25"/>
          <w:szCs w:val="25"/>
        </w:rPr>
        <w:t xml:space="preserve"> є: </w:t>
      </w:r>
      <w:r w:rsidR="00842258" w:rsidRPr="005228B4">
        <w:rPr>
          <w:rFonts w:ascii="Times New Roman" w:hAnsi="Times New Roman" w:cs="Times New Roman"/>
          <w:bCs/>
          <w:sz w:val="25"/>
          <w:szCs w:val="25"/>
        </w:rPr>
        <w:t xml:space="preserve">створення психологічного клімату довіри; забезпечення співпраці у прийнятті рішень між усіма учасниками процесу; актуалізація мотиваційних ресурсів; розвиток у працівників </w:t>
      </w:r>
      <w:r w:rsidR="00842258" w:rsidRPr="005228B4">
        <w:rPr>
          <w:rFonts w:ascii="Times New Roman" w:hAnsi="Times New Roman" w:cs="Times New Roman"/>
          <w:bCs/>
          <w:iCs/>
          <w:sz w:val="25"/>
          <w:szCs w:val="25"/>
        </w:rPr>
        <w:t>особливих особистісних установок</w:t>
      </w:r>
      <w:r w:rsidR="00842258" w:rsidRPr="005228B4">
        <w:rPr>
          <w:rFonts w:ascii="Times New Roman" w:hAnsi="Times New Roman" w:cs="Times New Roman"/>
          <w:bCs/>
          <w:sz w:val="25"/>
          <w:szCs w:val="25"/>
        </w:rPr>
        <w:t>, найбільш адекватних до гуманістичної  взаємодії; допомога персоналу і клієнтам в особистісному розвитку</w:t>
      </w:r>
      <w:r w:rsidRPr="005228B4">
        <w:rPr>
          <w:rFonts w:ascii="Times New Roman" w:hAnsi="Times New Roman" w:cs="Times New Roman"/>
          <w:bCs/>
          <w:sz w:val="25"/>
          <w:szCs w:val="25"/>
        </w:rPr>
        <w:t xml:space="preserve">. Аналіз названих складників дозволить не лише визначити концепцію, підхід, у якому працює організація, а й залучити кращі ресурси обраного підходу у залежності від завдань розвитку. У цьому сенсі не існує хороших чи поганих підходів, є концепції, які можуть бути більш чи менш ефективними. </w:t>
      </w:r>
    </w:p>
    <w:p w:rsidR="009775CA" w:rsidRPr="005228B4" w:rsidRDefault="001B1BF4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Наша позиція </w:t>
      </w:r>
      <w:r w:rsidR="00DB540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полягає в ідеї дослідження функціоналу </w:t>
      </w:r>
      <w:r w:rsidR="009775C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освітніх </w:t>
      </w:r>
      <w:r w:rsidR="00DB5402" w:rsidRPr="005228B4">
        <w:rPr>
          <w:rFonts w:ascii="Times New Roman" w:hAnsi="Times New Roman" w:cs="Times New Roman"/>
          <w:color w:val="000000"/>
          <w:sz w:val="25"/>
          <w:szCs w:val="25"/>
        </w:rPr>
        <w:t>організаці</w:t>
      </w:r>
      <w:r w:rsidR="009775CA" w:rsidRPr="005228B4">
        <w:rPr>
          <w:rFonts w:ascii="Times New Roman" w:hAnsi="Times New Roman" w:cs="Times New Roman"/>
          <w:color w:val="000000"/>
          <w:sz w:val="25"/>
          <w:szCs w:val="25"/>
        </w:rPr>
        <w:t>й</w:t>
      </w:r>
      <w:r w:rsidR="00DB540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9775C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з позицій позитивної психотерапії та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у </w:t>
      </w:r>
      <w:r w:rsidR="001324ED" w:rsidRPr="005228B4">
        <w:rPr>
          <w:rFonts w:ascii="Times New Roman" w:hAnsi="Times New Roman" w:cs="Times New Roman"/>
          <w:color w:val="000000"/>
          <w:sz w:val="25"/>
          <w:szCs w:val="25"/>
        </w:rPr>
        <w:t>визначенні потреби</w:t>
      </w:r>
      <w:r w:rsidR="009775C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B5402" w:rsidRPr="005228B4">
        <w:rPr>
          <w:rFonts w:ascii="Times New Roman" w:hAnsi="Times New Roman" w:cs="Times New Roman"/>
          <w:color w:val="000000"/>
          <w:sz w:val="25"/>
          <w:szCs w:val="25"/>
        </w:rPr>
        <w:t>збалансуванн</w:t>
      </w:r>
      <w:r w:rsidR="009775CA" w:rsidRPr="005228B4">
        <w:rPr>
          <w:rFonts w:ascii="Times New Roman" w:hAnsi="Times New Roman" w:cs="Times New Roman"/>
          <w:color w:val="000000"/>
          <w:sz w:val="25"/>
          <w:szCs w:val="25"/>
        </w:rPr>
        <w:t>я</w:t>
      </w:r>
      <w:r w:rsidR="00DB540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C5145" w:rsidRPr="005228B4">
        <w:rPr>
          <w:rFonts w:ascii="Times New Roman" w:hAnsi="Times New Roman" w:cs="Times New Roman"/>
          <w:color w:val="000000"/>
          <w:sz w:val="25"/>
          <w:szCs w:val="25"/>
        </w:rPr>
        <w:t>функціональних сфер задля досягнення психологічного благополуччя членів цих організацій.</w:t>
      </w:r>
    </w:p>
    <w:p w:rsidR="001B1BF4" w:rsidRPr="005228B4" w:rsidRDefault="00A13D73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Звернемося до </w:t>
      </w:r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еорі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ї</w:t>
      </w:r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життєвого балансу особистості Н.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proofErr w:type="spellStart"/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>Пезешкіана</w:t>
      </w:r>
      <w:proofErr w:type="spellEnd"/>
      <w:r w:rsidRPr="005228B4">
        <w:rPr>
          <w:rFonts w:ascii="Times New Roman" w:hAnsi="Times New Roman" w:cs="Times New Roman"/>
          <w:color w:val="000000"/>
          <w:sz w:val="25"/>
          <w:szCs w:val="25"/>
        </w:rPr>
        <w:t>, що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описує чотири сфери людської активності, а саме, </w:t>
      </w:r>
      <w:r w:rsidR="00671099" w:rsidRPr="005228B4">
        <w:rPr>
          <w:rFonts w:ascii="Times New Roman" w:hAnsi="Times New Roman" w:cs="Times New Roman"/>
          <w:color w:val="000000"/>
          <w:sz w:val="25"/>
          <w:szCs w:val="25"/>
        </w:rPr>
        <w:t>фізичну (матеріальну),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діяльнісну</w:t>
      </w:r>
      <w:proofErr w:type="spellEnd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, комунікативну та смислову</w:t>
      </w:r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і підкреслює потребу у збалансованості вказаних </w:t>
      </w:r>
      <w:proofErr w:type="spellStart"/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>активностей</w:t>
      </w:r>
      <w:proofErr w:type="spellEnd"/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357263" w:rsidRPr="005228B4">
        <w:rPr>
          <w:rFonts w:ascii="Times New Roman" w:hAnsi="Times New Roman" w:cs="Times New Roman"/>
          <w:color w:val="000000"/>
          <w:sz w:val="25"/>
          <w:szCs w:val="25"/>
        </w:rPr>
        <w:t>Переносячи позиції теорії на функціонування організацій, ми можемо зробити припущення, що п</w:t>
      </w:r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еревантаження чи </w:t>
      </w:r>
      <w:r w:rsidR="005D5A33" w:rsidRPr="005228B4">
        <w:rPr>
          <w:rFonts w:ascii="Times New Roman" w:hAnsi="Times New Roman" w:cs="Times New Roman"/>
          <w:color w:val="000000"/>
          <w:sz w:val="25"/>
          <w:szCs w:val="25"/>
        </w:rPr>
        <w:t>збіднення</w:t>
      </w:r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вказаних сфер може призвести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до </w:t>
      </w:r>
      <w:r w:rsidR="000136B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ситуації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конфл</w:t>
      </w:r>
      <w:r w:rsidR="000136B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ікту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чи навіть до загального згортання, сплощення життєдіяльності групи</w:t>
      </w:r>
      <w:r w:rsidR="000136B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чи організації.</w:t>
      </w:r>
    </w:p>
    <w:p w:rsidR="0094414D" w:rsidRPr="005228B4" w:rsidRDefault="00C55ADF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Розглянемо </w:t>
      </w:r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>наповнюваність сфер з позицій задоволення потреб особистості і групи.</w:t>
      </w:r>
    </w:p>
    <w:p w:rsidR="0094414D" w:rsidRPr="005228B4" w:rsidRDefault="00CE4A6F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>Почнемо з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за</w:t>
      </w:r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доволення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базових </w:t>
      </w:r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>фізичних</w:t>
      </w:r>
      <w:r w:rsidR="00A4175E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="00A4175E" w:rsidRPr="005228B4">
        <w:rPr>
          <w:rFonts w:ascii="Times New Roman" w:hAnsi="Times New Roman" w:cs="Times New Roman"/>
          <w:color w:val="000000"/>
          <w:sz w:val="25"/>
          <w:szCs w:val="25"/>
        </w:rPr>
        <w:t>безпекових</w:t>
      </w:r>
      <w:proofErr w:type="spellEnd"/>
      <w:r w:rsidR="00A4175E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та естетичних потреб учасників </w:t>
      </w:r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освітнього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процесу. Зокрема, сюди можна віднести особливості інфраструктури закладу, якість харчування, організацію туалету, фізичної активності, відпочинку, забезпечення </w:t>
      </w:r>
      <w:proofErr w:type="spellStart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приватності</w:t>
      </w:r>
      <w:proofErr w:type="spellEnd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естетична привабливість будівлі та внутрішнього облаштування закладу,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тощо. </w:t>
      </w:r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>У закладах, де ці позиції за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>доволені</w:t>
      </w:r>
      <w:r w:rsidR="00C55AD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перебування є максимально комфортним </w:t>
      </w:r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>для учасників.</w:t>
      </w:r>
    </w:p>
    <w:p w:rsidR="000166C2" w:rsidRPr="005228B4" w:rsidRDefault="009709EB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Проаналізуємо </w:t>
      </w:r>
      <w:r w:rsidR="00CE4A6F" w:rsidRPr="005228B4">
        <w:rPr>
          <w:rFonts w:ascii="Times New Roman" w:hAnsi="Times New Roman" w:cs="Times New Roman"/>
          <w:color w:val="000000"/>
          <w:sz w:val="25"/>
          <w:szCs w:val="25"/>
        </w:rPr>
        <w:t>також особливості трьох наступних сфер</w:t>
      </w:r>
      <w:r w:rsidR="00843767" w:rsidRPr="005228B4">
        <w:rPr>
          <w:rFonts w:ascii="Times New Roman" w:hAnsi="Times New Roman" w:cs="Times New Roman"/>
          <w:color w:val="000000"/>
          <w:sz w:val="25"/>
          <w:szCs w:val="25"/>
        </w:rPr>
        <w:t>, а саме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>р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озбудов</w:t>
      </w:r>
      <w:r w:rsidR="0094414D" w:rsidRPr="005228B4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E4A6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смислового, </w:t>
      </w:r>
      <w:proofErr w:type="spellStart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діяльнісного</w:t>
      </w:r>
      <w:proofErr w:type="spellEnd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та комунікативного просторів </w:t>
      </w:r>
      <w:r w:rsidR="00CE4A6F" w:rsidRPr="005228B4">
        <w:rPr>
          <w:rFonts w:ascii="Times New Roman" w:hAnsi="Times New Roman" w:cs="Times New Roman"/>
          <w:color w:val="000000"/>
          <w:sz w:val="25"/>
          <w:szCs w:val="25"/>
        </w:rPr>
        <w:t>організації чи груп</w:t>
      </w:r>
      <w:r w:rsidR="00843767" w:rsidRPr="005228B4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CE4A6F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843767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Тут можна вказати на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ведуч</w:t>
      </w:r>
      <w:r w:rsidR="00843767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у </w:t>
      </w:r>
      <w:proofErr w:type="spellStart"/>
      <w:r w:rsidR="00843767" w:rsidRPr="005228B4">
        <w:rPr>
          <w:rFonts w:ascii="Times New Roman" w:hAnsi="Times New Roman" w:cs="Times New Roman"/>
          <w:color w:val="000000"/>
          <w:sz w:val="25"/>
          <w:szCs w:val="25"/>
        </w:rPr>
        <w:t>нарацію</w:t>
      </w:r>
      <w:proofErr w:type="spellEnd"/>
      <w:r w:rsidR="00843767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існуванні закладу</w:t>
      </w:r>
      <w:r w:rsidR="00F965B0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(в т.ч. на т. </w:t>
      </w:r>
      <w:proofErr w:type="spellStart"/>
      <w:r w:rsidR="00F965B0" w:rsidRPr="005228B4">
        <w:rPr>
          <w:rFonts w:ascii="Times New Roman" w:hAnsi="Times New Roman" w:cs="Times New Roman"/>
          <w:color w:val="000000"/>
          <w:sz w:val="25"/>
          <w:szCs w:val="25"/>
        </w:rPr>
        <w:t>зв</w:t>
      </w:r>
      <w:proofErr w:type="spellEnd"/>
      <w:r w:rsidR="00F965B0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. «виховні завдання»), на способи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презентації історії та майбуття</w:t>
      </w:r>
      <w:r w:rsidR="00F965B0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закладу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F965B0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на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існуючі та задекларовані традиції, цінності, настанови та смисли, </w:t>
      </w:r>
      <w:r w:rsidR="00544B8E" w:rsidRPr="005228B4">
        <w:rPr>
          <w:rFonts w:ascii="Times New Roman" w:hAnsi="Times New Roman" w:cs="Times New Roman"/>
          <w:color w:val="000000"/>
          <w:sz w:val="25"/>
          <w:szCs w:val="25"/>
        </w:rPr>
        <w:t>а  також на особливості організації власне діяльності та на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характер</w:t>
      </w:r>
      <w:r w:rsidR="00544B8E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і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зміст комунікацій. </w:t>
      </w:r>
    </w:p>
    <w:p w:rsidR="000166C2" w:rsidRPr="005228B4" w:rsidRDefault="001B1BF4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Так, мета діяльності та цінності закладу можуть бути як декларативними, позірними, так і </w:t>
      </w:r>
      <w:r w:rsidR="00F965B0" w:rsidRPr="005228B4">
        <w:rPr>
          <w:rFonts w:ascii="Times New Roman" w:hAnsi="Times New Roman" w:cs="Times New Roman"/>
          <w:color w:val="000000"/>
          <w:sz w:val="25"/>
          <w:szCs w:val="25"/>
        </w:rPr>
        <w:t>конгруентними до його діяльності, істинними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, такими, що відображають потреби у</w:t>
      </w:r>
      <w:r w:rsidR="00F965B0" w:rsidRPr="005228B4">
        <w:rPr>
          <w:rFonts w:ascii="Times New Roman" w:hAnsi="Times New Roman" w:cs="Times New Roman"/>
          <w:color w:val="000000"/>
          <w:sz w:val="25"/>
          <w:szCs w:val="25"/>
        </w:rPr>
        <w:t>часників процесу, його сутність.</w:t>
      </w:r>
      <w:r w:rsidR="000166C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C1C6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Наведемо приклади. </w:t>
      </w:r>
      <w:r w:rsidR="000166C2" w:rsidRPr="005228B4">
        <w:rPr>
          <w:rFonts w:ascii="Times New Roman" w:hAnsi="Times New Roman" w:cs="Times New Roman"/>
          <w:color w:val="000000"/>
          <w:sz w:val="25"/>
          <w:szCs w:val="25"/>
        </w:rPr>
        <w:t>П</w:t>
      </w:r>
      <w:r w:rsidR="00CC1C6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опулярні </w:t>
      </w:r>
      <w:r w:rsidR="000166C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нині </w:t>
      </w:r>
      <w:r w:rsidR="00CC1C6A" w:rsidRPr="005228B4">
        <w:rPr>
          <w:rFonts w:ascii="Times New Roman" w:hAnsi="Times New Roman" w:cs="Times New Roman"/>
          <w:color w:val="000000"/>
          <w:sz w:val="25"/>
          <w:szCs w:val="25"/>
        </w:rPr>
        <w:t>тези</w:t>
      </w:r>
      <w:r w:rsidR="000166C2" w:rsidRPr="005228B4">
        <w:rPr>
          <w:rFonts w:ascii="Times New Roman" w:hAnsi="Times New Roman" w:cs="Times New Roman"/>
          <w:color w:val="000000"/>
          <w:sz w:val="25"/>
          <w:szCs w:val="25"/>
        </w:rPr>
        <w:t>, які описують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«р</w:t>
      </w:r>
      <w:r w:rsidR="00025629">
        <w:rPr>
          <w:rFonts w:ascii="Times New Roman" w:hAnsi="Times New Roman" w:cs="Times New Roman"/>
          <w:color w:val="000000"/>
          <w:sz w:val="25"/>
          <w:szCs w:val="25"/>
        </w:rPr>
        <w:t>івні можливості для всіх учнів» чи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166C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апелюють до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«індивідуальн</w:t>
      </w:r>
      <w:r w:rsidR="000166C2" w:rsidRPr="005228B4"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підх</w:t>
      </w:r>
      <w:r w:rsidR="000166C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оду»,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є, за свідченнями практиків, переважно фальш-концепціями у системах з класно-урочною формою навчання та з негнучким програмним забезпеченням, у тих освітніх системах, де існує оцінювання, змагальність тощо. </w:t>
      </w:r>
    </w:p>
    <w:p w:rsidR="001B1BF4" w:rsidRPr="005228B4" w:rsidRDefault="001B1BF4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Що стосується 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характеристик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комунікативного простору, то тут ва</w:t>
      </w:r>
      <w:r w:rsidR="0071716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жливою є відкритість закладу, групи чи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спільноти як системи, доступн</w:t>
      </w:r>
      <w:r w:rsidR="00EA3C5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ість інформації, діалогічність,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використання прийомів самоуправління, д</w:t>
      </w:r>
      <w:r w:rsidR="001324E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освід прийняття групових рішень, безпека та дотримання </w:t>
      </w:r>
      <w:proofErr w:type="spellStart"/>
      <w:r w:rsidR="001324ED" w:rsidRPr="005228B4">
        <w:rPr>
          <w:rFonts w:ascii="Times New Roman" w:hAnsi="Times New Roman" w:cs="Times New Roman"/>
          <w:color w:val="000000"/>
          <w:sz w:val="25"/>
          <w:szCs w:val="25"/>
        </w:rPr>
        <w:t>антидискримінаційної</w:t>
      </w:r>
      <w:proofErr w:type="spellEnd"/>
      <w:r w:rsidR="001324E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політики під час взаємодії,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тощо. 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Прикладним застосуванням грамотної комунікації є </w:t>
      </w:r>
      <w:r w:rsidR="0071716D" w:rsidRPr="005228B4">
        <w:rPr>
          <w:rFonts w:ascii="Times New Roman" w:hAnsi="Times New Roman" w:cs="Times New Roman"/>
          <w:color w:val="000000"/>
          <w:sz w:val="25"/>
          <w:szCs w:val="25"/>
        </w:rPr>
        <w:t>використання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формалізованих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етичн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>их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рам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ок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у діяльності закладу. Допоки що відомим</w:t>
      </w:r>
      <w:r w:rsidR="00025629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публічним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регулят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орами 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діяльності і 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стосунків у закладі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є такі 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формальні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приписи, як статут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правила поведінки для учнів</w:t>
      </w:r>
      <w:r w:rsidR="00677F4E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студентів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>, тощо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Разом з тим, як показують сучасні світові практики,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регулювання стосунків у закладі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доцільніше було би 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здійснювати через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етичн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>ий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догов</w:t>
      </w:r>
      <w:r w:rsidR="00452D0B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ір </w:t>
      </w:r>
      <w:r w:rsidRPr="005228B4">
        <w:rPr>
          <w:rFonts w:ascii="Times New Roman" w:hAnsi="Times New Roman" w:cs="Times New Roman"/>
          <w:color w:val="000000"/>
          <w:sz w:val="25"/>
          <w:szCs w:val="25"/>
        </w:rPr>
        <w:t>між сторонам</w:t>
      </w:r>
      <w:r w:rsidR="00D26A25" w:rsidRPr="005228B4">
        <w:rPr>
          <w:rFonts w:ascii="Times New Roman" w:hAnsi="Times New Roman" w:cs="Times New Roman"/>
          <w:color w:val="000000"/>
          <w:sz w:val="25"/>
          <w:szCs w:val="25"/>
        </w:rPr>
        <w:t>и, учасниками процесу</w:t>
      </w:r>
      <w:r w:rsidR="00BD1ECC" w:rsidRPr="005228B4">
        <w:rPr>
          <w:rFonts w:ascii="Times New Roman" w:hAnsi="Times New Roman" w:cs="Times New Roman"/>
          <w:color w:val="000000"/>
          <w:sz w:val="25"/>
          <w:szCs w:val="25"/>
        </w:rPr>
        <w:t>, із залученням діяльності етичних комітетів чи комісій.</w:t>
      </w:r>
    </w:p>
    <w:p w:rsidR="00545C29" w:rsidRPr="005228B4" w:rsidRDefault="00677F4E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Говорячи про концептуальну платформу у діяльності закладу, той ціннісно-смисловий «клей», що формує, утримує загальний образ організації як соціального феномену, надає їй цілісності, ми не можемо оминути </w:t>
      </w:r>
      <w:r w:rsidR="00EC45EE" w:rsidRPr="005228B4">
        <w:rPr>
          <w:rFonts w:ascii="Times New Roman" w:hAnsi="Times New Roman" w:cs="Times New Roman"/>
          <w:color w:val="000000"/>
          <w:sz w:val="25"/>
          <w:szCs w:val="25"/>
        </w:rPr>
        <w:t>аналізу так</w:t>
      </w:r>
      <w:r w:rsidR="005A779A" w:rsidRPr="005228B4">
        <w:rPr>
          <w:rFonts w:ascii="Times New Roman" w:hAnsi="Times New Roman" w:cs="Times New Roman"/>
          <w:color w:val="000000"/>
          <w:sz w:val="25"/>
          <w:szCs w:val="25"/>
        </w:rPr>
        <w:t>их</w:t>
      </w:r>
      <w:r w:rsidR="00EC45EE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93A49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ключових </w:t>
      </w:r>
      <w:r w:rsidR="00EC45EE" w:rsidRPr="005228B4">
        <w:rPr>
          <w:rFonts w:ascii="Times New Roman" w:hAnsi="Times New Roman" w:cs="Times New Roman"/>
          <w:color w:val="000000"/>
          <w:sz w:val="25"/>
          <w:szCs w:val="25"/>
        </w:rPr>
        <w:t>дихотомі</w:t>
      </w:r>
      <w:r w:rsidR="005A779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й </w:t>
      </w:r>
      <w:r w:rsidR="00EC45EE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як </w:t>
      </w:r>
      <w:r w:rsidR="00593A49" w:rsidRPr="005228B4">
        <w:rPr>
          <w:rFonts w:ascii="Times New Roman" w:hAnsi="Times New Roman" w:cs="Times New Roman"/>
          <w:color w:val="000000"/>
          <w:sz w:val="25"/>
          <w:szCs w:val="25"/>
        </w:rPr>
        <w:t>«оцін</w:t>
      </w:r>
      <w:r w:rsidR="00633B07" w:rsidRPr="005228B4">
        <w:rPr>
          <w:rFonts w:ascii="Times New Roman" w:hAnsi="Times New Roman" w:cs="Times New Roman"/>
          <w:color w:val="000000"/>
          <w:sz w:val="25"/>
          <w:szCs w:val="25"/>
        </w:rPr>
        <w:t>ка</w:t>
      </w:r>
      <w:r w:rsidR="00593A49" w:rsidRPr="005228B4">
        <w:rPr>
          <w:rFonts w:ascii="Times New Roman" w:hAnsi="Times New Roman" w:cs="Times New Roman"/>
          <w:color w:val="000000"/>
          <w:sz w:val="25"/>
          <w:szCs w:val="25"/>
        </w:rPr>
        <w:t>» </w:t>
      </w:r>
      <w:r w:rsidR="00933515" w:rsidRPr="005228B4">
        <w:rPr>
          <w:rFonts w:ascii="Times New Roman" w:hAnsi="Times New Roman" w:cs="Times New Roman"/>
          <w:color w:val="000000"/>
          <w:sz w:val="25"/>
          <w:szCs w:val="25"/>
        </w:rPr>
        <w:t>- </w:t>
      </w:r>
      <w:r w:rsidR="005A779A" w:rsidRPr="005228B4">
        <w:rPr>
          <w:rFonts w:ascii="Times New Roman" w:hAnsi="Times New Roman" w:cs="Times New Roman"/>
          <w:color w:val="000000"/>
          <w:sz w:val="25"/>
          <w:szCs w:val="25"/>
        </w:rPr>
        <w:t>«прийняття»</w:t>
      </w:r>
      <w:r w:rsidR="0071716D" w:rsidRPr="005228B4">
        <w:rPr>
          <w:rFonts w:ascii="Times New Roman" w:hAnsi="Times New Roman" w:cs="Times New Roman"/>
          <w:color w:val="000000"/>
          <w:sz w:val="25"/>
          <w:szCs w:val="25"/>
        </w:rPr>
        <w:t>, «контроль» - довіра»,</w:t>
      </w:r>
      <w:r w:rsidR="005A779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1716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«покарання» - «підтримка», </w:t>
      </w:r>
      <w:r w:rsidR="00EC45EE" w:rsidRPr="005228B4">
        <w:rPr>
          <w:rFonts w:ascii="Times New Roman" w:hAnsi="Times New Roman" w:cs="Times New Roman"/>
          <w:color w:val="000000"/>
          <w:sz w:val="25"/>
          <w:szCs w:val="25"/>
        </w:rPr>
        <w:t>«дефіцит»</w:t>
      </w:r>
      <w:r w:rsidR="00593A49" w:rsidRPr="005228B4">
        <w:rPr>
          <w:rFonts w:ascii="Times New Roman" w:hAnsi="Times New Roman" w:cs="Times New Roman"/>
          <w:color w:val="000000"/>
          <w:sz w:val="25"/>
          <w:szCs w:val="25"/>
        </w:rPr>
        <w:t> - </w:t>
      </w:r>
      <w:r w:rsidR="00EC45EE" w:rsidRPr="005228B4">
        <w:rPr>
          <w:rFonts w:ascii="Times New Roman" w:hAnsi="Times New Roman" w:cs="Times New Roman"/>
          <w:color w:val="000000"/>
          <w:sz w:val="25"/>
          <w:szCs w:val="25"/>
        </w:rPr>
        <w:t>«ресурс». Так, т</w:t>
      </w:r>
      <w:r w:rsidR="00025629">
        <w:rPr>
          <w:rFonts w:ascii="Times New Roman" w:hAnsi="Times New Roman" w:cs="Times New Roman"/>
          <w:color w:val="000000"/>
          <w:sz w:val="25"/>
          <w:szCs w:val="25"/>
        </w:rPr>
        <w:t xml:space="preserve">радиційні освітні підходи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будуються </w:t>
      </w:r>
      <w:r w:rsidR="00025629">
        <w:rPr>
          <w:rFonts w:ascii="Times New Roman" w:hAnsi="Times New Roman" w:cs="Times New Roman"/>
          <w:color w:val="000000"/>
          <w:sz w:val="25"/>
          <w:szCs w:val="25"/>
        </w:rPr>
        <w:t xml:space="preserve">поважно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на оціночній позиції партнера по комунікації</w:t>
      </w:r>
      <w:r w:rsidR="0071716D" w:rsidRPr="005228B4">
        <w:rPr>
          <w:rFonts w:ascii="Times New Roman" w:hAnsi="Times New Roman" w:cs="Times New Roman"/>
          <w:color w:val="000000"/>
          <w:sz w:val="25"/>
          <w:szCs w:val="25"/>
        </w:rPr>
        <w:t>, контролі, покаранні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та на пошук</w:t>
      </w:r>
      <w:r w:rsidR="005A779A" w:rsidRPr="005228B4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дефекту. На противагу йому </w:t>
      </w:r>
      <w:r w:rsidR="005A779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новітні,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екологічні психолого-педагогічні підходи</w:t>
      </w:r>
      <w:r w:rsidR="005A779A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, в тому числі ті, які застосовуються в Новій українській школі,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опираються на прийняття</w:t>
      </w:r>
      <w:r w:rsidR="0071716D" w:rsidRPr="005228B4">
        <w:rPr>
          <w:rFonts w:ascii="Times New Roman" w:hAnsi="Times New Roman" w:cs="Times New Roman"/>
          <w:color w:val="000000"/>
          <w:sz w:val="25"/>
          <w:szCs w:val="25"/>
        </w:rPr>
        <w:t>, довіру, схвалення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та ресурс. </w:t>
      </w:r>
      <w:r w:rsidR="00545C29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Вибір того чи іншого полюсу дихотомії якраз і формуватиме умови, які або будуть сприятливими для </w:t>
      </w:r>
      <w:r w:rsidR="00545C29" w:rsidRPr="005228B4">
        <w:rPr>
          <w:rFonts w:ascii="Times New Roman" w:hAnsi="Times New Roman" w:cs="Times New Roman"/>
          <w:sz w:val="25"/>
          <w:szCs w:val="25"/>
        </w:rPr>
        <w:t xml:space="preserve">емоційного, психологічного благополуччя особи і групи, або ж будуть </w:t>
      </w:r>
      <w:r w:rsidR="00B1778B" w:rsidRPr="005228B4">
        <w:rPr>
          <w:rFonts w:ascii="Times New Roman" w:hAnsi="Times New Roman" w:cs="Times New Roman"/>
          <w:sz w:val="25"/>
          <w:szCs w:val="25"/>
        </w:rPr>
        <w:t xml:space="preserve">схильні породжувати </w:t>
      </w:r>
      <w:r w:rsidR="00933515" w:rsidRPr="005228B4">
        <w:rPr>
          <w:rFonts w:ascii="Times New Roman" w:hAnsi="Times New Roman" w:cs="Times New Roman"/>
          <w:sz w:val="25"/>
          <w:szCs w:val="25"/>
        </w:rPr>
        <w:t xml:space="preserve">певні ризики щодо формування </w:t>
      </w:r>
      <w:r w:rsidR="00545C29" w:rsidRPr="005228B4">
        <w:rPr>
          <w:rFonts w:ascii="Times New Roman" w:hAnsi="Times New Roman" w:cs="Times New Roman"/>
          <w:sz w:val="25"/>
          <w:szCs w:val="25"/>
        </w:rPr>
        <w:t xml:space="preserve">психологічного нездоров'я. </w:t>
      </w:r>
    </w:p>
    <w:p w:rsidR="00545C29" w:rsidRPr="005228B4" w:rsidRDefault="00545C29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>Досягнення балансу перелічених сфер життєдіяльності закладу освіти поряд із оптимізацією їх змістового наповнення, безумовно, сприятиме не тільки соціально-психологічному оздоровленню освітнього середовища, а й збільшуватиме його конкурентні переваги.</w:t>
      </w:r>
    </w:p>
    <w:p w:rsidR="00985708" w:rsidRPr="005228B4" w:rsidRDefault="00025629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Упродовж </w:t>
      </w:r>
      <w:r w:rsidR="0091030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2018-2019 </w:t>
      </w:r>
      <w:proofErr w:type="spellStart"/>
      <w:r w:rsidR="00910304" w:rsidRPr="005228B4">
        <w:rPr>
          <w:rFonts w:ascii="Times New Roman" w:hAnsi="Times New Roman" w:cs="Times New Roman"/>
          <w:color w:val="000000"/>
          <w:sz w:val="25"/>
          <w:szCs w:val="25"/>
        </w:rPr>
        <w:t>н.р</w:t>
      </w:r>
      <w:proofErr w:type="spellEnd"/>
      <w:r w:rsidR="00910304" w:rsidRPr="005228B4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C2493E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психологічна служба Черкаської області продовжила роботу над розвитком підходів до створення</w:t>
      </w:r>
      <w:r w:rsidR="00C2493E" w:rsidRPr="005228B4">
        <w:rPr>
          <w:rFonts w:ascii="Times New Roman" w:hAnsi="Times New Roman" w:cs="Times New Roman"/>
          <w:sz w:val="25"/>
          <w:szCs w:val="25"/>
        </w:rPr>
        <w:t xml:space="preserve"> засад психологічного благополуччя у закладах освіти. </w:t>
      </w:r>
    </w:p>
    <w:p w:rsidR="00985708" w:rsidRPr="005228B4" w:rsidRDefault="00985708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 xml:space="preserve">Спеціалісти служби робили наголос на таких складових психологічного благополуччя, як розвиток позитивних стосунків з іншими, включаючи попередження та подолання проявів насильства та дискримінації, допомога учасникам освітнього процесу у прийнятті себе, свого образу та своїх рольових позицій, </w:t>
      </w:r>
      <w:r w:rsidR="00EA78CE" w:rsidRPr="005228B4">
        <w:rPr>
          <w:rFonts w:ascii="Times New Roman" w:hAnsi="Times New Roman" w:cs="Times New Roman"/>
          <w:sz w:val="25"/>
          <w:szCs w:val="25"/>
        </w:rPr>
        <w:t xml:space="preserve">допомога </w:t>
      </w:r>
      <w:r w:rsidRPr="005228B4">
        <w:rPr>
          <w:rFonts w:ascii="Times New Roman" w:hAnsi="Times New Roman" w:cs="Times New Roman"/>
          <w:sz w:val="25"/>
          <w:szCs w:val="25"/>
        </w:rPr>
        <w:t xml:space="preserve">у розвитку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компетентностей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 щодо взаємодії з середовищем та подіями власного життя, сприяння особистому зростанню </w:t>
      </w:r>
      <w:r w:rsidR="00EA78CE" w:rsidRPr="005228B4">
        <w:rPr>
          <w:rFonts w:ascii="Times New Roman" w:hAnsi="Times New Roman" w:cs="Times New Roman"/>
          <w:sz w:val="25"/>
          <w:szCs w:val="25"/>
        </w:rPr>
        <w:t>та</w:t>
      </w:r>
      <w:r w:rsidRPr="005228B4">
        <w:rPr>
          <w:rFonts w:ascii="Times New Roman" w:hAnsi="Times New Roman" w:cs="Times New Roman"/>
          <w:sz w:val="25"/>
          <w:szCs w:val="25"/>
        </w:rPr>
        <w:t xml:space="preserve"> самореалізації.</w:t>
      </w:r>
    </w:p>
    <w:p w:rsidR="00FF1CEB" w:rsidRPr="005228B4" w:rsidRDefault="00C2493E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 xml:space="preserve">Так, </w:t>
      </w:r>
      <w:r w:rsidR="004F3D1F" w:rsidRPr="005228B4">
        <w:rPr>
          <w:rFonts w:ascii="Times New Roman" w:hAnsi="Times New Roman" w:cs="Times New Roman"/>
          <w:sz w:val="25"/>
          <w:szCs w:val="25"/>
        </w:rPr>
        <w:t xml:space="preserve">у області продовжують упроваджуватися програми і проекти соціально-педагогічної і психологічної роботи з профілактики насильства в учнівському середовищі </w:t>
      </w:r>
      <w:r w:rsidR="004F3D1F" w:rsidRPr="005228B4">
        <w:rPr>
          <w:rFonts w:ascii="Times New Roman" w:hAnsi="Times New Roman" w:cs="Times New Roman"/>
          <w:sz w:val="25"/>
          <w:szCs w:val="25"/>
        </w:rPr>
        <w:lastRenderedPageBreak/>
        <w:t xml:space="preserve">та розвитку </w:t>
      </w:r>
      <w:proofErr w:type="spellStart"/>
      <w:r w:rsidR="004F3D1F" w:rsidRPr="005228B4">
        <w:rPr>
          <w:rFonts w:ascii="Times New Roman" w:hAnsi="Times New Roman" w:cs="Times New Roman"/>
          <w:sz w:val="25"/>
          <w:szCs w:val="25"/>
        </w:rPr>
        <w:t>стресостійкості</w:t>
      </w:r>
      <w:proofErr w:type="spellEnd"/>
      <w:r w:rsidR="004F3D1F" w:rsidRPr="005228B4">
        <w:rPr>
          <w:rFonts w:ascii="Times New Roman" w:hAnsi="Times New Roman" w:cs="Times New Roman"/>
          <w:sz w:val="25"/>
          <w:szCs w:val="25"/>
        </w:rPr>
        <w:t xml:space="preserve"> та життєстійкості учасників освітнього процесу. </w:t>
      </w:r>
      <w:r w:rsidR="004F3D1F" w:rsidRPr="005228B4">
        <w:rPr>
          <w:rFonts w:ascii="Times New Roman" w:eastAsia="Times New Roman" w:hAnsi="Times New Roman" w:cs="Times New Roman"/>
          <w:sz w:val="25"/>
          <w:szCs w:val="25"/>
        </w:rPr>
        <w:t xml:space="preserve">Проводяться навчання в рамках реалізації проекту ГО ЖКУ «Організація роботи з розв'язання проблеми насильства в школі», зокрема, </w:t>
      </w:r>
      <w:r w:rsidR="00101E02" w:rsidRPr="005228B4">
        <w:rPr>
          <w:rFonts w:ascii="Times New Roman" w:eastAsia="Times New Roman" w:hAnsi="Times New Roman" w:cs="Times New Roman"/>
          <w:sz w:val="25"/>
          <w:szCs w:val="25"/>
        </w:rPr>
        <w:t xml:space="preserve">були </w:t>
      </w:r>
      <w:r w:rsidR="004F3D1F" w:rsidRPr="005228B4">
        <w:rPr>
          <w:rFonts w:ascii="Times New Roman" w:eastAsia="Times New Roman" w:hAnsi="Times New Roman" w:cs="Times New Roman"/>
          <w:sz w:val="25"/>
          <w:szCs w:val="25"/>
        </w:rPr>
        <w:t xml:space="preserve">проведені </w:t>
      </w:r>
      <w:r w:rsidR="00BE4ED0" w:rsidRPr="005228B4">
        <w:rPr>
          <w:rFonts w:ascii="Times New Roman" w:eastAsia="Times New Roman" w:hAnsi="Times New Roman" w:cs="Times New Roman"/>
          <w:sz w:val="25"/>
          <w:szCs w:val="25"/>
        </w:rPr>
        <w:t xml:space="preserve">заняття </w:t>
      </w:r>
      <w:r w:rsidR="004F3D1F" w:rsidRPr="005228B4">
        <w:rPr>
          <w:rFonts w:ascii="Times New Roman" w:eastAsia="Times New Roman" w:hAnsi="Times New Roman" w:cs="Times New Roman"/>
          <w:sz w:val="25"/>
          <w:szCs w:val="25"/>
        </w:rPr>
        <w:t>серед слухачів курсів підвищення кваліфікації практичних психологів, тренінги у рамках Школи професійног</w:t>
      </w:r>
      <w:r w:rsidR="00B33365" w:rsidRPr="005228B4">
        <w:rPr>
          <w:rFonts w:ascii="Times New Roman" w:eastAsia="Times New Roman" w:hAnsi="Times New Roman" w:cs="Times New Roman"/>
          <w:sz w:val="25"/>
          <w:szCs w:val="25"/>
        </w:rPr>
        <w:t xml:space="preserve">о розвитку педагога </w:t>
      </w:r>
      <w:r w:rsidR="004F3D1F" w:rsidRPr="005228B4">
        <w:rPr>
          <w:rFonts w:ascii="Times New Roman" w:eastAsia="Times New Roman" w:hAnsi="Times New Roman" w:cs="Times New Roman"/>
          <w:sz w:val="25"/>
          <w:szCs w:val="25"/>
        </w:rPr>
        <w:t>тощо.</w:t>
      </w:r>
      <w:r w:rsidR="00EA670B" w:rsidRPr="005228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A05CA" w:rsidRPr="005228B4">
        <w:rPr>
          <w:rFonts w:ascii="Times New Roman" w:eastAsia="Calibri" w:hAnsi="Times New Roman" w:cs="Times New Roman"/>
          <w:sz w:val="25"/>
          <w:szCs w:val="25"/>
        </w:rPr>
        <w:t xml:space="preserve">Серед тем, що розглядалися, варто відмітити ті, які є актуальними в роботі </w:t>
      </w:r>
      <w:r w:rsidR="00FF1CEB" w:rsidRPr="005228B4">
        <w:rPr>
          <w:rFonts w:ascii="Times New Roman" w:eastAsia="Calibri" w:hAnsi="Times New Roman" w:cs="Times New Roman"/>
          <w:sz w:val="25"/>
          <w:szCs w:val="25"/>
        </w:rPr>
        <w:t>фахівців</w:t>
      </w:r>
      <w:r w:rsidR="00A339C1" w:rsidRPr="005228B4">
        <w:rPr>
          <w:rFonts w:ascii="Times New Roman" w:eastAsia="Calibri" w:hAnsi="Times New Roman" w:cs="Times New Roman"/>
          <w:sz w:val="25"/>
          <w:szCs w:val="25"/>
        </w:rPr>
        <w:t>, а саме: основні</w:t>
      </w:r>
      <w:r w:rsidR="00EA670B" w:rsidRPr="005228B4">
        <w:rPr>
          <w:rFonts w:ascii="Times New Roman" w:eastAsia="Calibri" w:hAnsi="Times New Roman" w:cs="Times New Roman"/>
          <w:sz w:val="25"/>
          <w:szCs w:val="25"/>
        </w:rPr>
        <w:t xml:space="preserve"> компетенції та принципи </w:t>
      </w:r>
      <w:r w:rsidR="00EA670B" w:rsidRPr="005228B4">
        <w:rPr>
          <w:rFonts w:ascii="Times New Roman" w:hAnsi="Times New Roman" w:cs="Times New Roman"/>
          <w:sz w:val="25"/>
          <w:szCs w:val="25"/>
        </w:rPr>
        <w:t>роботи з розв’яза</w:t>
      </w:r>
      <w:r w:rsidR="00A339C1" w:rsidRPr="005228B4">
        <w:rPr>
          <w:rFonts w:ascii="Times New Roman" w:hAnsi="Times New Roman" w:cs="Times New Roman"/>
          <w:sz w:val="25"/>
          <w:szCs w:val="25"/>
        </w:rPr>
        <w:t>ння проблеми насильства в школі; у</w:t>
      </w:r>
      <w:r w:rsidR="00EA670B" w:rsidRPr="005228B4">
        <w:rPr>
          <w:rFonts w:ascii="Times New Roman" w:hAnsi="Times New Roman" w:cs="Times New Roman"/>
          <w:sz w:val="25"/>
          <w:szCs w:val="25"/>
        </w:rPr>
        <w:t>спішна комунікація як засіб профілактики насильства в дитячому середовищі</w:t>
      </w:r>
      <w:r w:rsidR="00A339C1" w:rsidRPr="005228B4">
        <w:rPr>
          <w:rFonts w:ascii="Times New Roman" w:hAnsi="Times New Roman" w:cs="Times New Roman"/>
          <w:sz w:val="25"/>
          <w:szCs w:val="25"/>
        </w:rPr>
        <w:t>; п</w:t>
      </w:r>
      <w:r w:rsidR="00EA670B" w:rsidRPr="005228B4">
        <w:rPr>
          <w:rFonts w:ascii="Times New Roman" w:hAnsi="Times New Roman" w:cs="Times New Roman"/>
          <w:sz w:val="25"/>
          <w:szCs w:val="25"/>
        </w:rPr>
        <w:t xml:space="preserve">рийоми позитивної </w:t>
      </w:r>
      <w:proofErr w:type="spellStart"/>
      <w:r w:rsidR="00EA670B" w:rsidRPr="005228B4">
        <w:rPr>
          <w:rFonts w:ascii="Times New Roman" w:hAnsi="Times New Roman" w:cs="Times New Roman"/>
          <w:sz w:val="25"/>
          <w:szCs w:val="25"/>
        </w:rPr>
        <w:t>реінтерпретації</w:t>
      </w:r>
      <w:proofErr w:type="spellEnd"/>
      <w:r w:rsidR="00EA670B" w:rsidRPr="005228B4">
        <w:rPr>
          <w:rFonts w:ascii="Times New Roman" w:hAnsi="Times New Roman" w:cs="Times New Roman"/>
          <w:sz w:val="25"/>
          <w:szCs w:val="25"/>
        </w:rPr>
        <w:t xml:space="preserve"> та підбадьорюв</w:t>
      </w:r>
      <w:r w:rsidR="00A339C1" w:rsidRPr="005228B4">
        <w:rPr>
          <w:rFonts w:ascii="Times New Roman" w:hAnsi="Times New Roman" w:cs="Times New Roman"/>
          <w:sz w:val="25"/>
          <w:szCs w:val="25"/>
        </w:rPr>
        <w:t>ання в комунікативній взаємодії; пл</w:t>
      </w:r>
      <w:r w:rsidR="00EA670B" w:rsidRPr="005228B4">
        <w:rPr>
          <w:rFonts w:ascii="Times New Roman" w:hAnsi="Times New Roman" w:cs="Times New Roman"/>
          <w:sz w:val="25"/>
          <w:szCs w:val="25"/>
        </w:rPr>
        <w:t>анування заходів, супровід випадків та етичні стандарти роботи команди</w:t>
      </w:r>
      <w:r w:rsidR="00A339C1" w:rsidRPr="005228B4">
        <w:rPr>
          <w:rFonts w:ascii="Times New Roman" w:hAnsi="Times New Roman" w:cs="Times New Roman"/>
          <w:sz w:val="25"/>
          <w:szCs w:val="25"/>
        </w:rPr>
        <w:t xml:space="preserve">; </w:t>
      </w:r>
      <w:proofErr w:type="spellStart"/>
      <w:r w:rsidR="00A339C1" w:rsidRPr="005228B4">
        <w:rPr>
          <w:rFonts w:ascii="Times New Roman" w:hAnsi="Times New Roman" w:cs="Times New Roman"/>
          <w:sz w:val="25"/>
          <w:szCs w:val="25"/>
        </w:rPr>
        <w:t>і</w:t>
      </w:r>
      <w:r w:rsidR="00EA670B" w:rsidRPr="005228B4">
        <w:rPr>
          <w:rFonts w:ascii="Times New Roman" w:hAnsi="Times New Roman" w:cs="Times New Roman"/>
          <w:sz w:val="25"/>
          <w:szCs w:val="25"/>
        </w:rPr>
        <w:t>нтервізія</w:t>
      </w:r>
      <w:proofErr w:type="spellEnd"/>
      <w:r w:rsidR="00EA670B" w:rsidRPr="005228B4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EA670B" w:rsidRPr="005228B4">
        <w:rPr>
          <w:rFonts w:ascii="Times New Roman" w:hAnsi="Times New Roman" w:cs="Times New Roman"/>
          <w:sz w:val="25"/>
          <w:szCs w:val="25"/>
        </w:rPr>
        <w:t>супервізія</w:t>
      </w:r>
      <w:proofErr w:type="spellEnd"/>
      <w:r w:rsidR="00EA670B" w:rsidRPr="005228B4">
        <w:rPr>
          <w:rFonts w:ascii="Times New Roman" w:hAnsi="Times New Roman" w:cs="Times New Roman"/>
          <w:sz w:val="25"/>
          <w:szCs w:val="25"/>
        </w:rPr>
        <w:t xml:space="preserve"> кейсів</w:t>
      </w:r>
      <w:r w:rsidR="00A339C1" w:rsidRPr="005228B4">
        <w:rPr>
          <w:rFonts w:ascii="Times New Roman" w:hAnsi="Times New Roman" w:cs="Times New Roman"/>
          <w:sz w:val="25"/>
          <w:szCs w:val="25"/>
        </w:rPr>
        <w:t>.</w:t>
      </w:r>
      <w:r w:rsidR="000D2230" w:rsidRPr="005228B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0D5" w:rsidRPr="005228B4" w:rsidRDefault="000D2230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Тривають заходи щодо упровадження п</w:t>
      </w:r>
      <w:r w:rsidR="004F3D1F" w:rsidRPr="005228B4">
        <w:rPr>
          <w:rFonts w:ascii="Times New Roman" w:hAnsi="Times New Roman" w:cs="Times New Roman"/>
          <w:sz w:val="25"/>
          <w:szCs w:val="25"/>
        </w:rPr>
        <w:t xml:space="preserve">роекту </w:t>
      </w:r>
      <w:proofErr w:type="spellStart"/>
      <w:r w:rsidR="004F3D1F" w:rsidRPr="005228B4">
        <w:rPr>
          <w:rFonts w:ascii="Times New Roman" w:hAnsi="Times New Roman" w:cs="Times New Roman"/>
          <w:sz w:val="25"/>
          <w:szCs w:val="25"/>
        </w:rPr>
        <w:t>ЮНІСЕФ-НаУКМА</w:t>
      </w:r>
      <w:proofErr w:type="spellEnd"/>
      <w:r w:rsidR="004F3D1F" w:rsidRPr="005228B4">
        <w:rPr>
          <w:rFonts w:ascii="Times New Roman" w:hAnsi="Times New Roman" w:cs="Times New Roman"/>
          <w:sz w:val="25"/>
          <w:szCs w:val="25"/>
        </w:rPr>
        <w:t xml:space="preserve"> «Комплексна психосоціальна підтримка дітей, підлітків та сімей, що постраждали внаслідок військового конфл</w:t>
      </w:r>
      <w:r w:rsidR="0028342D" w:rsidRPr="005228B4">
        <w:rPr>
          <w:rFonts w:ascii="Times New Roman" w:hAnsi="Times New Roman" w:cs="Times New Roman"/>
          <w:sz w:val="25"/>
          <w:szCs w:val="25"/>
        </w:rPr>
        <w:t xml:space="preserve">ікту в Україні». </w:t>
      </w:r>
      <w:r w:rsidR="00FF1CEB" w:rsidRPr="005228B4">
        <w:rPr>
          <w:rFonts w:ascii="Times New Roman" w:hAnsi="Times New Roman" w:cs="Times New Roman"/>
          <w:sz w:val="25"/>
          <w:szCs w:val="25"/>
        </w:rPr>
        <w:t>Починаючи з 2015 року</w:t>
      </w:r>
      <w:r w:rsidR="00446D87" w:rsidRPr="005228B4">
        <w:rPr>
          <w:rFonts w:ascii="Times New Roman" w:hAnsi="Times New Roman" w:cs="Times New Roman"/>
          <w:sz w:val="25"/>
          <w:szCs w:val="25"/>
        </w:rPr>
        <w:t>,</w:t>
      </w:r>
      <w:r w:rsidR="00FF1CEB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="00BF6245" w:rsidRPr="005228B4">
        <w:rPr>
          <w:rFonts w:ascii="Times New Roman" w:hAnsi="Times New Roman" w:cs="Times New Roman"/>
          <w:sz w:val="25"/>
          <w:szCs w:val="25"/>
        </w:rPr>
        <w:t xml:space="preserve">в інституті </w:t>
      </w:r>
      <w:r w:rsidR="00FF1CEB" w:rsidRPr="005228B4">
        <w:rPr>
          <w:rFonts w:ascii="Times New Roman" w:hAnsi="Times New Roman" w:cs="Times New Roman"/>
          <w:sz w:val="25"/>
          <w:szCs w:val="25"/>
        </w:rPr>
        <w:t>викладається навчальний спецкурс «Навички кризового консультування та розвиток психосоціальної стійкості до стресу у дітей»</w:t>
      </w:r>
      <w:r w:rsidR="008F6B8C" w:rsidRPr="005228B4">
        <w:rPr>
          <w:rFonts w:ascii="Times New Roman" w:hAnsi="Times New Roman" w:cs="Times New Roman"/>
          <w:sz w:val="25"/>
          <w:szCs w:val="25"/>
        </w:rPr>
        <w:t xml:space="preserve">, </w:t>
      </w:r>
      <w:r w:rsidR="00424B20" w:rsidRPr="005228B4">
        <w:rPr>
          <w:rFonts w:ascii="Times New Roman" w:hAnsi="Times New Roman" w:cs="Times New Roman"/>
          <w:sz w:val="25"/>
          <w:szCs w:val="25"/>
        </w:rPr>
        <w:t xml:space="preserve">який </w:t>
      </w:r>
      <w:r w:rsidR="008F6B8C" w:rsidRPr="005228B4">
        <w:rPr>
          <w:rFonts w:ascii="Times New Roman" w:hAnsi="Times New Roman" w:cs="Times New Roman"/>
          <w:sz w:val="25"/>
          <w:szCs w:val="25"/>
        </w:rPr>
        <w:t>є складовою проекту</w:t>
      </w:r>
      <w:r w:rsidR="00FF1CEB" w:rsidRPr="005228B4">
        <w:rPr>
          <w:rFonts w:ascii="Times New Roman" w:hAnsi="Times New Roman" w:cs="Times New Roman"/>
          <w:sz w:val="25"/>
          <w:szCs w:val="25"/>
        </w:rPr>
        <w:t xml:space="preserve">. </w:t>
      </w:r>
      <w:r w:rsidR="003D0D19" w:rsidRPr="005228B4">
        <w:rPr>
          <w:rFonts w:ascii="Times New Roman" w:hAnsi="Times New Roman" w:cs="Times New Roman"/>
          <w:sz w:val="25"/>
          <w:szCs w:val="25"/>
        </w:rPr>
        <w:t xml:space="preserve">В рамках упровадження проекту, окрім навчальних </w:t>
      </w:r>
      <w:proofErr w:type="spellStart"/>
      <w:r w:rsidR="003D0D19" w:rsidRPr="005228B4">
        <w:rPr>
          <w:rFonts w:ascii="Times New Roman" w:hAnsi="Times New Roman" w:cs="Times New Roman"/>
          <w:sz w:val="25"/>
          <w:szCs w:val="25"/>
        </w:rPr>
        <w:t>семінарів–тренінгів</w:t>
      </w:r>
      <w:proofErr w:type="spellEnd"/>
      <w:r w:rsidR="003D0D19" w:rsidRPr="005228B4">
        <w:rPr>
          <w:rFonts w:ascii="Times New Roman" w:hAnsi="Times New Roman" w:cs="Times New Roman"/>
          <w:sz w:val="25"/>
          <w:szCs w:val="25"/>
        </w:rPr>
        <w:t xml:space="preserve">, були проведені </w:t>
      </w:r>
      <w:r w:rsidR="00F32AE8" w:rsidRPr="005228B4">
        <w:rPr>
          <w:rFonts w:ascii="Times New Roman" w:hAnsi="Times New Roman" w:cs="Times New Roman"/>
          <w:sz w:val="25"/>
          <w:szCs w:val="25"/>
        </w:rPr>
        <w:t>семінар</w:t>
      </w:r>
      <w:r w:rsidR="004B43E8" w:rsidRPr="005228B4">
        <w:rPr>
          <w:rFonts w:ascii="Times New Roman" w:hAnsi="Times New Roman" w:cs="Times New Roman"/>
          <w:sz w:val="25"/>
          <w:szCs w:val="25"/>
        </w:rPr>
        <w:t>и</w:t>
      </w:r>
      <w:r w:rsidR="00F32AE8" w:rsidRPr="005228B4">
        <w:rPr>
          <w:rFonts w:ascii="Times New Roman" w:hAnsi="Times New Roman" w:cs="Times New Roman"/>
          <w:sz w:val="25"/>
          <w:szCs w:val="25"/>
        </w:rPr>
        <w:t>-практикум</w:t>
      </w:r>
      <w:r w:rsidR="004B43E8" w:rsidRPr="005228B4">
        <w:rPr>
          <w:rFonts w:ascii="Times New Roman" w:hAnsi="Times New Roman" w:cs="Times New Roman"/>
          <w:sz w:val="25"/>
          <w:szCs w:val="25"/>
        </w:rPr>
        <w:t>и за результатами упровадження програми. Такі семінари проводяться щ</w:t>
      </w:r>
      <w:r w:rsidR="00F32AE8" w:rsidRPr="005228B4">
        <w:rPr>
          <w:rFonts w:ascii="Times New Roman" w:hAnsi="Times New Roman" w:cs="Times New Roman"/>
          <w:sz w:val="25"/>
          <w:szCs w:val="25"/>
        </w:rPr>
        <w:t xml:space="preserve">орічно, </w:t>
      </w:r>
      <w:r w:rsidR="004B43E8" w:rsidRPr="005228B4">
        <w:rPr>
          <w:rFonts w:ascii="Times New Roman" w:hAnsi="Times New Roman" w:cs="Times New Roman"/>
          <w:sz w:val="25"/>
          <w:szCs w:val="25"/>
        </w:rPr>
        <w:t xml:space="preserve">у </w:t>
      </w:r>
      <w:r w:rsidR="00F32AE8" w:rsidRPr="005228B4">
        <w:rPr>
          <w:rFonts w:ascii="Times New Roman" w:hAnsi="Times New Roman" w:cs="Times New Roman"/>
          <w:sz w:val="25"/>
          <w:szCs w:val="25"/>
        </w:rPr>
        <w:t>берез</w:t>
      </w:r>
      <w:r w:rsidR="004B43E8" w:rsidRPr="005228B4">
        <w:rPr>
          <w:rFonts w:ascii="Times New Roman" w:hAnsi="Times New Roman" w:cs="Times New Roman"/>
          <w:sz w:val="25"/>
          <w:szCs w:val="25"/>
        </w:rPr>
        <w:t>ні</w:t>
      </w:r>
      <w:r w:rsidR="00F32AE8" w:rsidRPr="005228B4">
        <w:rPr>
          <w:rFonts w:ascii="Times New Roman" w:hAnsi="Times New Roman" w:cs="Times New Roman"/>
          <w:sz w:val="25"/>
          <w:szCs w:val="25"/>
        </w:rPr>
        <w:t>-квіт</w:t>
      </w:r>
      <w:r w:rsidR="004B43E8" w:rsidRPr="005228B4">
        <w:rPr>
          <w:rFonts w:ascii="Times New Roman" w:hAnsi="Times New Roman" w:cs="Times New Roman"/>
          <w:sz w:val="25"/>
          <w:szCs w:val="25"/>
        </w:rPr>
        <w:t xml:space="preserve">ні, починаючи з 2017 року. Також </w:t>
      </w:r>
      <w:r w:rsidR="0075293C" w:rsidRPr="005228B4">
        <w:rPr>
          <w:rFonts w:ascii="Times New Roman" w:hAnsi="Times New Roman" w:cs="Times New Roman"/>
          <w:sz w:val="25"/>
          <w:szCs w:val="25"/>
        </w:rPr>
        <w:t xml:space="preserve">щорічно у жовтні-листопаді, починаючи з 2018 року, традиційно проходять </w:t>
      </w:r>
      <w:proofErr w:type="spellStart"/>
      <w:r w:rsidR="00F32AE8" w:rsidRPr="005228B4">
        <w:rPr>
          <w:rFonts w:ascii="Times New Roman" w:hAnsi="Times New Roman" w:cs="Times New Roman"/>
          <w:sz w:val="25"/>
          <w:szCs w:val="25"/>
        </w:rPr>
        <w:t>супервізійн</w:t>
      </w:r>
      <w:r w:rsidR="004B43E8" w:rsidRPr="005228B4">
        <w:rPr>
          <w:rFonts w:ascii="Times New Roman" w:hAnsi="Times New Roman" w:cs="Times New Roman"/>
          <w:sz w:val="25"/>
          <w:szCs w:val="25"/>
        </w:rPr>
        <w:t>і</w:t>
      </w:r>
      <w:proofErr w:type="spellEnd"/>
      <w:r w:rsidR="00F32AE8" w:rsidRPr="005228B4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="00F32AE8" w:rsidRPr="005228B4">
        <w:rPr>
          <w:rFonts w:ascii="Times New Roman" w:hAnsi="Times New Roman" w:cs="Times New Roman"/>
          <w:sz w:val="25"/>
          <w:szCs w:val="25"/>
        </w:rPr>
        <w:t>інтервізійн</w:t>
      </w:r>
      <w:r w:rsidR="004B43E8" w:rsidRPr="005228B4">
        <w:rPr>
          <w:rFonts w:ascii="Times New Roman" w:hAnsi="Times New Roman" w:cs="Times New Roman"/>
          <w:sz w:val="25"/>
          <w:szCs w:val="25"/>
        </w:rPr>
        <w:t>і</w:t>
      </w:r>
      <w:proofErr w:type="spellEnd"/>
      <w:r w:rsidR="00F32AE8" w:rsidRPr="005228B4">
        <w:rPr>
          <w:rFonts w:ascii="Times New Roman" w:hAnsi="Times New Roman" w:cs="Times New Roman"/>
          <w:sz w:val="25"/>
          <w:szCs w:val="25"/>
        </w:rPr>
        <w:t xml:space="preserve"> зустріч</w:t>
      </w:r>
      <w:r w:rsidR="004B43E8" w:rsidRPr="005228B4">
        <w:rPr>
          <w:rFonts w:ascii="Times New Roman" w:hAnsi="Times New Roman" w:cs="Times New Roman"/>
          <w:sz w:val="25"/>
          <w:szCs w:val="25"/>
        </w:rPr>
        <w:t>і</w:t>
      </w:r>
      <w:r w:rsidR="0075293C" w:rsidRPr="005228B4">
        <w:rPr>
          <w:rFonts w:ascii="Times New Roman" w:hAnsi="Times New Roman" w:cs="Times New Roman"/>
          <w:sz w:val="25"/>
          <w:szCs w:val="25"/>
        </w:rPr>
        <w:t xml:space="preserve">. За </w:t>
      </w:r>
      <w:r w:rsidR="006350D5" w:rsidRPr="005228B4">
        <w:rPr>
          <w:rFonts w:ascii="Times New Roman" w:hAnsi="Times New Roman" w:cs="Times New Roman"/>
          <w:sz w:val="25"/>
          <w:szCs w:val="25"/>
        </w:rPr>
        <w:t>минул</w:t>
      </w:r>
      <w:r w:rsidR="008555B8" w:rsidRPr="005228B4">
        <w:rPr>
          <w:rFonts w:ascii="Times New Roman" w:hAnsi="Times New Roman" w:cs="Times New Roman"/>
          <w:sz w:val="25"/>
          <w:szCs w:val="25"/>
        </w:rPr>
        <w:t>ий</w:t>
      </w:r>
      <w:r w:rsidR="006350D5" w:rsidRPr="005228B4">
        <w:rPr>
          <w:rFonts w:ascii="Times New Roman" w:hAnsi="Times New Roman" w:cs="Times New Roman"/>
          <w:sz w:val="25"/>
          <w:szCs w:val="25"/>
        </w:rPr>
        <w:t xml:space="preserve"> період проведено п’ять таких </w:t>
      </w:r>
      <w:r w:rsidR="00F32AE8" w:rsidRPr="005228B4">
        <w:rPr>
          <w:rFonts w:ascii="Times New Roman" w:hAnsi="Times New Roman" w:cs="Times New Roman"/>
          <w:sz w:val="25"/>
          <w:szCs w:val="25"/>
        </w:rPr>
        <w:t>заходів</w:t>
      </w:r>
      <w:r w:rsidR="006350D5" w:rsidRPr="005228B4">
        <w:rPr>
          <w:rFonts w:ascii="Times New Roman" w:hAnsi="Times New Roman" w:cs="Times New Roman"/>
          <w:sz w:val="25"/>
          <w:szCs w:val="25"/>
        </w:rPr>
        <w:t>.</w:t>
      </w:r>
    </w:p>
    <w:p w:rsidR="009D1C5D" w:rsidRPr="005228B4" w:rsidRDefault="00FF1CEB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У 2018 році в систему післядипломної педагогічної освіти розпочато впровадження програм</w:t>
      </w:r>
      <w:r w:rsidR="008F6B8C" w:rsidRPr="005228B4">
        <w:rPr>
          <w:rFonts w:ascii="Times New Roman" w:hAnsi="Times New Roman" w:cs="Times New Roman"/>
          <w:sz w:val="25"/>
          <w:szCs w:val="25"/>
        </w:rPr>
        <w:t>и</w:t>
      </w:r>
      <w:r w:rsidRPr="005228B4">
        <w:rPr>
          <w:rFonts w:ascii="Times New Roman" w:hAnsi="Times New Roman" w:cs="Times New Roman"/>
          <w:sz w:val="25"/>
          <w:szCs w:val="25"/>
        </w:rPr>
        <w:t xml:space="preserve"> спецкурсу підвищення кваліфікації педагогічних працівників «Підготовка вчителів до розвитку життєстійкості/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стресостійкості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 у дітей у навчальному закладі».</w:t>
      </w:r>
      <w:r w:rsidR="00B85FFE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="009D1C5D" w:rsidRPr="005228B4">
        <w:rPr>
          <w:rFonts w:ascii="Times New Roman" w:hAnsi="Times New Roman" w:cs="Times New Roman"/>
          <w:sz w:val="25"/>
          <w:szCs w:val="25"/>
        </w:rPr>
        <w:t xml:space="preserve">Викладання здійснюється за матеріалами  однойменного </w:t>
      </w:r>
      <w:r w:rsidR="00B85FFE" w:rsidRPr="005228B4">
        <w:rPr>
          <w:rFonts w:ascii="Times New Roman" w:hAnsi="Times New Roman" w:cs="Times New Roman"/>
          <w:sz w:val="25"/>
          <w:szCs w:val="25"/>
        </w:rPr>
        <w:t>н</w:t>
      </w:r>
      <w:r w:rsidR="009D1C5D" w:rsidRPr="005228B4">
        <w:rPr>
          <w:rFonts w:ascii="Times New Roman" w:hAnsi="Times New Roman" w:cs="Times New Roman"/>
          <w:sz w:val="25"/>
          <w:szCs w:val="25"/>
        </w:rPr>
        <w:t xml:space="preserve">авчально-методичного посібника, а також за матеріалами </w:t>
      </w:r>
      <w:r w:rsidR="00B85FFE" w:rsidRPr="005228B4">
        <w:rPr>
          <w:rFonts w:ascii="Times New Roman" w:hAnsi="Times New Roman" w:cs="Times New Roman"/>
          <w:sz w:val="25"/>
          <w:szCs w:val="25"/>
        </w:rPr>
        <w:t>посібника «</w:t>
      </w:r>
      <w:proofErr w:type="spellStart"/>
      <w:r w:rsidR="00B85FFE" w:rsidRPr="005228B4">
        <w:rPr>
          <w:rFonts w:ascii="Times New Roman" w:hAnsi="Times New Roman" w:cs="Times New Roman"/>
          <w:sz w:val="25"/>
          <w:szCs w:val="25"/>
        </w:rPr>
        <w:t>Корекційно-розвиткова</w:t>
      </w:r>
      <w:proofErr w:type="spellEnd"/>
      <w:r w:rsidR="00B85FFE" w:rsidRPr="005228B4">
        <w:rPr>
          <w:rFonts w:ascii="Times New Roman" w:hAnsi="Times New Roman" w:cs="Times New Roman"/>
          <w:sz w:val="25"/>
          <w:szCs w:val="25"/>
        </w:rPr>
        <w:t xml:space="preserve"> програма формування стійкості до стресу в дітей дошкільного віку та школярів «Безпечний простір»</w:t>
      </w:r>
      <w:r w:rsidR="009D1C5D" w:rsidRPr="005228B4">
        <w:rPr>
          <w:rFonts w:ascii="Times New Roman" w:hAnsi="Times New Roman" w:cs="Times New Roman"/>
          <w:sz w:val="25"/>
          <w:szCs w:val="25"/>
        </w:rPr>
        <w:t>.</w:t>
      </w:r>
      <w:r w:rsidR="00091C1F" w:rsidRPr="005228B4">
        <w:rPr>
          <w:rFonts w:ascii="Times New Roman" w:hAnsi="Times New Roman" w:cs="Times New Roman"/>
          <w:sz w:val="25"/>
          <w:szCs w:val="25"/>
        </w:rPr>
        <w:t xml:space="preserve"> Тренерами програм та провайдерами проектів є працівники навчально-методичного центру психологічної служби Тетяна </w:t>
      </w:r>
      <w:proofErr w:type="spellStart"/>
      <w:r w:rsidR="00091C1F" w:rsidRPr="005228B4">
        <w:rPr>
          <w:rFonts w:ascii="Times New Roman" w:hAnsi="Times New Roman" w:cs="Times New Roman"/>
          <w:sz w:val="25"/>
          <w:szCs w:val="25"/>
        </w:rPr>
        <w:t>Войцях</w:t>
      </w:r>
      <w:proofErr w:type="spellEnd"/>
      <w:r w:rsidR="00091C1F" w:rsidRPr="005228B4">
        <w:rPr>
          <w:rFonts w:ascii="Times New Roman" w:hAnsi="Times New Roman" w:cs="Times New Roman"/>
          <w:sz w:val="25"/>
          <w:szCs w:val="25"/>
        </w:rPr>
        <w:t xml:space="preserve">, Тетяна </w:t>
      </w:r>
      <w:proofErr w:type="spellStart"/>
      <w:r w:rsidR="00091C1F" w:rsidRPr="005228B4">
        <w:rPr>
          <w:rFonts w:ascii="Times New Roman" w:hAnsi="Times New Roman" w:cs="Times New Roman"/>
          <w:sz w:val="25"/>
          <w:szCs w:val="25"/>
        </w:rPr>
        <w:t>Брайченко</w:t>
      </w:r>
      <w:proofErr w:type="spellEnd"/>
      <w:r w:rsidR="00091C1F" w:rsidRPr="005228B4">
        <w:rPr>
          <w:rFonts w:ascii="Times New Roman" w:hAnsi="Times New Roman" w:cs="Times New Roman"/>
          <w:sz w:val="25"/>
          <w:szCs w:val="25"/>
        </w:rPr>
        <w:t xml:space="preserve">, Наталія </w:t>
      </w:r>
      <w:proofErr w:type="spellStart"/>
      <w:r w:rsidR="00091C1F" w:rsidRPr="005228B4">
        <w:rPr>
          <w:rFonts w:ascii="Times New Roman" w:hAnsi="Times New Roman" w:cs="Times New Roman"/>
          <w:sz w:val="25"/>
          <w:szCs w:val="25"/>
        </w:rPr>
        <w:t>Дудіна</w:t>
      </w:r>
      <w:proofErr w:type="spellEnd"/>
      <w:r w:rsidR="00091C1F" w:rsidRPr="005228B4">
        <w:rPr>
          <w:rFonts w:ascii="Times New Roman" w:hAnsi="Times New Roman" w:cs="Times New Roman"/>
          <w:sz w:val="25"/>
          <w:szCs w:val="25"/>
        </w:rPr>
        <w:t>, Тетяна Артеменко.</w:t>
      </w:r>
    </w:p>
    <w:p w:rsidR="000B3002" w:rsidRPr="005228B4" w:rsidRDefault="00546A27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 xml:space="preserve">В рамках курсів підвищення кваліфікації, у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міжкурсовий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 період та на замовлення закладів і установ освіти та органів управління освітою здійснювалася підготовка педагогічних працівників до впровадження вище згаданих програм в закладах освіти, а також навчально-методична,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супервізійна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інтервізійна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, консультативна підтримка участі </w:t>
      </w:r>
      <w:r w:rsidR="009352CA" w:rsidRPr="005228B4">
        <w:rPr>
          <w:rFonts w:ascii="Times New Roman" w:hAnsi="Times New Roman" w:cs="Times New Roman"/>
          <w:sz w:val="25"/>
          <w:szCs w:val="25"/>
        </w:rPr>
        <w:t xml:space="preserve">та моніторинговий супровід </w:t>
      </w:r>
      <w:r w:rsidRPr="005228B4">
        <w:rPr>
          <w:rFonts w:ascii="Times New Roman" w:hAnsi="Times New Roman" w:cs="Times New Roman"/>
          <w:sz w:val="25"/>
          <w:szCs w:val="25"/>
        </w:rPr>
        <w:t xml:space="preserve">спеціалістів і </w:t>
      </w:r>
      <w:r w:rsidR="00F31B7B" w:rsidRPr="005228B4">
        <w:rPr>
          <w:rFonts w:ascii="Times New Roman" w:hAnsi="Times New Roman" w:cs="Times New Roman"/>
          <w:sz w:val="25"/>
          <w:szCs w:val="25"/>
        </w:rPr>
        <w:t>закладів освіти області.</w:t>
      </w:r>
      <w:r w:rsidR="00AD0934" w:rsidRPr="005228B4">
        <w:rPr>
          <w:rFonts w:ascii="Times New Roman" w:hAnsi="Times New Roman" w:cs="Times New Roman"/>
          <w:sz w:val="25"/>
          <w:szCs w:val="25"/>
        </w:rPr>
        <w:t xml:space="preserve"> Так, </w:t>
      </w:r>
      <w:r w:rsidR="00EF7165" w:rsidRPr="005228B4">
        <w:rPr>
          <w:rFonts w:ascii="Times New Roman" w:hAnsi="Times New Roman" w:cs="Times New Roman"/>
          <w:sz w:val="25"/>
          <w:szCs w:val="25"/>
        </w:rPr>
        <w:t>у вересні 2018 року був проведений І етап всеукраїнського моніторингово</w:t>
      </w:r>
      <w:r w:rsidR="00D4091D" w:rsidRPr="005228B4">
        <w:rPr>
          <w:rFonts w:ascii="Times New Roman" w:hAnsi="Times New Roman" w:cs="Times New Roman"/>
          <w:sz w:val="25"/>
          <w:szCs w:val="25"/>
        </w:rPr>
        <w:t>го</w:t>
      </w:r>
      <w:r w:rsidR="00EF7165" w:rsidRPr="005228B4">
        <w:rPr>
          <w:rFonts w:ascii="Times New Roman" w:hAnsi="Times New Roman" w:cs="Times New Roman"/>
          <w:sz w:val="25"/>
          <w:szCs w:val="25"/>
        </w:rPr>
        <w:t xml:space="preserve"> дослідже</w:t>
      </w:r>
      <w:r w:rsidR="00D4091D" w:rsidRPr="005228B4">
        <w:rPr>
          <w:rFonts w:ascii="Times New Roman" w:hAnsi="Times New Roman" w:cs="Times New Roman"/>
          <w:sz w:val="25"/>
          <w:szCs w:val="25"/>
        </w:rPr>
        <w:t>ння</w:t>
      </w:r>
      <w:r w:rsidR="00EF7165" w:rsidRPr="005228B4">
        <w:rPr>
          <w:rFonts w:ascii="Times New Roman" w:hAnsi="Times New Roman" w:cs="Times New Roman"/>
          <w:sz w:val="25"/>
          <w:szCs w:val="25"/>
        </w:rPr>
        <w:t xml:space="preserve"> серед учасників </w:t>
      </w:r>
      <w:r w:rsidR="00D4091D" w:rsidRPr="005228B4">
        <w:rPr>
          <w:rFonts w:ascii="Times New Roman" w:hAnsi="Times New Roman" w:cs="Times New Roman"/>
          <w:sz w:val="25"/>
          <w:szCs w:val="25"/>
        </w:rPr>
        <w:t xml:space="preserve">освітнього </w:t>
      </w:r>
      <w:r w:rsidR="00EF7165" w:rsidRPr="005228B4">
        <w:rPr>
          <w:rFonts w:ascii="Times New Roman" w:hAnsi="Times New Roman" w:cs="Times New Roman"/>
          <w:sz w:val="25"/>
          <w:szCs w:val="25"/>
        </w:rPr>
        <w:t>процесу</w:t>
      </w:r>
      <w:r w:rsidR="00D4091D" w:rsidRPr="005228B4">
        <w:rPr>
          <w:rFonts w:ascii="Times New Roman" w:hAnsi="Times New Roman" w:cs="Times New Roman"/>
          <w:sz w:val="25"/>
          <w:szCs w:val="25"/>
        </w:rPr>
        <w:t xml:space="preserve"> стосовно н</w:t>
      </w:r>
      <w:r w:rsidR="00EF7165" w:rsidRPr="005228B4">
        <w:rPr>
          <w:rFonts w:ascii="Times New Roman" w:hAnsi="Times New Roman" w:cs="Times New Roman"/>
          <w:sz w:val="25"/>
          <w:szCs w:val="25"/>
        </w:rPr>
        <w:t>адання допомоги дітям, постраждалим від військових дій, і внутрішньо переселеним особам в діяльності психологічної служби</w:t>
      </w:r>
      <w:r w:rsidR="00C55C69" w:rsidRPr="005228B4">
        <w:rPr>
          <w:rFonts w:ascii="Times New Roman" w:hAnsi="Times New Roman" w:cs="Times New Roman"/>
          <w:sz w:val="25"/>
          <w:szCs w:val="25"/>
        </w:rPr>
        <w:t>. Участь</w:t>
      </w:r>
      <w:r w:rsidR="00D4091D" w:rsidRPr="005228B4">
        <w:rPr>
          <w:rFonts w:ascii="Times New Roman" w:hAnsi="Times New Roman" w:cs="Times New Roman"/>
          <w:sz w:val="25"/>
          <w:szCs w:val="25"/>
        </w:rPr>
        <w:t xml:space="preserve"> у </w:t>
      </w:r>
      <w:r w:rsidR="00C55C69" w:rsidRPr="005228B4">
        <w:rPr>
          <w:rFonts w:ascii="Times New Roman" w:hAnsi="Times New Roman" w:cs="Times New Roman"/>
          <w:sz w:val="25"/>
          <w:szCs w:val="25"/>
        </w:rPr>
        <w:t>дослідженні в</w:t>
      </w:r>
      <w:r w:rsidR="00D4091D" w:rsidRPr="005228B4">
        <w:rPr>
          <w:rFonts w:ascii="Times New Roman" w:hAnsi="Times New Roman" w:cs="Times New Roman"/>
          <w:sz w:val="25"/>
          <w:szCs w:val="25"/>
        </w:rPr>
        <w:t>зял</w:t>
      </w:r>
      <w:r w:rsidR="00C73E19">
        <w:rPr>
          <w:rFonts w:ascii="Times New Roman" w:hAnsi="Times New Roman" w:cs="Times New Roman"/>
          <w:sz w:val="25"/>
          <w:szCs w:val="25"/>
        </w:rPr>
        <w:t>и</w:t>
      </w:r>
      <w:r w:rsidR="00D4091D" w:rsidRPr="005228B4">
        <w:rPr>
          <w:rFonts w:ascii="Times New Roman" w:hAnsi="Times New Roman" w:cs="Times New Roman"/>
          <w:sz w:val="25"/>
          <w:szCs w:val="25"/>
        </w:rPr>
        <w:t xml:space="preserve"> 62 заклади освіти. </w:t>
      </w:r>
    </w:p>
    <w:p w:rsidR="000A5D04" w:rsidRPr="005228B4" w:rsidRDefault="000A5D04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 xml:space="preserve">Щоб поділитися власним досвідом упровадження проекту, фахівці готують майстер-класи, на яких діляться кейсами, презентують технологічні нюанси в роботі, аналізують специфіку стосунків з клієнтами, обговорюють особливості організації міжвідомчої взаємодії, оцінюють власний ресурс. Загалом, під час планування та втілення ідей проекту робота побудована з урахуванням стандартів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ЄвроПсі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, а саме з дотриманням балансу теорії, практики </w:t>
      </w:r>
      <w:r w:rsidR="00F56172" w:rsidRPr="005228B4">
        <w:rPr>
          <w:rFonts w:ascii="Times New Roman" w:hAnsi="Times New Roman" w:cs="Times New Roman"/>
          <w:sz w:val="25"/>
          <w:szCs w:val="25"/>
        </w:rPr>
        <w:t xml:space="preserve">під </w:t>
      </w:r>
      <w:proofErr w:type="spellStart"/>
      <w:r w:rsidR="00F56172" w:rsidRPr="005228B4">
        <w:rPr>
          <w:rFonts w:ascii="Times New Roman" w:hAnsi="Times New Roman" w:cs="Times New Roman"/>
          <w:sz w:val="25"/>
          <w:szCs w:val="25"/>
        </w:rPr>
        <w:t>супервізією</w:t>
      </w:r>
      <w:proofErr w:type="spellEnd"/>
      <w:r w:rsidR="00F56172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Pr="005228B4">
        <w:rPr>
          <w:rFonts w:ascii="Times New Roman" w:hAnsi="Times New Roman" w:cs="Times New Roman"/>
          <w:sz w:val="25"/>
          <w:szCs w:val="25"/>
        </w:rPr>
        <w:t xml:space="preserve">та особистого досвіду. </w:t>
      </w:r>
    </w:p>
    <w:p w:rsidR="00B00346" w:rsidRPr="005228B4" w:rsidRDefault="00B00346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11666" w:rsidRPr="005228B4" w:rsidRDefault="00020F51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Під час семінарів, практикумів, тренінгів, що їх проводить навчально-методичний центр психологічної служби</w:t>
      </w:r>
      <w:r w:rsidR="000B3002" w:rsidRPr="005228B4">
        <w:rPr>
          <w:rFonts w:ascii="Times New Roman" w:hAnsi="Times New Roman" w:cs="Times New Roman"/>
          <w:sz w:val="25"/>
          <w:szCs w:val="25"/>
        </w:rPr>
        <w:t xml:space="preserve"> інституту</w:t>
      </w:r>
      <w:r w:rsidRPr="005228B4">
        <w:rPr>
          <w:rFonts w:ascii="Times New Roman" w:hAnsi="Times New Roman" w:cs="Times New Roman"/>
          <w:sz w:val="25"/>
          <w:szCs w:val="25"/>
        </w:rPr>
        <w:t>, у</w:t>
      </w:r>
      <w:r w:rsidR="00511666" w:rsidRPr="005228B4">
        <w:rPr>
          <w:rFonts w:ascii="Times New Roman" w:hAnsi="Times New Roman" w:cs="Times New Roman"/>
          <w:sz w:val="25"/>
          <w:szCs w:val="25"/>
        </w:rPr>
        <w:t>часники актуалізу</w:t>
      </w:r>
      <w:r w:rsidRPr="005228B4">
        <w:rPr>
          <w:rFonts w:ascii="Times New Roman" w:hAnsi="Times New Roman" w:cs="Times New Roman"/>
          <w:sz w:val="25"/>
          <w:szCs w:val="25"/>
        </w:rPr>
        <w:t xml:space="preserve">ють </w:t>
      </w:r>
      <w:r w:rsidR="00511666" w:rsidRPr="005228B4">
        <w:rPr>
          <w:rFonts w:ascii="Times New Roman" w:hAnsi="Times New Roman" w:cs="Times New Roman"/>
          <w:sz w:val="25"/>
          <w:szCs w:val="25"/>
        </w:rPr>
        <w:t>знання та навички роботи з особами, що переживають стрес, розгля</w:t>
      </w:r>
      <w:r w:rsidRPr="005228B4">
        <w:rPr>
          <w:rFonts w:ascii="Times New Roman" w:hAnsi="Times New Roman" w:cs="Times New Roman"/>
          <w:sz w:val="25"/>
          <w:szCs w:val="25"/>
        </w:rPr>
        <w:t xml:space="preserve">дають 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діагностичн</w:t>
      </w:r>
      <w:r w:rsidRPr="005228B4">
        <w:rPr>
          <w:rFonts w:ascii="Times New Roman" w:hAnsi="Times New Roman" w:cs="Times New Roman"/>
          <w:sz w:val="25"/>
          <w:szCs w:val="25"/>
        </w:rPr>
        <w:t>і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методик</w:t>
      </w:r>
      <w:r w:rsidRPr="005228B4">
        <w:rPr>
          <w:rFonts w:ascii="Times New Roman" w:hAnsi="Times New Roman" w:cs="Times New Roman"/>
          <w:sz w:val="25"/>
          <w:szCs w:val="25"/>
        </w:rPr>
        <w:t>и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для визначення способів реакції на стрес та способів </w:t>
      </w:r>
      <w:proofErr w:type="spellStart"/>
      <w:r w:rsidR="00511666" w:rsidRPr="005228B4">
        <w:rPr>
          <w:rFonts w:ascii="Times New Roman" w:hAnsi="Times New Roman" w:cs="Times New Roman"/>
          <w:sz w:val="25"/>
          <w:szCs w:val="25"/>
        </w:rPr>
        <w:t>упорання</w:t>
      </w:r>
      <w:proofErr w:type="spellEnd"/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зі стресом, кризою та травмою, на прикладах із практики </w:t>
      </w:r>
      <w:r w:rsidRPr="005228B4">
        <w:rPr>
          <w:rFonts w:ascii="Times New Roman" w:hAnsi="Times New Roman" w:cs="Times New Roman"/>
          <w:sz w:val="25"/>
          <w:szCs w:val="25"/>
        </w:rPr>
        <w:t>аналізують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прийоми та алгоритми здійснення </w:t>
      </w:r>
      <w:proofErr w:type="spellStart"/>
      <w:r w:rsidR="00511666" w:rsidRPr="005228B4">
        <w:rPr>
          <w:rFonts w:ascii="Times New Roman" w:hAnsi="Times New Roman" w:cs="Times New Roman"/>
          <w:sz w:val="25"/>
          <w:szCs w:val="25"/>
        </w:rPr>
        <w:t>коре</w:t>
      </w:r>
      <w:r w:rsidR="002531F7">
        <w:rPr>
          <w:rFonts w:ascii="Times New Roman" w:hAnsi="Times New Roman" w:cs="Times New Roman"/>
          <w:sz w:val="25"/>
          <w:szCs w:val="25"/>
        </w:rPr>
        <w:t>к</w:t>
      </w:r>
      <w:r w:rsidR="00511666" w:rsidRPr="005228B4">
        <w:rPr>
          <w:rFonts w:ascii="Times New Roman" w:hAnsi="Times New Roman" w:cs="Times New Roman"/>
          <w:sz w:val="25"/>
          <w:szCs w:val="25"/>
        </w:rPr>
        <w:t>ційної</w:t>
      </w:r>
      <w:proofErr w:type="spellEnd"/>
      <w:r w:rsidR="00511666" w:rsidRPr="005228B4">
        <w:rPr>
          <w:rFonts w:ascii="Times New Roman" w:hAnsi="Times New Roman" w:cs="Times New Roman"/>
          <w:sz w:val="25"/>
          <w:szCs w:val="25"/>
        </w:rPr>
        <w:t xml:space="preserve"> та консультативної роботи з дітьми та дорослими.</w:t>
      </w:r>
      <w:r w:rsidRPr="005228B4">
        <w:rPr>
          <w:rFonts w:ascii="Times New Roman" w:hAnsi="Times New Roman" w:cs="Times New Roman"/>
          <w:sz w:val="25"/>
          <w:szCs w:val="25"/>
        </w:rPr>
        <w:t xml:space="preserve"> Вже традиційним прийом</w:t>
      </w:r>
      <w:r w:rsidR="00300418" w:rsidRPr="005228B4">
        <w:rPr>
          <w:rFonts w:ascii="Times New Roman" w:hAnsi="Times New Roman" w:cs="Times New Roman"/>
          <w:sz w:val="25"/>
          <w:szCs w:val="25"/>
        </w:rPr>
        <w:t xml:space="preserve">ом роботи став метод кейсів. </w:t>
      </w:r>
      <w:r w:rsidRPr="005228B4">
        <w:rPr>
          <w:rFonts w:ascii="Times New Roman" w:hAnsi="Times New Roman" w:cs="Times New Roman"/>
          <w:sz w:val="25"/>
          <w:szCs w:val="25"/>
        </w:rPr>
        <w:t xml:space="preserve">Робота з кейсами дає змогу проаналізувати </w:t>
      </w:r>
      <w:r w:rsidR="00C73E19">
        <w:rPr>
          <w:rFonts w:ascii="Times New Roman" w:hAnsi="Times New Roman" w:cs="Times New Roman"/>
          <w:sz w:val="25"/>
          <w:szCs w:val="25"/>
        </w:rPr>
        <w:t>вирішення таких задач,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як опора на ресурс клієнта, розвиток його зрілості та життєстійкості. </w:t>
      </w:r>
      <w:r w:rsidRPr="005228B4">
        <w:rPr>
          <w:rFonts w:ascii="Times New Roman" w:hAnsi="Times New Roman" w:cs="Times New Roman"/>
          <w:sz w:val="25"/>
          <w:szCs w:val="25"/>
        </w:rPr>
        <w:t>Під час роботи з учасниками виконуються вправи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на емоційне підбадьорювання та об’єднання групи. </w:t>
      </w:r>
      <w:r w:rsidRPr="005228B4">
        <w:rPr>
          <w:rFonts w:ascii="Times New Roman" w:hAnsi="Times New Roman" w:cs="Times New Roman"/>
          <w:sz w:val="25"/>
          <w:szCs w:val="25"/>
        </w:rPr>
        <w:t>На заняттях в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режимі групової </w:t>
      </w:r>
      <w:proofErr w:type="spellStart"/>
      <w:r w:rsidR="00511666" w:rsidRPr="005228B4">
        <w:rPr>
          <w:rFonts w:ascii="Times New Roman" w:hAnsi="Times New Roman" w:cs="Times New Roman"/>
          <w:sz w:val="25"/>
          <w:szCs w:val="25"/>
        </w:rPr>
        <w:t>супервізії</w:t>
      </w:r>
      <w:proofErr w:type="spellEnd"/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нада</w:t>
      </w:r>
      <w:r w:rsidRPr="005228B4">
        <w:rPr>
          <w:rFonts w:ascii="Times New Roman" w:hAnsi="Times New Roman" w:cs="Times New Roman"/>
          <w:sz w:val="25"/>
          <w:szCs w:val="25"/>
        </w:rPr>
        <w:t>ється</w:t>
      </w:r>
      <w:r w:rsidR="00511666" w:rsidRPr="005228B4">
        <w:rPr>
          <w:rFonts w:ascii="Times New Roman" w:hAnsi="Times New Roman" w:cs="Times New Roman"/>
          <w:sz w:val="25"/>
          <w:szCs w:val="25"/>
        </w:rPr>
        <w:t xml:space="preserve"> допомога у розв'язанні складних професійних ситуацій, </w:t>
      </w:r>
      <w:r w:rsidRPr="005228B4">
        <w:rPr>
          <w:rFonts w:ascii="Times New Roman" w:hAnsi="Times New Roman" w:cs="Times New Roman"/>
          <w:sz w:val="25"/>
          <w:szCs w:val="25"/>
        </w:rPr>
        <w:t>що їх виносять на розгляд спеціалісти.</w:t>
      </w:r>
      <w:r w:rsidR="00511666" w:rsidRPr="005228B4">
        <w:rPr>
          <w:rFonts w:ascii="Times New Roman" w:hAnsi="Times New Roman" w:cs="Times New Roman"/>
          <w:sz w:val="25"/>
          <w:szCs w:val="25"/>
        </w:rPr>
        <w:t> </w:t>
      </w:r>
    </w:p>
    <w:p w:rsidR="00BE39B9" w:rsidRPr="005228B4" w:rsidRDefault="003109C8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Активно своїми практичними кейсами на заняттях ділилися</w:t>
      </w:r>
      <w:r w:rsidR="00776F61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="000F40E8" w:rsidRPr="005228B4">
        <w:rPr>
          <w:rFonts w:ascii="Times New Roman" w:hAnsi="Times New Roman" w:cs="Times New Roman"/>
          <w:sz w:val="25"/>
          <w:szCs w:val="25"/>
        </w:rPr>
        <w:t xml:space="preserve">практичні психологи </w:t>
      </w:r>
      <w:r w:rsidR="00776F61" w:rsidRPr="005228B4">
        <w:rPr>
          <w:rFonts w:ascii="Times New Roman" w:hAnsi="Times New Roman" w:cs="Times New Roman"/>
          <w:sz w:val="25"/>
          <w:szCs w:val="25"/>
        </w:rPr>
        <w:t>Роман Коломієць</w:t>
      </w:r>
      <w:r w:rsidR="00F00F6E" w:rsidRPr="005228B4">
        <w:rPr>
          <w:rFonts w:ascii="Times New Roman" w:hAnsi="Times New Roman" w:cs="Times New Roman"/>
          <w:sz w:val="25"/>
          <w:szCs w:val="25"/>
        </w:rPr>
        <w:t xml:space="preserve"> (</w:t>
      </w:r>
      <w:r w:rsidR="00776F61" w:rsidRPr="005228B4">
        <w:rPr>
          <w:rFonts w:ascii="Times New Roman" w:hAnsi="Times New Roman" w:cs="Times New Roman"/>
          <w:sz w:val="25"/>
          <w:szCs w:val="25"/>
        </w:rPr>
        <w:t>Центр практичної психології та соціальної роботи відділу освіти управління освіти, молоді та спорту Смілянської міської ради</w:t>
      </w:r>
      <w:r w:rsidR="00F00F6E" w:rsidRPr="005228B4">
        <w:rPr>
          <w:rFonts w:ascii="Times New Roman" w:hAnsi="Times New Roman" w:cs="Times New Roman"/>
          <w:sz w:val="25"/>
          <w:szCs w:val="25"/>
        </w:rPr>
        <w:t>)</w:t>
      </w:r>
      <w:r w:rsidR="00776F61" w:rsidRPr="005228B4">
        <w:rPr>
          <w:rFonts w:ascii="Times New Roman" w:hAnsi="Times New Roman" w:cs="Times New Roman"/>
          <w:sz w:val="25"/>
          <w:szCs w:val="25"/>
        </w:rPr>
        <w:t xml:space="preserve">, Віталіна </w:t>
      </w:r>
      <w:proofErr w:type="spellStart"/>
      <w:r w:rsidR="00776F61" w:rsidRPr="005228B4">
        <w:rPr>
          <w:rFonts w:ascii="Times New Roman" w:hAnsi="Times New Roman" w:cs="Times New Roman"/>
          <w:sz w:val="25"/>
          <w:szCs w:val="25"/>
        </w:rPr>
        <w:t>Широкова</w:t>
      </w:r>
      <w:proofErr w:type="spellEnd"/>
      <w:r w:rsidR="00F00F6E" w:rsidRPr="005228B4">
        <w:rPr>
          <w:rFonts w:ascii="Times New Roman" w:hAnsi="Times New Roman" w:cs="Times New Roman"/>
          <w:sz w:val="25"/>
          <w:szCs w:val="25"/>
        </w:rPr>
        <w:t xml:space="preserve"> (</w:t>
      </w:r>
      <w:r w:rsidR="00776F61" w:rsidRPr="005228B4">
        <w:rPr>
          <w:rFonts w:ascii="Times New Roman" w:hAnsi="Times New Roman" w:cs="Times New Roman"/>
          <w:sz w:val="25"/>
          <w:szCs w:val="25"/>
        </w:rPr>
        <w:t>Черкаськ</w:t>
      </w:r>
      <w:r w:rsidR="000F40E8" w:rsidRPr="005228B4">
        <w:rPr>
          <w:rFonts w:ascii="Times New Roman" w:hAnsi="Times New Roman" w:cs="Times New Roman"/>
          <w:sz w:val="25"/>
          <w:szCs w:val="25"/>
        </w:rPr>
        <w:t>а</w:t>
      </w:r>
      <w:r w:rsidR="00776F61" w:rsidRPr="005228B4">
        <w:rPr>
          <w:rFonts w:ascii="Times New Roman" w:hAnsi="Times New Roman" w:cs="Times New Roman"/>
          <w:sz w:val="25"/>
          <w:szCs w:val="25"/>
        </w:rPr>
        <w:t> спеціалізован</w:t>
      </w:r>
      <w:r w:rsidR="000F40E8" w:rsidRPr="005228B4">
        <w:rPr>
          <w:rFonts w:ascii="Times New Roman" w:hAnsi="Times New Roman" w:cs="Times New Roman"/>
          <w:sz w:val="25"/>
          <w:szCs w:val="25"/>
        </w:rPr>
        <w:t>а школа</w:t>
      </w:r>
      <w:r w:rsidR="00776F61" w:rsidRPr="005228B4">
        <w:rPr>
          <w:rFonts w:ascii="Times New Roman" w:hAnsi="Times New Roman" w:cs="Times New Roman"/>
          <w:sz w:val="25"/>
          <w:szCs w:val="25"/>
        </w:rPr>
        <w:t> I-</w:t>
      </w:r>
      <w:r w:rsidR="00F00F6E" w:rsidRPr="005228B4">
        <w:rPr>
          <w:rFonts w:ascii="Times New Roman" w:hAnsi="Times New Roman" w:cs="Times New Roman"/>
          <w:sz w:val="25"/>
          <w:szCs w:val="25"/>
        </w:rPr>
        <w:t xml:space="preserve">III </w:t>
      </w:r>
      <w:r w:rsidR="00776F61" w:rsidRPr="005228B4">
        <w:rPr>
          <w:rFonts w:ascii="Times New Roman" w:hAnsi="Times New Roman" w:cs="Times New Roman"/>
          <w:sz w:val="25"/>
          <w:szCs w:val="25"/>
        </w:rPr>
        <w:t>ступенів № 28 Черкаської міської ради</w:t>
      </w:r>
      <w:r w:rsidR="00F00F6E" w:rsidRPr="005228B4">
        <w:rPr>
          <w:rFonts w:ascii="Times New Roman" w:hAnsi="Times New Roman" w:cs="Times New Roman"/>
          <w:sz w:val="25"/>
          <w:szCs w:val="25"/>
        </w:rPr>
        <w:t>)</w:t>
      </w:r>
      <w:r w:rsidR="00776F61" w:rsidRPr="005228B4">
        <w:rPr>
          <w:rFonts w:ascii="Times New Roman" w:hAnsi="Times New Roman" w:cs="Times New Roman"/>
          <w:sz w:val="25"/>
          <w:szCs w:val="25"/>
        </w:rPr>
        <w:t xml:space="preserve">, Оксана </w:t>
      </w:r>
      <w:proofErr w:type="spellStart"/>
      <w:r w:rsidR="00776F61" w:rsidRPr="005228B4">
        <w:rPr>
          <w:rFonts w:ascii="Times New Roman" w:hAnsi="Times New Roman" w:cs="Times New Roman"/>
          <w:sz w:val="25"/>
          <w:szCs w:val="25"/>
        </w:rPr>
        <w:t>Кубявка</w:t>
      </w:r>
      <w:proofErr w:type="spellEnd"/>
      <w:r w:rsidR="00F00F6E" w:rsidRPr="005228B4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776F61" w:rsidRPr="005228B4">
        <w:rPr>
          <w:rFonts w:ascii="Times New Roman" w:hAnsi="Times New Roman" w:cs="Times New Roman"/>
          <w:sz w:val="25"/>
          <w:szCs w:val="25"/>
        </w:rPr>
        <w:t>Ватутінськ</w:t>
      </w:r>
      <w:r w:rsidR="000F40E8" w:rsidRPr="005228B4">
        <w:rPr>
          <w:rFonts w:ascii="Times New Roman" w:hAnsi="Times New Roman" w:cs="Times New Roman"/>
          <w:sz w:val="25"/>
          <w:szCs w:val="25"/>
        </w:rPr>
        <w:t>а</w:t>
      </w:r>
      <w:proofErr w:type="spellEnd"/>
      <w:r w:rsidR="00776F61" w:rsidRPr="005228B4">
        <w:rPr>
          <w:rFonts w:ascii="Times New Roman" w:hAnsi="Times New Roman" w:cs="Times New Roman"/>
          <w:sz w:val="25"/>
          <w:szCs w:val="25"/>
        </w:rPr>
        <w:t xml:space="preserve"> загальноосвітн</w:t>
      </w:r>
      <w:r w:rsidR="000F40E8" w:rsidRPr="005228B4">
        <w:rPr>
          <w:rFonts w:ascii="Times New Roman" w:hAnsi="Times New Roman" w:cs="Times New Roman"/>
          <w:sz w:val="25"/>
          <w:szCs w:val="25"/>
        </w:rPr>
        <w:t xml:space="preserve">я </w:t>
      </w:r>
      <w:r w:rsidR="00776F61" w:rsidRPr="005228B4">
        <w:rPr>
          <w:rFonts w:ascii="Times New Roman" w:hAnsi="Times New Roman" w:cs="Times New Roman"/>
          <w:sz w:val="25"/>
          <w:szCs w:val="25"/>
        </w:rPr>
        <w:t>школ</w:t>
      </w:r>
      <w:r w:rsidR="000F40E8" w:rsidRPr="005228B4">
        <w:rPr>
          <w:rFonts w:ascii="Times New Roman" w:hAnsi="Times New Roman" w:cs="Times New Roman"/>
          <w:sz w:val="25"/>
          <w:szCs w:val="25"/>
        </w:rPr>
        <w:t>а</w:t>
      </w:r>
      <w:r w:rsidR="00776F61" w:rsidRPr="005228B4">
        <w:rPr>
          <w:rFonts w:ascii="Times New Roman" w:hAnsi="Times New Roman" w:cs="Times New Roman"/>
          <w:sz w:val="25"/>
          <w:szCs w:val="25"/>
        </w:rPr>
        <w:t xml:space="preserve"> І-ІІІ ступенів №</w:t>
      </w:r>
      <w:r w:rsidRPr="005228B4">
        <w:rPr>
          <w:rFonts w:ascii="Times New Roman" w:hAnsi="Times New Roman" w:cs="Times New Roman"/>
          <w:sz w:val="25"/>
          <w:szCs w:val="25"/>
        </w:rPr>
        <w:t> </w:t>
      </w:r>
      <w:r w:rsidR="00776F61" w:rsidRPr="005228B4">
        <w:rPr>
          <w:rFonts w:ascii="Times New Roman" w:hAnsi="Times New Roman" w:cs="Times New Roman"/>
          <w:sz w:val="25"/>
          <w:szCs w:val="25"/>
        </w:rPr>
        <w:t>5 </w:t>
      </w:r>
      <w:proofErr w:type="spellStart"/>
      <w:r w:rsidR="00776F61" w:rsidRPr="005228B4">
        <w:rPr>
          <w:rFonts w:ascii="Times New Roman" w:hAnsi="Times New Roman" w:cs="Times New Roman"/>
          <w:sz w:val="25"/>
          <w:szCs w:val="25"/>
        </w:rPr>
        <w:t>Ватутінської</w:t>
      </w:r>
      <w:proofErr w:type="spellEnd"/>
      <w:r w:rsidR="00776F61" w:rsidRPr="005228B4">
        <w:rPr>
          <w:rFonts w:ascii="Times New Roman" w:hAnsi="Times New Roman" w:cs="Times New Roman"/>
          <w:sz w:val="25"/>
          <w:szCs w:val="25"/>
        </w:rPr>
        <w:t xml:space="preserve"> міської ради</w:t>
      </w:r>
      <w:r w:rsidR="00F00F6E" w:rsidRPr="005228B4">
        <w:rPr>
          <w:rFonts w:ascii="Times New Roman" w:hAnsi="Times New Roman" w:cs="Times New Roman"/>
          <w:sz w:val="25"/>
          <w:szCs w:val="25"/>
        </w:rPr>
        <w:t>)</w:t>
      </w:r>
      <w:r w:rsidRPr="005228B4">
        <w:rPr>
          <w:rFonts w:ascii="Times New Roman" w:hAnsi="Times New Roman" w:cs="Times New Roman"/>
          <w:sz w:val="25"/>
          <w:szCs w:val="25"/>
        </w:rPr>
        <w:t xml:space="preserve">, </w:t>
      </w:r>
      <w:r w:rsidR="00776F61" w:rsidRPr="005228B4">
        <w:rPr>
          <w:rFonts w:ascii="Times New Roman" w:hAnsi="Times New Roman" w:cs="Times New Roman"/>
          <w:sz w:val="25"/>
          <w:szCs w:val="25"/>
        </w:rPr>
        <w:t>Людмила Гайдамака</w:t>
      </w:r>
      <w:r w:rsidR="00F00F6E" w:rsidRPr="005228B4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776F61" w:rsidRPr="005228B4">
        <w:rPr>
          <w:rFonts w:ascii="Times New Roman" w:hAnsi="Times New Roman" w:cs="Times New Roman"/>
          <w:sz w:val="25"/>
          <w:szCs w:val="25"/>
        </w:rPr>
        <w:t>Золотоніськ</w:t>
      </w:r>
      <w:r w:rsidR="000F40E8" w:rsidRPr="005228B4">
        <w:rPr>
          <w:rFonts w:ascii="Times New Roman" w:hAnsi="Times New Roman" w:cs="Times New Roman"/>
          <w:sz w:val="25"/>
          <w:szCs w:val="25"/>
        </w:rPr>
        <w:t>а</w:t>
      </w:r>
      <w:proofErr w:type="spellEnd"/>
      <w:r w:rsidR="000F40E8" w:rsidRPr="005228B4">
        <w:rPr>
          <w:rFonts w:ascii="Times New Roman" w:hAnsi="Times New Roman" w:cs="Times New Roman"/>
          <w:sz w:val="25"/>
          <w:szCs w:val="25"/>
        </w:rPr>
        <w:t xml:space="preserve"> загальноосвітня</w:t>
      </w:r>
      <w:r w:rsidR="00776F61" w:rsidRPr="005228B4">
        <w:rPr>
          <w:rFonts w:ascii="Times New Roman" w:hAnsi="Times New Roman" w:cs="Times New Roman"/>
          <w:sz w:val="25"/>
          <w:szCs w:val="25"/>
        </w:rPr>
        <w:t xml:space="preserve"> школ</w:t>
      </w:r>
      <w:r w:rsidR="000F40E8" w:rsidRPr="005228B4">
        <w:rPr>
          <w:rFonts w:ascii="Times New Roman" w:hAnsi="Times New Roman" w:cs="Times New Roman"/>
          <w:sz w:val="25"/>
          <w:szCs w:val="25"/>
        </w:rPr>
        <w:t>а</w:t>
      </w:r>
      <w:r w:rsidR="00776F61" w:rsidRPr="005228B4">
        <w:rPr>
          <w:rFonts w:ascii="Times New Roman" w:hAnsi="Times New Roman" w:cs="Times New Roman"/>
          <w:sz w:val="25"/>
          <w:szCs w:val="25"/>
        </w:rPr>
        <w:t xml:space="preserve"> І-ІІІ ступенів №</w:t>
      </w:r>
      <w:r w:rsidRPr="005228B4">
        <w:rPr>
          <w:rFonts w:ascii="Times New Roman" w:hAnsi="Times New Roman" w:cs="Times New Roman"/>
          <w:sz w:val="25"/>
          <w:szCs w:val="25"/>
        </w:rPr>
        <w:t> </w:t>
      </w:r>
      <w:r w:rsidR="00776F61" w:rsidRPr="005228B4">
        <w:rPr>
          <w:rFonts w:ascii="Times New Roman" w:hAnsi="Times New Roman" w:cs="Times New Roman"/>
          <w:sz w:val="25"/>
          <w:szCs w:val="25"/>
        </w:rPr>
        <w:t xml:space="preserve">3 </w:t>
      </w:r>
      <w:proofErr w:type="spellStart"/>
      <w:r w:rsidR="00776F61" w:rsidRPr="005228B4">
        <w:rPr>
          <w:rFonts w:ascii="Times New Roman" w:hAnsi="Times New Roman" w:cs="Times New Roman"/>
          <w:sz w:val="25"/>
          <w:szCs w:val="25"/>
        </w:rPr>
        <w:t>Золотоніської</w:t>
      </w:r>
      <w:proofErr w:type="spellEnd"/>
      <w:r w:rsidR="00776F61" w:rsidRPr="005228B4">
        <w:rPr>
          <w:rFonts w:ascii="Times New Roman" w:hAnsi="Times New Roman" w:cs="Times New Roman"/>
          <w:sz w:val="25"/>
          <w:szCs w:val="25"/>
        </w:rPr>
        <w:t xml:space="preserve"> міської ради</w:t>
      </w:r>
      <w:r w:rsidR="00F00F6E" w:rsidRPr="005228B4">
        <w:rPr>
          <w:rFonts w:ascii="Times New Roman" w:hAnsi="Times New Roman" w:cs="Times New Roman"/>
          <w:sz w:val="25"/>
          <w:szCs w:val="25"/>
        </w:rPr>
        <w:t>),</w:t>
      </w:r>
      <w:r w:rsidR="000F40E8" w:rsidRPr="005228B4">
        <w:rPr>
          <w:rFonts w:ascii="Times New Roman" w:hAnsi="Times New Roman" w:cs="Times New Roman"/>
          <w:sz w:val="25"/>
          <w:szCs w:val="25"/>
        </w:rPr>
        <w:t xml:space="preserve"> Вікторія Ракітіна</w:t>
      </w:r>
      <w:r w:rsidR="00F00F6E" w:rsidRPr="005228B4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Золотоніськ</w:t>
      </w:r>
      <w:r w:rsidR="000F40E8" w:rsidRPr="005228B4">
        <w:rPr>
          <w:rFonts w:ascii="Times New Roman" w:hAnsi="Times New Roman" w:cs="Times New Roman"/>
          <w:sz w:val="25"/>
          <w:szCs w:val="25"/>
        </w:rPr>
        <w:t>а</w:t>
      </w:r>
      <w:proofErr w:type="spellEnd"/>
      <w:r w:rsidR="000F40E8" w:rsidRPr="005228B4">
        <w:rPr>
          <w:rFonts w:ascii="Times New Roman" w:hAnsi="Times New Roman" w:cs="Times New Roman"/>
          <w:sz w:val="25"/>
          <w:szCs w:val="25"/>
        </w:rPr>
        <w:t xml:space="preserve"> гімназія </w:t>
      </w:r>
      <w:r w:rsidRPr="005228B4">
        <w:rPr>
          <w:rFonts w:ascii="Times New Roman" w:hAnsi="Times New Roman" w:cs="Times New Roman"/>
          <w:sz w:val="25"/>
          <w:szCs w:val="25"/>
        </w:rPr>
        <w:t>ім. С.Д. Скляренка</w:t>
      </w:r>
      <w:r w:rsidR="00C65508" w:rsidRPr="005228B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65508" w:rsidRPr="005228B4">
        <w:rPr>
          <w:rFonts w:ascii="Times New Roman" w:hAnsi="Times New Roman" w:cs="Times New Roman"/>
          <w:sz w:val="25"/>
          <w:szCs w:val="25"/>
        </w:rPr>
        <w:t>Золотоніської</w:t>
      </w:r>
      <w:proofErr w:type="spellEnd"/>
      <w:r w:rsidR="00C65508" w:rsidRPr="005228B4">
        <w:rPr>
          <w:rFonts w:ascii="Times New Roman" w:hAnsi="Times New Roman" w:cs="Times New Roman"/>
          <w:sz w:val="25"/>
          <w:szCs w:val="25"/>
        </w:rPr>
        <w:t xml:space="preserve"> міської ради</w:t>
      </w:r>
      <w:r w:rsidR="00F00F6E" w:rsidRPr="005228B4">
        <w:rPr>
          <w:rFonts w:ascii="Times New Roman" w:hAnsi="Times New Roman" w:cs="Times New Roman"/>
          <w:sz w:val="25"/>
          <w:szCs w:val="25"/>
        </w:rPr>
        <w:t>)</w:t>
      </w:r>
      <w:r w:rsidR="000F40E8" w:rsidRPr="005228B4">
        <w:rPr>
          <w:rFonts w:ascii="Times New Roman" w:hAnsi="Times New Roman" w:cs="Times New Roman"/>
          <w:sz w:val="25"/>
          <w:szCs w:val="25"/>
        </w:rPr>
        <w:t xml:space="preserve">, Олена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Манзя</w:t>
      </w:r>
      <w:proofErr w:type="spellEnd"/>
      <w:r w:rsidR="00F00F6E" w:rsidRPr="005228B4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0F40E8" w:rsidRPr="005228B4">
        <w:rPr>
          <w:rFonts w:ascii="Times New Roman" w:hAnsi="Times New Roman" w:cs="Times New Roman"/>
          <w:sz w:val="25"/>
          <w:szCs w:val="25"/>
        </w:rPr>
        <w:t>КУ</w:t>
      </w:r>
      <w:proofErr w:type="spellEnd"/>
      <w:r w:rsidR="000F40E8" w:rsidRPr="005228B4">
        <w:rPr>
          <w:rFonts w:ascii="Times New Roman" w:hAnsi="Times New Roman" w:cs="Times New Roman"/>
          <w:sz w:val="25"/>
          <w:szCs w:val="25"/>
        </w:rPr>
        <w:t xml:space="preserve"> «Інклюзивно-ресурсний центр </w:t>
      </w:r>
      <w:proofErr w:type="spellStart"/>
      <w:r w:rsidR="000F40E8" w:rsidRPr="005228B4">
        <w:rPr>
          <w:rFonts w:ascii="Times New Roman" w:hAnsi="Times New Roman" w:cs="Times New Roman"/>
          <w:sz w:val="25"/>
          <w:szCs w:val="25"/>
        </w:rPr>
        <w:t>Городищенської</w:t>
      </w:r>
      <w:proofErr w:type="spellEnd"/>
      <w:r w:rsidR="000F40E8" w:rsidRPr="005228B4">
        <w:rPr>
          <w:rFonts w:ascii="Times New Roman" w:hAnsi="Times New Roman" w:cs="Times New Roman"/>
          <w:sz w:val="25"/>
          <w:szCs w:val="25"/>
        </w:rPr>
        <w:t xml:space="preserve"> районної ради Черкаської області»</w:t>
      </w:r>
      <w:r w:rsidR="00F00F6E" w:rsidRPr="005228B4">
        <w:rPr>
          <w:rFonts w:ascii="Times New Roman" w:hAnsi="Times New Roman" w:cs="Times New Roman"/>
          <w:sz w:val="25"/>
          <w:szCs w:val="25"/>
        </w:rPr>
        <w:t>)</w:t>
      </w:r>
      <w:r w:rsidR="000F40E8" w:rsidRPr="005228B4">
        <w:rPr>
          <w:rFonts w:ascii="Times New Roman" w:hAnsi="Times New Roman" w:cs="Times New Roman"/>
          <w:sz w:val="25"/>
          <w:szCs w:val="25"/>
        </w:rPr>
        <w:t xml:space="preserve">, </w:t>
      </w:r>
      <w:r w:rsidR="00F41274" w:rsidRPr="005228B4">
        <w:rPr>
          <w:rFonts w:ascii="Times New Roman" w:hAnsi="Times New Roman" w:cs="Times New Roman"/>
          <w:sz w:val="25"/>
          <w:szCs w:val="25"/>
        </w:rPr>
        <w:t>Наталія К</w:t>
      </w:r>
      <w:r w:rsidR="00164E16" w:rsidRPr="005228B4">
        <w:rPr>
          <w:rFonts w:ascii="Times New Roman" w:hAnsi="Times New Roman" w:cs="Times New Roman"/>
          <w:sz w:val="25"/>
          <w:szCs w:val="25"/>
        </w:rPr>
        <w:t>оваль</w:t>
      </w:r>
      <w:r w:rsidR="00F41274" w:rsidRPr="005228B4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961C37" w:rsidRPr="005228B4">
        <w:rPr>
          <w:rFonts w:ascii="Times New Roman" w:hAnsi="Times New Roman" w:cs="Times New Roman"/>
          <w:color w:val="000000"/>
          <w:sz w:val="25"/>
          <w:szCs w:val="25"/>
        </w:rPr>
        <w:t>Руськополянська</w:t>
      </w:r>
      <w:proofErr w:type="spellEnd"/>
      <w:r w:rsidR="00F41274" w:rsidRPr="005228B4">
        <w:rPr>
          <w:rFonts w:ascii="Times New Roman" w:hAnsi="Times New Roman" w:cs="Times New Roman"/>
          <w:sz w:val="25"/>
          <w:szCs w:val="25"/>
        </w:rPr>
        <w:t xml:space="preserve"> загальноосвітня школа </w:t>
      </w:r>
      <w:r w:rsidR="00F4127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І-ІІІ ступенів </w:t>
      </w:r>
      <w:r w:rsidR="00961C37" w:rsidRPr="005228B4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="00F41274" w:rsidRPr="005228B4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961C37" w:rsidRPr="005228B4">
        <w:rPr>
          <w:rFonts w:ascii="Times New Roman" w:hAnsi="Times New Roman" w:cs="Times New Roman"/>
          <w:color w:val="000000"/>
          <w:sz w:val="25"/>
          <w:szCs w:val="25"/>
        </w:rPr>
        <w:t>2 Черкаської районної ради</w:t>
      </w:r>
      <w:r w:rsidR="00F4127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), Вікторія </w:t>
      </w:r>
      <w:proofErr w:type="spellStart"/>
      <w:r w:rsidR="00EB2CA2" w:rsidRPr="005228B4">
        <w:rPr>
          <w:rFonts w:ascii="Times New Roman" w:hAnsi="Times New Roman" w:cs="Times New Roman"/>
          <w:sz w:val="25"/>
          <w:szCs w:val="25"/>
        </w:rPr>
        <w:t>Огієвич</w:t>
      </w:r>
      <w:proofErr w:type="spellEnd"/>
      <w:r w:rsidR="00EB2CA2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="00F41274" w:rsidRPr="005228B4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EB2CA2" w:rsidRPr="005228B4">
        <w:rPr>
          <w:rFonts w:ascii="Times New Roman" w:hAnsi="Times New Roman" w:cs="Times New Roman"/>
          <w:sz w:val="25"/>
          <w:szCs w:val="25"/>
        </w:rPr>
        <w:t>Лихолітський</w:t>
      </w:r>
      <w:proofErr w:type="spellEnd"/>
      <w:r w:rsidR="00EB2CA2" w:rsidRPr="005228B4">
        <w:rPr>
          <w:rFonts w:ascii="Times New Roman" w:hAnsi="Times New Roman" w:cs="Times New Roman"/>
          <w:sz w:val="25"/>
          <w:szCs w:val="25"/>
        </w:rPr>
        <w:t xml:space="preserve"> навчально-виховний комплекс «Дошкільний навчальний заклад</w:t>
      </w:r>
      <w:r w:rsidR="00E04FF9" w:rsidRPr="005228B4">
        <w:rPr>
          <w:rFonts w:ascii="Times New Roman" w:hAnsi="Times New Roman" w:cs="Times New Roman"/>
          <w:sz w:val="25"/>
          <w:szCs w:val="25"/>
        </w:rPr>
        <w:t> </w:t>
      </w:r>
      <w:r w:rsidR="00EB2CA2" w:rsidRPr="005228B4">
        <w:rPr>
          <w:rFonts w:ascii="Times New Roman" w:hAnsi="Times New Roman" w:cs="Times New Roman"/>
          <w:sz w:val="25"/>
          <w:szCs w:val="25"/>
        </w:rPr>
        <w:t>-</w:t>
      </w:r>
      <w:r w:rsidR="00E04FF9" w:rsidRPr="005228B4">
        <w:rPr>
          <w:rFonts w:ascii="Times New Roman" w:hAnsi="Times New Roman" w:cs="Times New Roman"/>
          <w:sz w:val="25"/>
          <w:szCs w:val="25"/>
        </w:rPr>
        <w:t> </w:t>
      </w:r>
      <w:r w:rsidR="00EB2CA2" w:rsidRPr="005228B4">
        <w:rPr>
          <w:rFonts w:ascii="Times New Roman" w:hAnsi="Times New Roman" w:cs="Times New Roman"/>
          <w:sz w:val="25"/>
          <w:szCs w:val="25"/>
        </w:rPr>
        <w:t xml:space="preserve">загальноосвітня школа І-ІІІ ступенів» </w:t>
      </w:r>
      <w:proofErr w:type="spellStart"/>
      <w:r w:rsidR="00EB2CA2" w:rsidRPr="005228B4">
        <w:rPr>
          <w:rFonts w:ascii="Times New Roman" w:hAnsi="Times New Roman" w:cs="Times New Roman"/>
          <w:sz w:val="25"/>
          <w:szCs w:val="25"/>
        </w:rPr>
        <w:t>Чорнобаївської</w:t>
      </w:r>
      <w:proofErr w:type="spellEnd"/>
      <w:r w:rsidR="00EB2CA2" w:rsidRPr="005228B4">
        <w:rPr>
          <w:rFonts w:ascii="Times New Roman" w:hAnsi="Times New Roman" w:cs="Times New Roman"/>
          <w:sz w:val="25"/>
          <w:szCs w:val="25"/>
        </w:rPr>
        <w:t xml:space="preserve"> районної ради</w:t>
      </w:r>
      <w:r w:rsidR="00F41274" w:rsidRPr="005228B4">
        <w:rPr>
          <w:rFonts w:ascii="Times New Roman" w:hAnsi="Times New Roman" w:cs="Times New Roman"/>
          <w:sz w:val="25"/>
          <w:szCs w:val="25"/>
        </w:rPr>
        <w:t xml:space="preserve">), Оксана </w:t>
      </w:r>
      <w:r w:rsidR="00BE39B9" w:rsidRPr="005228B4">
        <w:rPr>
          <w:rStyle w:val="1309"/>
          <w:rFonts w:ascii="Times New Roman" w:hAnsi="Times New Roman" w:cs="Times New Roman"/>
          <w:color w:val="000000"/>
          <w:sz w:val="25"/>
          <w:szCs w:val="25"/>
        </w:rPr>
        <w:t xml:space="preserve">Урожай </w:t>
      </w:r>
      <w:r w:rsidR="00F41274" w:rsidRPr="005228B4">
        <w:rPr>
          <w:rStyle w:val="1309"/>
          <w:rFonts w:ascii="Times New Roman" w:hAnsi="Times New Roman" w:cs="Times New Roman"/>
          <w:color w:val="000000"/>
          <w:sz w:val="25"/>
          <w:szCs w:val="25"/>
        </w:rPr>
        <w:t>(</w:t>
      </w:r>
      <w:proofErr w:type="spellStart"/>
      <w:r w:rsidR="00BE39B9" w:rsidRPr="005228B4">
        <w:rPr>
          <w:rStyle w:val="1415"/>
          <w:rFonts w:ascii="Times New Roman" w:hAnsi="Times New Roman" w:cs="Times New Roman"/>
          <w:color w:val="000000"/>
          <w:sz w:val="25"/>
          <w:szCs w:val="25"/>
        </w:rPr>
        <w:t>Ярошівська</w:t>
      </w:r>
      <w:proofErr w:type="spellEnd"/>
      <w:r w:rsidR="00BE39B9" w:rsidRPr="005228B4">
        <w:rPr>
          <w:rStyle w:val="1415"/>
          <w:rFonts w:ascii="Times New Roman" w:hAnsi="Times New Roman" w:cs="Times New Roman"/>
          <w:color w:val="000000"/>
          <w:sz w:val="25"/>
          <w:szCs w:val="25"/>
        </w:rPr>
        <w:t xml:space="preserve"> загальноосвітня </w:t>
      </w:r>
      <w:r w:rsidR="00F41274" w:rsidRPr="005228B4">
        <w:rPr>
          <w:rStyle w:val="1415"/>
          <w:rFonts w:ascii="Times New Roman" w:hAnsi="Times New Roman" w:cs="Times New Roman"/>
          <w:color w:val="000000"/>
          <w:sz w:val="25"/>
          <w:szCs w:val="25"/>
        </w:rPr>
        <w:t>ш</w:t>
      </w:r>
      <w:r w:rsidR="00FD4FA5" w:rsidRPr="005228B4">
        <w:rPr>
          <w:rStyle w:val="1415"/>
          <w:rFonts w:ascii="Times New Roman" w:hAnsi="Times New Roman" w:cs="Times New Roman"/>
          <w:color w:val="000000"/>
          <w:sz w:val="25"/>
          <w:szCs w:val="25"/>
        </w:rPr>
        <w:t>кола І-ІІІ ступенів</w:t>
      </w:r>
      <w:r w:rsidR="00BE39B9" w:rsidRPr="005228B4">
        <w:rPr>
          <w:rStyle w:val="1415"/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BE39B9" w:rsidRPr="005228B4">
        <w:rPr>
          <w:rStyle w:val="1415"/>
          <w:rFonts w:ascii="Times New Roman" w:hAnsi="Times New Roman" w:cs="Times New Roman"/>
          <w:color w:val="000000"/>
          <w:sz w:val="25"/>
          <w:szCs w:val="25"/>
        </w:rPr>
        <w:t>Мокрокалигірської</w:t>
      </w:r>
      <w:proofErr w:type="spellEnd"/>
      <w:r w:rsidR="00BE39B9" w:rsidRPr="005228B4">
        <w:rPr>
          <w:rStyle w:val="1415"/>
          <w:rFonts w:ascii="Times New Roman" w:hAnsi="Times New Roman" w:cs="Times New Roman"/>
          <w:color w:val="000000"/>
          <w:sz w:val="25"/>
          <w:szCs w:val="25"/>
        </w:rPr>
        <w:t xml:space="preserve"> сільської ради</w:t>
      </w:r>
      <w:r w:rsidR="000C32E2" w:rsidRPr="005228B4">
        <w:rPr>
          <w:rFonts w:ascii="Times New Roman" w:hAnsi="Times New Roman" w:cs="Times New Roman"/>
          <w:color w:val="545454"/>
          <w:sz w:val="25"/>
          <w:szCs w:val="25"/>
          <w:shd w:val="clear" w:color="auto" w:fill="FFFFFF"/>
        </w:rPr>
        <w:t xml:space="preserve"> </w:t>
      </w:r>
      <w:proofErr w:type="spellStart"/>
      <w:r w:rsidR="000C32E2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Катеринопільського</w:t>
      </w:r>
      <w:proofErr w:type="spellEnd"/>
      <w:r w:rsidR="000C32E2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району</w:t>
      </w:r>
      <w:r w:rsidR="00F41274" w:rsidRPr="005228B4">
        <w:rPr>
          <w:rStyle w:val="1415"/>
          <w:rFonts w:ascii="Times New Roman" w:hAnsi="Times New Roman" w:cs="Times New Roman"/>
          <w:sz w:val="25"/>
          <w:szCs w:val="25"/>
        </w:rPr>
        <w:t>).</w:t>
      </w:r>
    </w:p>
    <w:p w:rsidR="00665360" w:rsidRPr="005228B4" w:rsidRDefault="00271FC3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Найбільше запитів у роботі практичних психологів та соціальних педагогів стосуються теми самозбереження та самовідновлення, теми пошуку та актуалізації внутрішнього ресурсу спеціаліста,</w:t>
      </w:r>
      <w:r w:rsidR="00665360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Pr="005228B4">
        <w:rPr>
          <w:rFonts w:ascii="Times New Roman" w:hAnsi="Times New Roman" w:cs="Times New Roman"/>
          <w:sz w:val="25"/>
          <w:szCs w:val="25"/>
        </w:rPr>
        <w:t>який працює з кризовим клієнтом. П</w:t>
      </w:r>
      <w:r w:rsidR="00E22190" w:rsidRPr="005228B4">
        <w:rPr>
          <w:rFonts w:ascii="Times New Roman" w:hAnsi="Times New Roman" w:cs="Times New Roman"/>
          <w:sz w:val="25"/>
          <w:szCs w:val="25"/>
        </w:rPr>
        <w:t xml:space="preserve">рактичною відповіддю на </w:t>
      </w:r>
      <w:r w:rsidR="00665360" w:rsidRPr="005228B4">
        <w:rPr>
          <w:rFonts w:ascii="Times New Roman" w:hAnsi="Times New Roman" w:cs="Times New Roman"/>
          <w:sz w:val="25"/>
          <w:szCs w:val="25"/>
        </w:rPr>
        <w:t xml:space="preserve">такі запити часто стає </w:t>
      </w:r>
      <w:r w:rsidR="00E22190" w:rsidRPr="005228B4">
        <w:rPr>
          <w:rFonts w:ascii="Times New Roman" w:hAnsi="Times New Roman" w:cs="Times New Roman"/>
          <w:sz w:val="25"/>
          <w:szCs w:val="25"/>
        </w:rPr>
        <w:t xml:space="preserve">розгляд «живої консультації» з клієнтом </w:t>
      </w:r>
      <w:r w:rsidR="008312A9">
        <w:rPr>
          <w:rFonts w:ascii="Times New Roman" w:hAnsi="Times New Roman" w:cs="Times New Roman"/>
          <w:sz w:val="25"/>
          <w:szCs w:val="25"/>
        </w:rPr>
        <w:t>із застосуванням</w:t>
      </w:r>
      <w:r w:rsidR="00E22190" w:rsidRPr="005228B4">
        <w:rPr>
          <w:rFonts w:ascii="Times New Roman" w:hAnsi="Times New Roman" w:cs="Times New Roman"/>
          <w:sz w:val="25"/>
          <w:szCs w:val="25"/>
        </w:rPr>
        <w:t xml:space="preserve"> стоп-кадру </w:t>
      </w:r>
      <w:r w:rsidR="008312A9">
        <w:rPr>
          <w:rFonts w:ascii="Times New Roman" w:hAnsi="Times New Roman" w:cs="Times New Roman"/>
          <w:sz w:val="25"/>
          <w:szCs w:val="25"/>
        </w:rPr>
        <w:t xml:space="preserve">та </w:t>
      </w:r>
      <w:r w:rsidR="00E22190" w:rsidRPr="005228B4">
        <w:rPr>
          <w:rFonts w:ascii="Times New Roman" w:hAnsi="Times New Roman" w:cs="Times New Roman"/>
          <w:sz w:val="25"/>
          <w:szCs w:val="25"/>
        </w:rPr>
        <w:t>підключенням обговорення в групі. Розгляд</w:t>
      </w:r>
      <w:r w:rsidR="00665360" w:rsidRPr="005228B4">
        <w:rPr>
          <w:rFonts w:ascii="Times New Roman" w:hAnsi="Times New Roman" w:cs="Times New Roman"/>
          <w:sz w:val="25"/>
          <w:szCs w:val="25"/>
        </w:rPr>
        <w:t>аються</w:t>
      </w:r>
      <w:r w:rsidR="00E22190" w:rsidRPr="005228B4">
        <w:rPr>
          <w:rFonts w:ascii="Times New Roman" w:hAnsi="Times New Roman" w:cs="Times New Roman"/>
          <w:sz w:val="25"/>
          <w:szCs w:val="25"/>
        </w:rPr>
        <w:t xml:space="preserve"> такі феномени, як якість контакту, рапорт, безпека, стабілізація та зміст </w:t>
      </w:r>
      <w:proofErr w:type="spellStart"/>
      <w:r w:rsidR="00E22190" w:rsidRPr="005228B4">
        <w:rPr>
          <w:rFonts w:ascii="Times New Roman" w:hAnsi="Times New Roman" w:cs="Times New Roman"/>
          <w:sz w:val="25"/>
          <w:szCs w:val="25"/>
        </w:rPr>
        <w:t>трансференцій</w:t>
      </w:r>
      <w:proofErr w:type="spellEnd"/>
      <w:r w:rsidR="00E22190" w:rsidRPr="005228B4">
        <w:rPr>
          <w:rFonts w:ascii="Times New Roman" w:hAnsi="Times New Roman" w:cs="Times New Roman"/>
          <w:sz w:val="25"/>
          <w:szCs w:val="25"/>
        </w:rPr>
        <w:t>. Особлива увага зверта</w:t>
      </w:r>
      <w:r w:rsidR="00665360" w:rsidRPr="005228B4">
        <w:rPr>
          <w:rFonts w:ascii="Times New Roman" w:hAnsi="Times New Roman" w:cs="Times New Roman"/>
          <w:sz w:val="25"/>
          <w:szCs w:val="25"/>
        </w:rPr>
        <w:t>ється</w:t>
      </w:r>
      <w:r w:rsidR="00E22190" w:rsidRPr="005228B4">
        <w:rPr>
          <w:rFonts w:ascii="Times New Roman" w:hAnsi="Times New Roman" w:cs="Times New Roman"/>
          <w:sz w:val="25"/>
          <w:szCs w:val="25"/>
        </w:rPr>
        <w:t xml:space="preserve"> на вміння диференціювати </w:t>
      </w:r>
      <w:r w:rsidR="0007343E" w:rsidRPr="005228B4">
        <w:rPr>
          <w:rFonts w:ascii="Times New Roman" w:hAnsi="Times New Roman" w:cs="Times New Roman"/>
          <w:sz w:val="25"/>
          <w:szCs w:val="25"/>
        </w:rPr>
        <w:t>свої стани та стани клієнта та на в</w:t>
      </w:r>
      <w:r w:rsidR="00E22190" w:rsidRPr="005228B4">
        <w:rPr>
          <w:rFonts w:ascii="Times New Roman" w:hAnsi="Times New Roman" w:cs="Times New Roman"/>
          <w:sz w:val="25"/>
          <w:szCs w:val="25"/>
        </w:rPr>
        <w:t xml:space="preserve">иконання задач </w:t>
      </w:r>
      <w:proofErr w:type="spellStart"/>
      <w:r w:rsidR="00E22190" w:rsidRPr="005228B4">
        <w:rPr>
          <w:rFonts w:ascii="Times New Roman" w:hAnsi="Times New Roman" w:cs="Times New Roman"/>
          <w:sz w:val="25"/>
          <w:szCs w:val="25"/>
        </w:rPr>
        <w:t>ресурсування</w:t>
      </w:r>
      <w:proofErr w:type="spellEnd"/>
      <w:r w:rsidR="00E22190" w:rsidRPr="005228B4">
        <w:rPr>
          <w:rFonts w:ascii="Times New Roman" w:hAnsi="Times New Roman" w:cs="Times New Roman"/>
          <w:sz w:val="25"/>
          <w:szCs w:val="25"/>
        </w:rPr>
        <w:t xml:space="preserve"> у ході консультативного контакту (за Н. </w:t>
      </w:r>
      <w:proofErr w:type="spellStart"/>
      <w:r w:rsidR="00E22190" w:rsidRPr="005228B4">
        <w:rPr>
          <w:rFonts w:ascii="Times New Roman" w:hAnsi="Times New Roman" w:cs="Times New Roman"/>
          <w:sz w:val="25"/>
          <w:szCs w:val="25"/>
        </w:rPr>
        <w:t>Пезешкіаном</w:t>
      </w:r>
      <w:proofErr w:type="spellEnd"/>
      <w:r w:rsidR="00E22190" w:rsidRPr="005228B4">
        <w:rPr>
          <w:rFonts w:ascii="Times New Roman" w:hAnsi="Times New Roman" w:cs="Times New Roman"/>
          <w:sz w:val="25"/>
          <w:szCs w:val="25"/>
        </w:rPr>
        <w:t xml:space="preserve">). </w:t>
      </w:r>
      <w:r w:rsidR="00665360" w:rsidRPr="005228B4">
        <w:rPr>
          <w:rFonts w:ascii="Times New Roman" w:hAnsi="Times New Roman" w:cs="Times New Roman"/>
          <w:sz w:val="25"/>
          <w:szCs w:val="25"/>
        </w:rPr>
        <w:t>О</w:t>
      </w:r>
      <w:r w:rsidR="00E22190" w:rsidRPr="005228B4">
        <w:rPr>
          <w:rFonts w:ascii="Times New Roman" w:hAnsi="Times New Roman" w:cs="Times New Roman"/>
          <w:sz w:val="25"/>
          <w:szCs w:val="25"/>
        </w:rPr>
        <w:t>працьов</w:t>
      </w:r>
      <w:r w:rsidR="00665360" w:rsidRPr="005228B4">
        <w:rPr>
          <w:rFonts w:ascii="Times New Roman" w:hAnsi="Times New Roman" w:cs="Times New Roman"/>
          <w:sz w:val="25"/>
          <w:szCs w:val="25"/>
        </w:rPr>
        <w:t>уються</w:t>
      </w:r>
      <w:r w:rsidR="00E22190" w:rsidRPr="005228B4">
        <w:rPr>
          <w:rFonts w:ascii="Times New Roman" w:hAnsi="Times New Roman" w:cs="Times New Roman"/>
          <w:sz w:val="25"/>
          <w:szCs w:val="25"/>
        </w:rPr>
        <w:t xml:space="preserve"> антистресові методи дихання та візуалізації. </w:t>
      </w:r>
      <w:r w:rsidR="003258E9" w:rsidRPr="005228B4">
        <w:rPr>
          <w:rFonts w:ascii="Times New Roman" w:hAnsi="Times New Roman" w:cs="Times New Roman"/>
          <w:sz w:val="25"/>
          <w:szCs w:val="25"/>
        </w:rPr>
        <w:t xml:space="preserve">Таким чином, </w:t>
      </w:r>
      <w:r w:rsidR="003258E9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відповідальність фахівця</w:t>
      </w:r>
      <w:r w:rsidR="00110C3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="0007343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його компетенції, за висновками </w:t>
      </w:r>
      <w:r w:rsidR="003258E9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спеціаліст</w:t>
      </w:r>
      <w:r w:rsidR="0007343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ів</w:t>
      </w:r>
      <w:r w:rsidR="003258E9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мають стосуватися, насамперед, аспектів власного </w:t>
      </w:r>
      <w:proofErr w:type="spellStart"/>
      <w:r w:rsidR="003258E9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ресурсування</w:t>
      </w:r>
      <w:proofErr w:type="spellEnd"/>
      <w:r w:rsidR="0007343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3258E9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раціонального розподілу сил</w:t>
      </w:r>
      <w:r w:rsidR="0007343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та укріплення власної професійної ідентичності.</w:t>
      </w:r>
    </w:p>
    <w:p w:rsidR="000D5FAA" w:rsidRPr="005228B4" w:rsidRDefault="00E22190" w:rsidP="00012D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5"/>
          <w:szCs w:val="25"/>
        </w:rPr>
      </w:pPr>
      <w:r w:rsidRPr="005228B4">
        <w:rPr>
          <w:sz w:val="25"/>
          <w:szCs w:val="25"/>
        </w:rPr>
        <w:t xml:space="preserve">У контексті задач подолання </w:t>
      </w:r>
      <w:r w:rsidR="00110C31">
        <w:rPr>
          <w:sz w:val="25"/>
          <w:szCs w:val="25"/>
        </w:rPr>
        <w:t xml:space="preserve">насильства, </w:t>
      </w:r>
      <w:proofErr w:type="spellStart"/>
      <w:r w:rsidRPr="005228B4">
        <w:rPr>
          <w:sz w:val="25"/>
          <w:szCs w:val="25"/>
        </w:rPr>
        <w:t>булінгу</w:t>
      </w:r>
      <w:proofErr w:type="spellEnd"/>
      <w:r w:rsidRPr="005228B4">
        <w:rPr>
          <w:sz w:val="25"/>
          <w:szCs w:val="25"/>
        </w:rPr>
        <w:t xml:space="preserve"> та </w:t>
      </w:r>
      <w:proofErr w:type="spellStart"/>
      <w:r w:rsidRPr="005228B4">
        <w:rPr>
          <w:sz w:val="25"/>
          <w:szCs w:val="25"/>
        </w:rPr>
        <w:t>мобінгу</w:t>
      </w:r>
      <w:proofErr w:type="spellEnd"/>
      <w:r w:rsidRPr="005228B4">
        <w:rPr>
          <w:sz w:val="25"/>
          <w:szCs w:val="25"/>
        </w:rPr>
        <w:t xml:space="preserve"> </w:t>
      </w:r>
      <w:r w:rsidR="00665360" w:rsidRPr="005228B4">
        <w:rPr>
          <w:sz w:val="25"/>
          <w:szCs w:val="25"/>
        </w:rPr>
        <w:t xml:space="preserve">в роботі зі спеціалістами </w:t>
      </w:r>
      <w:r w:rsidR="00DC361B" w:rsidRPr="005228B4">
        <w:rPr>
          <w:sz w:val="25"/>
          <w:szCs w:val="25"/>
        </w:rPr>
        <w:t xml:space="preserve">при застосуванні практичних вправ </w:t>
      </w:r>
      <w:r w:rsidR="00665360" w:rsidRPr="005228B4">
        <w:rPr>
          <w:sz w:val="25"/>
          <w:szCs w:val="25"/>
        </w:rPr>
        <w:t>акценти проставляються</w:t>
      </w:r>
      <w:r w:rsidRPr="005228B4">
        <w:rPr>
          <w:sz w:val="25"/>
          <w:szCs w:val="25"/>
        </w:rPr>
        <w:t xml:space="preserve"> на виявленн</w:t>
      </w:r>
      <w:r w:rsidR="00DC361B" w:rsidRPr="005228B4">
        <w:rPr>
          <w:sz w:val="25"/>
          <w:szCs w:val="25"/>
        </w:rPr>
        <w:t>і</w:t>
      </w:r>
      <w:r w:rsidRPr="005228B4">
        <w:rPr>
          <w:sz w:val="25"/>
          <w:szCs w:val="25"/>
        </w:rPr>
        <w:t xml:space="preserve"> та рефлексі</w:t>
      </w:r>
      <w:r w:rsidR="00DC361B" w:rsidRPr="005228B4">
        <w:rPr>
          <w:sz w:val="25"/>
          <w:szCs w:val="25"/>
        </w:rPr>
        <w:t>ї</w:t>
      </w:r>
      <w:r w:rsidR="00EE6814">
        <w:rPr>
          <w:sz w:val="25"/>
          <w:szCs w:val="25"/>
        </w:rPr>
        <w:t xml:space="preserve"> рольових виборів. </w:t>
      </w:r>
      <w:r w:rsidR="00DC361B" w:rsidRPr="005228B4">
        <w:rPr>
          <w:sz w:val="25"/>
          <w:szCs w:val="25"/>
        </w:rPr>
        <w:t xml:space="preserve">Одне із завдань, </w:t>
      </w:r>
      <w:r w:rsidR="003C04BC" w:rsidRPr="005228B4">
        <w:rPr>
          <w:sz w:val="25"/>
          <w:szCs w:val="25"/>
        </w:rPr>
        <w:t>що</w:t>
      </w:r>
      <w:r w:rsidR="00DC361B" w:rsidRPr="005228B4">
        <w:rPr>
          <w:sz w:val="25"/>
          <w:szCs w:val="25"/>
        </w:rPr>
        <w:t xml:space="preserve"> виконується з учасниками, </w:t>
      </w:r>
      <w:r w:rsidR="000D5FAA" w:rsidRPr="005228B4">
        <w:rPr>
          <w:sz w:val="25"/>
          <w:szCs w:val="25"/>
        </w:rPr>
        <w:t xml:space="preserve">побудоване на активізації </w:t>
      </w:r>
      <w:r w:rsidRPr="005228B4">
        <w:rPr>
          <w:sz w:val="25"/>
          <w:szCs w:val="25"/>
        </w:rPr>
        <w:t>персональн</w:t>
      </w:r>
      <w:r w:rsidR="000D5FAA" w:rsidRPr="005228B4">
        <w:rPr>
          <w:sz w:val="25"/>
          <w:szCs w:val="25"/>
        </w:rPr>
        <w:t xml:space="preserve">их </w:t>
      </w:r>
      <w:r w:rsidRPr="005228B4">
        <w:rPr>
          <w:sz w:val="25"/>
          <w:szCs w:val="25"/>
        </w:rPr>
        <w:t>вибор</w:t>
      </w:r>
      <w:r w:rsidR="000D5FAA" w:rsidRPr="005228B4">
        <w:rPr>
          <w:sz w:val="25"/>
          <w:szCs w:val="25"/>
        </w:rPr>
        <w:t>ів у</w:t>
      </w:r>
      <w:r w:rsidRPr="005228B4">
        <w:rPr>
          <w:sz w:val="25"/>
          <w:szCs w:val="25"/>
        </w:rPr>
        <w:t xml:space="preserve"> континуумі «моя реальна групова роль» - «моя ідеальна групова роль» та </w:t>
      </w:r>
      <w:r w:rsidR="000D5FAA" w:rsidRPr="005228B4">
        <w:rPr>
          <w:sz w:val="25"/>
          <w:szCs w:val="25"/>
        </w:rPr>
        <w:t>дає змогу р</w:t>
      </w:r>
      <w:r w:rsidRPr="005228B4">
        <w:rPr>
          <w:sz w:val="25"/>
          <w:szCs w:val="25"/>
        </w:rPr>
        <w:t xml:space="preserve">озв’язати для себе задачі, зі слів учасниці, </w:t>
      </w:r>
      <w:r w:rsidR="000D5FAA" w:rsidRPr="005228B4">
        <w:rPr>
          <w:sz w:val="25"/>
          <w:szCs w:val="25"/>
        </w:rPr>
        <w:t xml:space="preserve">саме </w:t>
      </w:r>
      <w:r w:rsidRPr="005228B4">
        <w:rPr>
          <w:sz w:val="25"/>
          <w:szCs w:val="25"/>
        </w:rPr>
        <w:t>через побудову «</w:t>
      </w:r>
      <w:proofErr w:type="spellStart"/>
      <w:r w:rsidRPr="005228B4">
        <w:rPr>
          <w:sz w:val="25"/>
          <w:szCs w:val="25"/>
        </w:rPr>
        <w:t>автонаративу</w:t>
      </w:r>
      <w:proofErr w:type="spellEnd"/>
      <w:r w:rsidRPr="005228B4">
        <w:rPr>
          <w:sz w:val="25"/>
          <w:szCs w:val="25"/>
        </w:rPr>
        <w:t xml:space="preserve">». На виході вправи </w:t>
      </w:r>
      <w:r w:rsidR="000D5FAA" w:rsidRPr="005228B4">
        <w:rPr>
          <w:sz w:val="25"/>
          <w:szCs w:val="25"/>
        </w:rPr>
        <w:t>учасники озвучують</w:t>
      </w:r>
      <w:r w:rsidRPr="005228B4">
        <w:rPr>
          <w:sz w:val="25"/>
          <w:szCs w:val="25"/>
        </w:rPr>
        <w:t xml:space="preserve"> </w:t>
      </w:r>
      <w:r w:rsidRPr="005228B4">
        <w:rPr>
          <w:sz w:val="25"/>
          <w:szCs w:val="25"/>
        </w:rPr>
        <w:lastRenderedPageBreak/>
        <w:t xml:space="preserve">певні усвідомлення, які здатні активізувати моральне почуття, запустити моральний процес та допомогти сформулювати вибір. </w:t>
      </w:r>
      <w:r w:rsidR="000D5FAA" w:rsidRPr="005228B4">
        <w:rPr>
          <w:sz w:val="25"/>
          <w:szCs w:val="25"/>
        </w:rPr>
        <w:t>Також розглядаються практичні аспекти</w:t>
      </w:r>
      <w:r w:rsidRPr="005228B4">
        <w:rPr>
          <w:sz w:val="25"/>
          <w:szCs w:val="25"/>
        </w:rPr>
        <w:t xml:space="preserve"> формування позитивних правил життя у групі і процедур</w:t>
      </w:r>
      <w:r w:rsidR="000D5FAA" w:rsidRPr="005228B4">
        <w:rPr>
          <w:sz w:val="25"/>
          <w:szCs w:val="25"/>
        </w:rPr>
        <w:t>а</w:t>
      </w:r>
      <w:r w:rsidRPr="005228B4">
        <w:rPr>
          <w:sz w:val="25"/>
          <w:szCs w:val="25"/>
        </w:rPr>
        <w:t xml:space="preserve"> </w:t>
      </w:r>
      <w:proofErr w:type="spellStart"/>
      <w:r w:rsidRPr="005228B4">
        <w:rPr>
          <w:sz w:val="25"/>
          <w:szCs w:val="25"/>
        </w:rPr>
        <w:t>заключення</w:t>
      </w:r>
      <w:proofErr w:type="spellEnd"/>
      <w:r w:rsidRPr="005228B4">
        <w:rPr>
          <w:sz w:val="25"/>
          <w:szCs w:val="25"/>
        </w:rPr>
        <w:t xml:space="preserve"> </w:t>
      </w:r>
      <w:proofErr w:type="spellStart"/>
      <w:r w:rsidRPr="005228B4">
        <w:rPr>
          <w:sz w:val="25"/>
          <w:szCs w:val="25"/>
        </w:rPr>
        <w:t>антибулінгового</w:t>
      </w:r>
      <w:proofErr w:type="spellEnd"/>
      <w:r w:rsidRPr="005228B4">
        <w:rPr>
          <w:sz w:val="25"/>
          <w:szCs w:val="25"/>
        </w:rPr>
        <w:t xml:space="preserve"> договору. </w:t>
      </w:r>
      <w:r w:rsidR="003258E9" w:rsidRPr="005228B4">
        <w:rPr>
          <w:sz w:val="25"/>
          <w:szCs w:val="25"/>
        </w:rPr>
        <w:t xml:space="preserve">Загалом можна зробити висновок, що </w:t>
      </w:r>
      <w:r w:rsidR="003258E9" w:rsidRPr="005228B4">
        <w:rPr>
          <w:sz w:val="25"/>
          <w:szCs w:val="25"/>
          <w:shd w:val="clear" w:color="auto" w:fill="FFFFFF"/>
        </w:rPr>
        <w:t xml:space="preserve">аналіз та застосування алгоритму вирішення ситуацій з насильством у закладі стає можливим завдяки визначенню чітких ролей у міждисциплінарній команді, </w:t>
      </w:r>
      <w:proofErr w:type="spellStart"/>
      <w:r w:rsidR="003258E9" w:rsidRPr="005228B4">
        <w:rPr>
          <w:sz w:val="25"/>
          <w:szCs w:val="25"/>
          <w:shd w:val="clear" w:color="auto" w:fill="FFFFFF"/>
        </w:rPr>
        <w:t>вибудуванню</w:t>
      </w:r>
      <w:proofErr w:type="spellEnd"/>
      <w:r w:rsidR="003258E9" w:rsidRPr="005228B4">
        <w:rPr>
          <w:sz w:val="25"/>
          <w:szCs w:val="25"/>
          <w:shd w:val="clear" w:color="auto" w:fill="FFFFFF"/>
        </w:rPr>
        <w:t xml:space="preserve"> власних професійних меж, рефлексії особистісної позиції та </w:t>
      </w:r>
      <w:r w:rsidR="00110C31">
        <w:rPr>
          <w:sz w:val="25"/>
          <w:szCs w:val="25"/>
          <w:shd w:val="clear" w:color="auto" w:fill="FFFFFF"/>
        </w:rPr>
        <w:t xml:space="preserve">розвитку </w:t>
      </w:r>
      <w:r w:rsidR="003258E9" w:rsidRPr="005228B4">
        <w:rPr>
          <w:sz w:val="25"/>
          <w:szCs w:val="25"/>
          <w:shd w:val="clear" w:color="auto" w:fill="FFFFFF"/>
        </w:rPr>
        <w:t xml:space="preserve">власних </w:t>
      </w:r>
      <w:proofErr w:type="spellStart"/>
      <w:r w:rsidR="003258E9" w:rsidRPr="005228B4">
        <w:rPr>
          <w:sz w:val="25"/>
          <w:szCs w:val="25"/>
          <w:shd w:val="clear" w:color="auto" w:fill="FFFFFF"/>
        </w:rPr>
        <w:t>компетенцій</w:t>
      </w:r>
      <w:proofErr w:type="spellEnd"/>
      <w:r w:rsidR="003258E9" w:rsidRPr="005228B4">
        <w:rPr>
          <w:sz w:val="25"/>
          <w:szCs w:val="25"/>
          <w:shd w:val="clear" w:color="auto" w:fill="FFFFFF"/>
        </w:rPr>
        <w:t>.</w:t>
      </w:r>
    </w:p>
    <w:p w:rsidR="00E275CC" w:rsidRPr="005228B4" w:rsidRDefault="00E22190" w:rsidP="00012D0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5"/>
          <w:szCs w:val="25"/>
        </w:rPr>
      </w:pPr>
      <w:r w:rsidRPr="005228B4">
        <w:rPr>
          <w:sz w:val="25"/>
          <w:szCs w:val="25"/>
        </w:rPr>
        <w:t xml:space="preserve">Тема </w:t>
      </w:r>
      <w:proofErr w:type="spellStart"/>
      <w:r w:rsidRPr="005228B4">
        <w:rPr>
          <w:sz w:val="25"/>
          <w:szCs w:val="25"/>
        </w:rPr>
        <w:t>девіацій</w:t>
      </w:r>
      <w:proofErr w:type="spellEnd"/>
      <w:r w:rsidR="00816875" w:rsidRPr="005228B4">
        <w:rPr>
          <w:sz w:val="25"/>
          <w:szCs w:val="25"/>
        </w:rPr>
        <w:t xml:space="preserve">, зокрема, </w:t>
      </w:r>
      <w:proofErr w:type="spellStart"/>
      <w:r w:rsidR="00816875" w:rsidRPr="005228B4">
        <w:rPr>
          <w:sz w:val="25"/>
          <w:szCs w:val="25"/>
        </w:rPr>
        <w:t>ади</w:t>
      </w:r>
      <w:r w:rsidR="00937D5B" w:rsidRPr="005228B4">
        <w:rPr>
          <w:sz w:val="25"/>
          <w:szCs w:val="25"/>
        </w:rPr>
        <w:t>к</w:t>
      </w:r>
      <w:r w:rsidR="00816875" w:rsidRPr="005228B4">
        <w:rPr>
          <w:sz w:val="25"/>
          <w:szCs w:val="25"/>
        </w:rPr>
        <w:t>тивних</w:t>
      </w:r>
      <w:proofErr w:type="spellEnd"/>
      <w:r w:rsidR="00816875" w:rsidRPr="005228B4">
        <w:rPr>
          <w:sz w:val="25"/>
          <w:szCs w:val="25"/>
        </w:rPr>
        <w:t xml:space="preserve"> аспектів девіантної </w:t>
      </w:r>
      <w:r w:rsidRPr="005228B4">
        <w:rPr>
          <w:sz w:val="25"/>
          <w:szCs w:val="25"/>
        </w:rPr>
        <w:t>поведінки</w:t>
      </w:r>
      <w:r w:rsidR="00816875" w:rsidRPr="005228B4">
        <w:rPr>
          <w:sz w:val="25"/>
          <w:szCs w:val="25"/>
        </w:rPr>
        <w:t xml:space="preserve">, </w:t>
      </w:r>
      <w:r w:rsidRPr="005228B4">
        <w:rPr>
          <w:sz w:val="25"/>
          <w:szCs w:val="25"/>
        </w:rPr>
        <w:t>розкри</w:t>
      </w:r>
      <w:r w:rsidR="00816875" w:rsidRPr="005228B4">
        <w:rPr>
          <w:sz w:val="25"/>
          <w:szCs w:val="25"/>
        </w:rPr>
        <w:t>ва</w:t>
      </w:r>
      <w:r w:rsidR="00320BCA" w:rsidRPr="005228B4">
        <w:rPr>
          <w:sz w:val="25"/>
          <w:szCs w:val="25"/>
        </w:rPr>
        <w:t>ється</w:t>
      </w:r>
      <w:r w:rsidR="00816875" w:rsidRPr="005228B4">
        <w:rPr>
          <w:sz w:val="25"/>
          <w:szCs w:val="25"/>
        </w:rPr>
        <w:t xml:space="preserve"> під час занять </w:t>
      </w:r>
      <w:r w:rsidR="00320BCA" w:rsidRPr="005228B4">
        <w:rPr>
          <w:sz w:val="25"/>
          <w:szCs w:val="25"/>
        </w:rPr>
        <w:t xml:space="preserve">зі спеціалістами психологічної служби </w:t>
      </w:r>
      <w:r w:rsidRPr="005228B4">
        <w:rPr>
          <w:sz w:val="25"/>
          <w:szCs w:val="25"/>
        </w:rPr>
        <w:t>через аналіз механізму іго</w:t>
      </w:r>
      <w:r w:rsidR="003C04BC" w:rsidRPr="005228B4">
        <w:rPr>
          <w:sz w:val="25"/>
          <w:szCs w:val="25"/>
        </w:rPr>
        <w:t>р - порівняння «трикутників» С. </w:t>
      </w:r>
      <w:proofErr w:type="spellStart"/>
      <w:r w:rsidRPr="005228B4">
        <w:rPr>
          <w:sz w:val="25"/>
          <w:szCs w:val="25"/>
        </w:rPr>
        <w:t>Карпмана</w:t>
      </w:r>
      <w:proofErr w:type="spellEnd"/>
      <w:r w:rsidRPr="005228B4">
        <w:rPr>
          <w:sz w:val="25"/>
          <w:szCs w:val="25"/>
        </w:rPr>
        <w:t xml:space="preserve"> і Т.Р.</w:t>
      </w:r>
      <w:r w:rsidR="003C04BC" w:rsidRPr="005228B4">
        <w:rPr>
          <w:sz w:val="25"/>
          <w:szCs w:val="25"/>
        </w:rPr>
        <w:t> </w:t>
      </w:r>
      <w:proofErr w:type="spellStart"/>
      <w:r w:rsidRPr="005228B4">
        <w:rPr>
          <w:sz w:val="25"/>
          <w:szCs w:val="25"/>
        </w:rPr>
        <w:t>Чойса</w:t>
      </w:r>
      <w:proofErr w:type="spellEnd"/>
      <w:r w:rsidRPr="005228B4">
        <w:rPr>
          <w:sz w:val="25"/>
          <w:szCs w:val="25"/>
        </w:rPr>
        <w:t>, розгляд ролей і трансакцій у грі «Алкоголік»</w:t>
      </w:r>
      <w:r w:rsidR="003C04BC" w:rsidRPr="005228B4">
        <w:rPr>
          <w:sz w:val="25"/>
          <w:szCs w:val="25"/>
        </w:rPr>
        <w:t xml:space="preserve">, </w:t>
      </w:r>
      <w:r w:rsidR="00320BCA" w:rsidRPr="005228B4">
        <w:rPr>
          <w:sz w:val="25"/>
          <w:szCs w:val="25"/>
        </w:rPr>
        <w:t>інших іграх</w:t>
      </w:r>
      <w:r w:rsidRPr="005228B4">
        <w:rPr>
          <w:sz w:val="25"/>
          <w:szCs w:val="25"/>
        </w:rPr>
        <w:t xml:space="preserve">. Превентивний та </w:t>
      </w:r>
      <w:proofErr w:type="spellStart"/>
      <w:r w:rsidRPr="005228B4">
        <w:rPr>
          <w:sz w:val="25"/>
          <w:szCs w:val="25"/>
        </w:rPr>
        <w:t>корекційний</w:t>
      </w:r>
      <w:proofErr w:type="spellEnd"/>
      <w:r w:rsidRPr="005228B4">
        <w:rPr>
          <w:sz w:val="25"/>
          <w:szCs w:val="25"/>
        </w:rPr>
        <w:t xml:space="preserve"> підходи у роботі з поведінковими </w:t>
      </w:r>
      <w:proofErr w:type="spellStart"/>
      <w:r w:rsidRPr="005228B4">
        <w:rPr>
          <w:sz w:val="25"/>
          <w:szCs w:val="25"/>
        </w:rPr>
        <w:t>адикціями</w:t>
      </w:r>
      <w:proofErr w:type="spellEnd"/>
      <w:r w:rsidRPr="005228B4">
        <w:rPr>
          <w:sz w:val="25"/>
          <w:szCs w:val="25"/>
        </w:rPr>
        <w:t xml:space="preserve"> пода</w:t>
      </w:r>
      <w:r w:rsidR="00320BCA" w:rsidRPr="005228B4">
        <w:rPr>
          <w:sz w:val="25"/>
          <w:szCs w:val="25"/>
        </w:rPr>
        <w:t xml:space="preserve">ються </w:t>
      </w:r>
      <w:r w:rsidRPr="005228B4">
        <w:rPr>
          <w:sz w:val="25"/>
          <w:szCs w:val="25"/>
        </w:rPr>
        <w:t>на прикладі теорії змін поведінки (</w:t>
      </w:r>
      <w:proofErr w:type="spellStart"/>
      <w:r w:rsidRPr="005228B4">
        <w:rPr>
          <w:sz w:val="25"/>
          <w:szCs w:val="25"/>
        </w:rPr>
        <w:t>Дж.Р</w:t>
      </w:r>
      <w:proofErr w:type="spellEnd"/>
      <w:r w:rsidRPr="005228B4">
        <w:rPr>
          <w:sz w:val="25"/>
          <w:szCs w:val="25"/>
        </w:rPr>
        <w:t xml:space="preserve">. </w:t>
      </w:r>
      <w:proofErr w:type="spellStart"/>
      <w:r w:rsidRPr="005228B4">
        <w:rPr>
          <w:sz w:val="25"/>
          <w:szCs w:val="25"/>
        </w:rPr>
        <w:t>Айленд</w:t>
      </w:r>
      <w:proofErr w:type="spellEnd"/>
      <w:r w:rsidRPr="005228B4">
        <w:rPr>
          <w:sz w:val="25"/>
          <w:szCs w:val="25"/>
        </w:rPr>
        <w:t>, К.</w:t>
      </w:r>
      <w:r w:rsidR="002531F7">
        <w:rPr>
          <w:sz w:val="25"/>
          <w:szCs w:val="25"/>
        </w:rPr>
        <w:t> </w:t>
      </w:r>
      <w:proofErr w:type="spellStart"/>
      <w:r w:rsidRPr="005228B4">
        <w:rPr>
          <w:sz w:val="25"/>
          <w:szCs w:val="25"/>
        </w:rPr>
        <w:t>Прочаска</w:t>
      </w:r>
      <w:proofErr w:type="spellEnd"/>
      <w:r w:rsidRPr="005228B4">
        <w:rPr>
          <w:sz w:val="25"/>
          <w:szCs w:val="25"/>
        </w:rPr>
        <w:t xml:space="preserve">). Задачі первинної, вторинної і третинної профілактики вживання </w:t>
      </w:r>
      <w:proofErr w:type="spellStart"/>
      <w:r w:rsidRPr="005228B4">
        <w:rPr>
          <w:sz w:val="25"/>
          <w:szCs w:val="25"/>
        </w:rPr>
        <w:t>психоактивних</w:t>
      </w:r>
      <w:proofErr w:type="spellEnd"/>
      <w:r w:rsidRPr="005228B4">
        <w:rPr>
          <w:sz w:val="25"/>
          <w:szCs w:val="25"/>
        </w:rPr>
        <w:t xml:space="preserve"> речовин, що їх вирішує фахівець, розгля</w:t>
      </w:r>
      <w:r w:rsidR="00320BCA" w:rsidRPr="005228B4">
        <w:rPr>
          <w:sz w:val="25"/>
          <w:szCs w:val="25"/>
        </w:rPr>
        <w:t>даються</w:t>
      </w:r>
      <w:r w:rsidRPr="005228B4">
        <w:rPr>
          <w:sz w:val="25"/>
          <w:szCs w:val="25"/>
        </w:rPr>
        <w:t xml:space="preserve"> у розрізі п’яти стадій зміни поведінки – </w:t>
      </w:r>
      <w:proofErr w:type="spellStart"/>
      <w:r w:rsidRPr="005228B4">
        <w:rPr>
          <w:sz w:val="25"/>
          <w:szCs w:val="25"/>
        </w:rPr>
        <w:t>пере</w:t>
      </w:r>
      <w:r w:rsidR="002531F7">
        <w:rPr>
          <w:sz w:val="25"/>
          <w:szCs w:val="25"/>
        </w:rPr>
        <w:t>д</w:t>
      </w:r>
      <w:r w:rsidRPr="005228B4">
        <w:rPr>
          <w:sz w:val="25"/>
          <w:szCs w:val="25"/>
        </w:rPr>
        <w:t>обдумування</w:t>
      </w:r>
      <w:proofErr w:type="spellEnd"/>
      <w:r w:rsidRPr="005228B4">
        <w:rPr>
          <w:sz w:val="25"/>
          <w:szCs w:val="25"/>
        </w:rPr>
        <w:t>, обдумування, прийняття рішення, ді</w:t>
      </w:r>
      <w:r w:rsidR="003C04BC" w:rsidRPr="005228B4">
        <w:rPr>
          <w:sz w:val="25"/>
          <w:szCs w:val="25"/>
        </w:rPr>
        <w:t>ї</w:t>
      </w:r>
      <w:r w:rsidRPr="005228B4">
        <w:rPr>
          <w:sz w:val="25"/>
          <w:szCs w:val="25"/>
        </w:rPr>
        <w:t>, підтримк</w:t>
      </w:r>
      <w:r w:rsidR="003C04BC" w:rsidRPr="005228B4">
        <w:rPr>
          <w:sz w:val="25"/>
          <w:szCs w:val="25"/>
        </w:rPr>
        <w:t>и</w:t>
      </w:r>
      <w:r w:rsidRPr="005228B4">
        <w:rPr>
          <w:sz w:val="25"/>
          <w:szCs w:val="25"/>
        </w:rPr>
        <w:t xml:space="preserve"> (збереження) нової форми поведінки. Таким чином спеціалісти ма</w:t>
      </w:r>
      <w:r w:rsidR="00320BCA" w:rsidRPr="005228B4">
        <w:rPr>
          <w:sz w:val="25"/>
          <w:szCs w:val="25"/>
        </w:rPr>
        <w:t>ють</w:t>
      </w:r>
      <w:r w:rsidRPr="005228B4">
        <w:rPr>
          <w:sz w:val="25"/>
          <w:szCs w:val="25"/>
        </w:rPr>
        <w:t xml:space="preserve"> змогу </w:t>
      </w:r>
      <w:proofErr w:type="spellStart"/>
      <w:r w:rsidRPr="005228B4">
        <w:rPr>
          <w:sz w:val="25"/>
          <w:szCs w:val="25"/>
        </w:rPr>
        <w:t>співставити</w:t>
      </w:r>
      <w:proofErr w:type="spellEnd"/>
      <w:r w:rsidRPr="005228B4">
        <w:rPr>
          <w:sz w:val="25"/>
          <w:szCs w:val="25"/>
        </w:rPr>
        <w:t xml:space="preserve"> власні підходи у роботі з явищем з концептуальними підходами, покладеними в основу медичних профілактичних програм зміни поведінки. </w:t>
      </w:r>
      <w:r w:rsidR="00320BCA" w:rsidRPr="005228B4">
        <w:rPr>
          <w:sz w:val="25"/>
          <w:szCs w:val="25"/>
        </w:rPr>
        <w:t xml:space="preserve">Прикладні аспекти зміни поведінки, а, власне, </w:t>
      </w:r>
      <w:r w:rsidR="003C04BC" w:rsidRPr="005228B4">
        <w:rPr>
          <w:sz w:val="25"/>
          <w:szCs w:val="25"/>
        </w:rPr>
        <w:t xml:space="preserve">застосування </w:t>
      </w:r>
      <w:proofErr w:type="spellStart"/>
      <w:r w:rsidRPr="005228B4">
        <w:rPr>
          <w:sz w:val="25"/>
          <w:szCs w:val="25"/>
        </w:rPr>
        <w:t>емпатичн</w:t>
      </w:r>
      <w:r w:rsidR="003C04BC" w:rsidRPr="005228B4">
        <w:rPr>
          <w:sz w:val="25"/>
          <w:szCs w:val="25"/>
        </w:rPr>
        <w:t>ого</w:t>
      </w:r>
      <w:proofErr w:type="spellEnd"/>
      <w:r w:rsidRPr="005228B4">
        <w:rPr>
          <w:sz w:val="25"/>
          <w:szCs w:val="25"/>
        </w:rPr>
        <w:t xml:space="preserve"> контакт</w:t>
      </w:r>
      <w:r w:rsidR="003C04BC" w:rsidRPr="005228B4">
        <w:rPr>
          <w:sz w:val="25"/>
          <w:szCs w:val="25"/>
        </w:rPr>
        <w:t xml:space="preserve">у </w:t>
      </w:r>
      <w:r w:rsidRPr="005228B4">
        <w:rPr>
          <w:sz w:val="25"/>
          <w:szCs w:val="25"/>
        </w:rPr>
        <w:t>з проханням про зміну поведінки</w:t>
      </w:r>
      <w:r w:rsidR="00320BCA" w:rsidRPr="005228B4">
        <w:rPr>
          <w:sz w:val="25"/>
          <w:szCs w:val="25"/>
        </w:rPr>
        <w:t>,</w:t>
      </w:r>
      <w:r w:rsidRPr="005228B4">
        <w:rPr>
          <w:sz w:val="25"/>
          <w:szCs w:val="25"/>
        </w:rPr>
        <w:t xml:space="preserve"> відпрацьов</w:t>
      </w:r>
      <w:r w:rsidR="00320BCA" w:rsidRPr="005228B4">
        <w:rPr>
          <w:sz w:val="25"/>
          <w:szCs w:val="25"/>
        </w:rPr>
        <w:t>ується через</w:t>
      </w:r>
      <w:r w:rsidRPr="005228B4">
        <w:rPr>
          <w:sz w:val="25"/>
          <w:szCs w:val="25"/>
        </w:rPr>
        <w:t xml:space="preserve"> побудов</w:t>
      </w:r>
      <w:r w:rsidR="00320BCA" w:rsidRPr="005228B4">
        <w:rPr>
          <w:sz w:val="25"/>
          <w:szCs w:val="25"/>
        </w:rPr>
        <w:t>у</w:t>
      </w:r>
      <w:r w:rsidR="003258E9" w:rsidRPr="005228B4">
        <w:rPr>
          <w:sz w:val="25"/>
          <w:szCs w:val="25"/>
        </w:rPr>
        <w:t xml:space="preserve"> «я-повідомлення». </w:t>
      </w:r>
      <w:r w:rsidR="00320BCA" w:rsidRPr="005228B4">
        <w:rPr>
          <w:sz w:val="25"/>
          <w:szCs w:val="25"/>
        </w:rPr>
        <w:t xml:space="preserve">Така робота, як правило, </w:t>
      </w:r>
      <w:r w:rsidRPr="005228B4">
        <w:rPr>
          <w:sz w:val="25"/>
          <w:szCs w:val="25"/>
        </w:rPr>
        <w:t xml:space="preserve"> проводи</w:t>
      </w:r>
      <w:r w:rsidR="00320BCA" w:rsidRPr="005228B4">
        <w:rPr>
          <w:sz w:val="25"/>
          <w:szCs w:val="25"/>
        </w:rPr>
        <w:t>ться</w:t>
      </w:r>
      <w:r w:rsidRPr="005228B4">
        <w:rPr>
          <w:sz w:val="25"/>
          <w:szCs w:val="25"/>
        </w:rPr>
        <w:t xml:space="preserve"> у трійках з наступною загальною рефлексією. </w:t>
      </w:r>
      <w:r w:rsidR="003258E9" w:rsidRPr="005228B4">
        <w:rPr>
          <w:sz w:val="25"/>
          <w:szCs w:val="25"/>
        </w:rPr>
        <w:t>Отже, д</w:t>
      </w:r>
      <w:r w:rsidR="003258E9" w:rsidRPr="005228B4">
        <w:rPr>
          <w:sz w:val="25"/>
          <w:szCs w:val="25"/>
          <w:shd w:val="clear" w:color="auto" w:fill="FFFFFF"/>
        </w:rPr>
        <w:t xml:space="preserve">іагностика і корекція </w:t>
      </w:r>
      <w:proofErr w:type="spellStart"/>
      <w:r w:rsidR="003258E9" w:rsidRPr="005228B4">
        <w:rPr>
          <w:sz w:val="25"/>
          <w:szCs w:val="25"/>
          <w:shd w:val="clear" w:color="auto" w:fill="FFFFFF"/>
        </w:rPr>
        <w:t>девіацій</w:t>
      </w:r>
      <w:proofErr w:type="spellEnd"/>
      <w:r w:rsidR="003258E9" w:rsidRPr="005228B4">
        <w:rPr>
          <w:sz w:val="25"/>
          <w:szCs w:val="25"/>
          <w:shd w:val="clear" w:color="auto" w:fill="FFFFFF"/>
        </w:rPr>
        <w:t xml:space="preserve">, зокрема, </w:t>
      </w:r>
      <w:proofErr w:type="spellStart"/>
      <w:r w:rsidR="003258E9" w:rsidRPr="005228B4">
        <w:rPr>
          <w:sz w:val="25"/>
          <w:szCs w:val="25"/>
          <w:shd w:val="clear" w:color="auto" w:fill="FFFFFF"/>
        </w:rPr>
        <w:t>адикцій</w:t>
      </w:r>
      <w:proofErr w:type="spellEnd"/>
      <w:r w:rsidR="003258E9" w:rsidRPr="005228B4">
        <w:rPr>
          <w:sz w:val="25"/>
          <w:szCs w:val="25"/>
          <w:shd w:val="clear" w:color="auto" w:fill="FFFFFF"/>
        </w:rPr>
        <w:t xml:space="preserve">, може бути ефективною через виявлення поведінкових </w:t>
      </w:r>
      <w:proofErr w:type="spellStart"/>
      <w:r w:rsidR="003258E9" w:rsidRPr="005228B4">
        <w:rPr>
          <w:sz w:val="25"/>
          <w:szCs w:val="25"/>
          <w:shd w:val="clear" w:color="auto" w:fill="FFFFFF"/>
        </w:rPr>
        <w:t>патернів</w:t>
      </w:r>
      <w:proofErr w:type="spellEnd"/>
      <w:r w:rsidR="003258E9" w:rsidRPr="005228B4">
        <w:rPr>
          <w:sz w:val="25"/>
          <w:szCs w:val="25"/>
          <w:shd w:val="clear" w:color="auto" w:fill="FFFFFF"/>
        </w:rPr>
        <w:t>, що базуються на визначених потребах, та через наступний поведінковий тренінг.</w:t>
      </w:r>
    </w:p>
    <w:p w:rsidR="005036E9" w:rsidRPr="005228B4" w:rsidRDefault="003258E9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Цікавими є спостереження ведучого про так звані «паралельні процеси», які заявляють про себе у практичній роботі іноді вже після першого кола</w:t>
      </w:r>
      <w:r w:rsidR="00FF65F3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під час роботи в групі</w:t>
      </w:r>
      <w:r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. Ті «гарячі» запити, які описують стосунки учасників на їхніх робочих місцях з батьками, дітьми та педагогами, часто виявляються екстрапольованими на ведучого. Такі процеси можуть мати вигляд гри «Який ж</w:t>
      </w:r>
      <w:r w:rsidR="00EA3C5D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ах!», гри у «Психотерапію», або ж таких позитивних ігор як «Місцевий мудрець»</w:t>
      </w:r>
      <w:r w:rsidR="003C04BC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тощо</w:t>
      </w:r>
      <w:r w:rsidR="00EA3C5D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C81ED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Очевидно, </w:t>
      </w:r>
      <w:r w:rsidR="0038371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що </w:t>
      </w:r>
      <w:r w:rsidR="00C81ED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потенційні учасники потребують більшої уваги до сво</w:t>
      </w:r>
      <w:r w:rsidR="0038371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го</w:t>
      </w:r>
      <w:r w:rsidR="00C81ED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38371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власного вибору теми та тренера. Ще ч</w:t>
      </w:r>
      <w:r w:rsidR="00C81ED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астина робочих моментів з різних причин можуть залишатися незавершеними</w:t>
      </w:r>
      <w:r w:rsidR="0038371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C81ED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Для ведучого це питання про, насамперед, особистісну та мотиваційну готовність учасників</w:t>
      </w:r>
      <w:r w:rsidR="0033471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 w:rsidR="0038371F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Аналіз результатів </w:t>
      </w:r>
      <w:r w:rsidR="00FE271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такої роботи ще раз вказав на потребу</w:t>
      </w:r>
      <w:r w:rsidR="00BC7D3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отримання особистого досвіду практичними психологами та </w:t>
      </w:r>
      <w:r w:rsidR="00FE271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іншими спеціалістами</w:t>
      </w:r>
      <w:r w:rsidR="00BC7D3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які працюють з емоційно зарядженими темами та </w:t>
      </w:r>
      <w:r w:rsidR="003C04BC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потребують </w:t>
      </w:r>
      <w:r w:rsidR="00EE681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відповідної професійної </w:t>
      </w:r>
      <w:r w:rsidR="003C04BC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підтримки</w:t>
      </w:r>
      <w:r w:rsidR="00EE6814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 w:rsidR="003C04BC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FE271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Розуміння того, над чим варто працювати особисто, можна досягнути, аналізуючи актуальну </w:t>
      </w:r>
      <w:r w:rsidR="00BC7D3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особистісну тематику</w:t>
      </w:r>
      <w:r w:rsidR="00FF65F3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запитів</w:t>
      </w:r>
      <w:r w:rsidR="00FE271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сам </w:t>
      </w:r>
      <w:r w:rsidR="00FF65F3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груповий </w:t>
      </w:r>
      <w:r w:rsidR="00BC7D3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процес, його динамік</w:t>
      </w:r>
      <w:r w:rsidR="00FE271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у</w:t>
      </w:r>
      <w:r w:rsidR="00BC7D3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, засоб</w:t>
      </w:r>
      <w:r w:rsidR="00FE271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="00CB028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="00BC7D3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процедур</w:t>
      </w:r>
      <w:r w:rsidR="00CB028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="003C04BC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і основні </w:t>
      </w:r>
      <w:r w:rsidR="00CB028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трансакції</w:t>
      </w:r>
      <w:r w:rsidR="00BC7D31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BA2931" w:rsidRPr="005228B4" w:rsidRDefault="00BA2931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Плануючи роботу на наступний навчальний рік, варто врахувати </w:t>
      </w:r>
      <w:r w:rsidR="003459E4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всі т</w:t>
      </w:r>
      <w:r w:rsidR="00937D5B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і тенденції та потреби, </w:t>
      </w:r>
      <w:r w:rsidR="00FF65F3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що були висвітлені та </w:t>
      </w:r>
      <w:r w:rsidR="00E4705B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мають місце в діяльності психологічної служби</w:t>
      </w:r>
      <w:r w:rsidR="00FF65F3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 актуальний період.</w:t>
      </w:r>
    </w:p>
    <w:p w:rsidR="00D708FA" w:rsidRPr="005228B4" w:rsidRDefault="00FF65F3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Так, очікують подальшого упровадження вже названі програми</w:t>
      </w:r>
      <w:r w:rsidR="00E04FF9" w:rsidRPr="005228B4">
        <w:rPr>
          <w:rFonts w:ascii="Times New Roman" w:hAnsi="Times New Roman" w:cs="Times New Roman"/>
          <w:sz w:val="25"/>
          <w:szCs w:val="25"/>
        </w:rPr>
        <w:t xml:space="preserve">, </w:t>
      </w:r>
      <w:r w:rsidRPr="005228B4">
        <w:rPr>
          <w:rFonts w:ascii="Times New Roman" w:hAnsi="Times New Roman" w:cs="Times New Roman"/>
          <w:sz w:val="25"/>
          <w:szCs w:val="25"/>
        </w:rPr>
        <w:t>проекти</w:t>
      </w:r>
      <w:r w:rsidR="00E04FF9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Pr="005228B4">
        <w:rPr>
          <w:rFonts w:ascii="Times New Roman" w:hAnsi="Times New Roman" w:cs="Times New Roman"/>
          <w:sz w:val="25"/>
          <w:szCs w:val="25"/>
        </w:rPr>
        <w:t xml:space="preserve">соціально-педагогічної і психологічної роботи з профілактики насильства,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булінгу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lastRenderedPageBreak/>
        <w:t>мобінгу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 в </w:t>
      </w:r>
      <w:r w:rsidR="00EE6814">
        <w:rPr>
          <w:rFonts w:ascii="Times New Roman" w:hAnsi="Times New Roman" w:cs="Times New Roman"/>
          <w:sz w:val="25"/>
          <w:szCs w:val="25"/>
        </w:rPr>
        <w:t xml:space="preserve">освітньому </w:t>
      </w:r>
      <w:r w:rsidRPr="005228B4">
        <w:rPr>
          <w:rFonts w:ascii="Times New Roman" w:hAnsi="Times New Roman" w:cs="Times New Roman"/>
          <w:sz w:val="25"/>
          <w:szCs w:val="25"/>
        </w:rPr>
        <w:t xml:space="preserve">середовищі, розвитку </w:t>
      </w:r>
      <w:proofErr w:type="spellStart"/>
      <w:r w:rsidRPr="005228B4">
        <w:rPr>
          <w:rFonts w:ascii="Times New Roman" w:hAnsi="Times New Roman" w:cs="Times New Roman"/>
          <w:sz w:val="25"/>
          <w:szCs w:val="25"/>
        </w:rPr>
        <w:t>стресостійкості</w:t>
      </w:r>
      <w:proofErr w:type="spellEnd"/>
      <w:r w:rsidRPr="005228B4">
        <w:rPr>
          <w:rFonts w:ascii="Times New Roman" w:hAnsi="Times New Roman" w:cs="Times New Roman"/>
          <w:sz w:val="25"/>
          <w:szCs w:val="25"/>
        </w:rPr>
        <w:t xml:space="preserve"> та життєстійкості учасників освітнього процесу, підтримки осіб в ситуації кризи. </w:t>
      </w:r>
      <w:r w:rsidR="00E04FF9" w:rsidRPr="005228B4">
        <w:rPr>
          <w:rFonts w:ascii="Times New Roman" w:hAnsi="Times New Roman" w:cs="Times New Roman"/>
          <w:sz w:val="25"/>
          <w:szCs w:val="25"/>
        </w:rPr>
        <w:t xml:space="preserve">Завданнями методичних осередків і окремих спеціалістів і надалі залишається організація і проведення </w:t>
      </w:r>
      <w:proofErr w:type="spellStart"/>
      <w:r w:rsidR="00E04FF9" w:rsidRPr="005228B4">
        <w:rPr>
          <w:rFonts w:ascii="Times New Roman" w:hAnsi="Times New Roman" w:cs="Times New Roman"/>
          <w:sz w:val="25"/>
          <w:szCs w:val="25"/>
        </w:rPr>
        <w:t>інтервізійних</w:t>
      </w:r>
      <w:proofErr w:type="spellEnd"/>
      <w:r w:rsidR="00E04FF9" w:rsidRPr="005228B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04FF9" w:rsidRPr="005228B4">
        <w:rPr>
          <w:rFonts w:ascii="Times New Roman" w:hAnsi="Times New Roman" w:cs="Times New Roman"/>
          <w:sz w:val="25"/>
          <w:szCs w:val="25"/>
        </w:rPr>
        <w:t>супервізійних</w:t>
      </w:r>
      <w:proofErr w:type="spellEnd"/>
      <w:r w:rsidR="00E04FF9" w:rsidRPr="005228B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04FF9" w:rsidRPr="005228B4">
        <w:rPr>
          <w:rFonts w:ascii="Times New Roman" w:hAnsi="Times New Roman" w:cs="Times New Roman"/>
          <w:sz w:val="25"/>
          <w:szCs w:val="25"/>
        </w:rPr>
        <w:t>балінтовських</w:t>
      </w:r>
      <w:proofErr w:type="spellEnd"/>
      <w:r w:rsidR="00E04FF9" w:rsidRPr="005228B4">
        <w:rPr>
          <w:rFonts w:ascii="Times New Roman" w:hAnsi="Times New Roman" w:cs="Times New Roman"/>
          <w:sz w:val="25"/>
          <w:szCs w:val="25"/>
        </w:rPr>
        <w:t xml:space="preserve"> груп</w:t>
      </w:r>
      <w:r w:rsidR="00751C71" w:rsidRPr="005228B4">
        <w:rPr>
          <w:rFonts w:ascii="Times New Roman" w:hAnsi="Times New Roman" w:cs="Times New Roman"/>
          <w:sz w:val="25"/>
          <w:szCs w:val="25"/>
        </w:rPr>
        <w:t xml:space="preserve"> зі вказаної тематики</w:t>
      </w:r>
      <w:r w:rsidR="00E04FF9" w:rsidRPr="005228B4">
        <w:rPr>
          <w:rFonts w:ascii="Times New Roman" w:hAnsi="Times New Roman" w:cs="Times New Roman"/>
          <w:sz w:val="25"/>
          <w:szCs w:val="25"/>
        </w:rPr>
        <w:t>.</w:t>
      </w:r>
    </w:p>
    <w:p w:rsidR="00D708FA" w:rsidRPr="005228B4" w:rsidRDefault="00D708FA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Для забезпечення психологічного благополуччя учасників освітнього процесу перспективними видаються також технології ке</w:t>
      </w:r>
      <w:r w:rsidRPr="005228B4">
        <w:rPr>
          <w:rFonts w:ascii="Times New Roman" w:eastAsia="Calibri" w:hAnsi="Times New Roman" w:cs="Times New Roman"/>
          <w:sz w:val="25"/>
          <w:szCs w:val="25"/>
        </w:rPr>
        <w:t>йс-менеджмент</w:t>
      </w:r>
      <w:r w:rsidRPr="005228B4">
        <w:rPr>
          <w:rFonts w:ascii="Times New Roman" w:hAnsi="Times New Roman" w:cs="Times New Roman"/>
          <w:sz w:val="25"/>
          <w:szCs w:val="25"/>
        </w:rPr>
        <w:t>у</w:t>
      </w:r>
      <w:r w:rsidRPr="005228B4">
        <w:rPr>
          <w:rFonts w:ascii="Times New Roman" w:eastAsia="Calibri" w:hAnsi="Times New Roman" w:cs="Times New Roman"/>
          <w:sz w:val="25"/>
          <w:szCs w:val="25"/>
        </w:rPr>
        <w:t xml:space="preserve"> у закладі освіти</w:t>
      </w:r>
      <w:r w:rsidRPr="005228B4">
        <w:rPr>
          <w:rFonts w:ascii="Times New Roman" w:hAnsi="Times New Roman" w:cs="Times New Roman"/>
          <w:sz w:val="25"/>
          <w:szCs w:val="25"/>
        </w:rPr>
        <w:t>.</w:t>
      </w:r>
      <w:r w:rsidR="00064862" w:rsidRPr="005228B4">
        <w:rPr>
          <w:rFonts w:ascii="Times New Roman" w:hAnsi="Times New Roman" w:cs="Times New Roman"/>
          <w:sz w:val="25"/>
          <w:szCs w:val="25"/>
        </w:rPr>
        <w:t xml:space="preserve"> Детальніше з ними можна ознайомитися під час сесій </w:t>
      </w:r>
      <w:r w:rsidR="00064862" w:rsidRPr="005228B4">
        <w:rPr>
          <w:rFonts w:ascii="Times New Roman" w:eastAsia="Calibri" w:hAnsi="Times New Roman" w:cs="Times New Roman"/>
          <w:sz w:val="25"/>
          <w:szCs w:val="25"/>
        </w:rPr>
        <w:t>Школи професійного розвитку педагога</w:t>
      </w:r>
      <w:r w:rsidR="00064862" w:rsidRPr="005228B4">
        <w:rPr>
          <w:rFonts w:ascii="Times New Roman" w:hAnsi="Times New Roman" w:cs="Times New Roman"/>
          <w:sz w:val="25"/>
          <w:szCs w:val="25"/>
        </w:rPr>
        <w:t>, що провод</w:t>
      </w:r>
      <w:r w:rsidR="00751C71" w:rsidRPr="005228B4">
        <w:rPr>
          <w:rFonts w:ascii="Times New Roman" w:hAnsi="Times New Roman" w:cs="Times New Roman"/>
          <w:sz w:val="25"/>
          <w:szCs w:val="25"/>
        </w:rPr>
        <w:t>я</w:t>
      </w:r>
      <w:r w:rsidR="00064862" w:rsidRPr="005228B4">
        <w:rPr>
          <w:rFonts w:ascii="Times New Roman" w:hAnsi="Times New Roman" w:cs="Times New Roman"/>
          <w:sz w:val="25"/>
          <w:szCs w:val="25"/>
        </w:rPr>
        <w:t>ться у канікулярний період.</w:t>
      </w:r>
    </w:p>
    <w:p w:rsidR="002863C0" w:rsidRPr="005228B4" w:rsidRDefault="00E04FF9" w:rsidP="00012D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>Варто також зазначити, що у наступному році</w:t>
      </w:r>
      <w:r w:rsidR="001F25BB" w:rsidRPr="005228B4">
        <w:rPr>
          <w:rFonts w:ascii="Times New Roman" w:hAnsi="Times New Roman" w:cs="Times New Roman"/>
          <w:sz w:val="25"/>
          <w:szCs w:val="25"/>
        </w:rPr>
        <w:t xml:space="preserve"> завершується виконання плану заходів Міністерства освіти і науки України щодо розвитку психологічної служби системи освіти України на період до 2020 року</w:t>
      </w:r>
      <w:r w:rsidR="00751C71" w:rsidRPr="005228B4">
        <w:rPr>
          <w:rFonts w:ascii="Times New Roman" w:hAnsi="Times New Roman" w:cs="Times New Roman"/>
          <w:sz w:val="25"/>
          <w:szCs w:val="25"/>
        </w:rPr>
        <w:t>.</w:t>
      </w:r>
      <w:r w:rsidR="006A5DBC" w:rsidRPr="005228B4">
        <w:rPr>
          <w:rFonts w:ascii="Times New Roman" w:hAnsi="Times New Roman" w:cs="Times New Roman"/>
          <w:sz w:val="25"/>
          <w:szCs w:val="25"/>
        </w:rPr>
        <w:t xml:space="preserve"> Одним із важливих завдань</w:t>
      </w:r>
      <w:r w:rsidR="003E5FCA" w:rsidRPr="005228B4">
        <w:rPr>
          <w:rFonts w:ascii="Times New Roman" w:hAnsi="Times New Roman" w:cs="Times New Roman"/>
          <w:sz w:val="25"/>
          <w:szCs w:val="25"/>
        </w:rPr>
        <w:t xml:space="preserve"> </w:t>
      </w:r>
      <w:r w:rsidR="006A5DBC" w:rsidRPr="005228B4">
        <w:rPr>
          <w:rFonts w:ascii="Times New Roman" w:hAnsi="Times New Roman" w:cs="Times New Roman"/>
          <w:sz w:val="25"/>
          <w:szCs w:val="25"/>
        </w:rPr>
        <w:t xml:space="preserve">у контексті розвитку психологічної служби </w:t>
      </w:r>
      <w:r w:rsidR="003E5FCA" w:rsidRPr="005228B4">
        <w:rPr>
          <w:rFonts w:ascii="Times New Roman" w:hAnsi="Times New Roman" w:cs="Times New Roman"/>
          <w:sz w:val="25"/>
          <w:szCs w:val="25"/>
        </w:rPr>
        <w:t xml:space="preserve">є </w:t>
      </w:r>
      <w:r w:rsidR="004024F2" w:rsidRPr="005228B4">
        <w:rPr>
          <w:rFonts w:ascii="Times New Roman" w:hAnsi="Times New Roman" w:cs="Times New Roman"/>
          <w:sz w:val="25"/>
          <w:szCs w:val="25"/>
        </w:rPr>
        <w:t xml:space="preserve">підвищення якості управлінської </w:t>
      </w:r>
      <w:r w:rsidR="00D171B0" w:rsidRPr="005228B4">
        <w:rPr>
          <w:rFonts w:ascii="Times New Roman" w:hAnsi="Times New Roman" w:cs="Times New Roman"/>
          <w:sz w:val="25"/>
          <w:szCs w:val="25"/>
        </w:rPr>
        <w:t>діяльності в умовах формування Н</w:t>
      </w:r>
      <w:r w:rsidR="004024F2" w:rsidRPr="005228B4">
        <w:rPr>
          <w:rFonts w:ascii="Times New Roman" w:hAnsi="Times New Roman" w:cs="Times New Roman"/>
          <w:sz w:val="25"/>
          <w:szCs w:val="25"/>
        </w:rPr>
        <w:t>ової української школи</w:t>
      </w:r>
      <w:r w:rsidR="00D171B0" w:rsidRPr="005228B4">
        <w:rPr>
          <w:rFonts w:ascii="Times New Roman" w:hAnsi="Times New Roman" w:cs="Times New Roman"/>
          <w:sz w:val="25"/>
          <w:szCs w:val="25"/>
        </w:rPr>
        <w:t xml:space="preserve">. Підкреслимо, що </w:t>
      </w:r>
      <w:r w:rsidR="00B07612" w:rsidRPr="005228B4">
        <w:rPr>
          <w:rFonts w:ascii="Times New Roman" w:hAnsi="Times New Roman" w:cs="Times New Roman"/>
          <w:sz w:val="25"/>
          <w:szCs w:val="25"/>
        </w:rPr>
        <w:t xml:space="preserve">підвищення </w:t>
      </w:r>
      <w:r w:rsidR="00D171B0" w:rsidRPr="005228B4">
        <w:rPr>
          <w:rFonts w:ascii="Times New Roman" w:hAnsi="Times New Roman" w:cs="Times New Roman"/>
          <w:sz w:val="25"/>
          <w:szCs w:val="25"/>
        </w:rPr>
        <w:t>управлінської компетентності безпосередньо пов’язано з</w:t>
      </w:r>
      <w:r w:rsidR="00B07612" w:rsidRPr="005228B4">
        <w:rPr>
          <w:rFonts w:ascii="Times New Roman" w:hAnsi="Times New Roman" w:cs="Times New Roman"/>
          <w:sz w:val="25"/>
          <w:szCs w:val="25"/>
        </w:rPr>
        <w:t xml:space="preserve">і зростанням </w:t>
      </w:r>
      <w:r w:rsidR="00D171B0" w:rsidRPr="005228B4">
        <w:rPr>
          <w:rFonts w:ascii="Times New Roman" w:hAnsi="Times New Roman" w:cs="Times New Roman"/>
          <w:sz w:val="25"/>
          <w:szCs w:val="25"/>
        </w:rPr>
        <w:t xml:space="preserve">ефективності функціонування організації, включаючи такий важливий </w:t>
      </w:r>
      <w:r w:rsidR="00B07612" w:rsidRPr="005228B4">
        <w:rPr>
          <w:rFonts w:ascii="Times New Roman" w:hAnsi="Times New Roman" w:cs="Times New Roman"/>
          <w:sz w:val="25"/>
          <w:szCs w:val="25"/>
        </w:rPr>
        <w:t xml:space="preserve">її </w:t>
      </w:r>
      <w:r w:rsidR="00D171B0" w:rsidRPr="005228B4">
        <w:rPr>
          <w:rFonts w:ascii="Times New Roman" w:hAnsi="Times New Roman" w:cs="Times New Roman"/>
          <w:sz w:val="25"/>
          <w:szCs w:val="25"/>
        </w:rPr>
        <w:t>вимір</w:t>
      </w:r>
      <w:r w:rsidR="00B07612" w:rsidRPr="005228B4">
        <w:rPr>
          <w:rFonts w:ascii="Times New Roman" w:hAnsi="Times New Roman" w:cs="Times New Roman"/>
          <w:sz w:val="25"/>
          <w:szCs w:val="25"/>
        </w:rPr>
        <w:t xml:space="preserve">, </w:t>
      </w:r>
      <w:r w:rsidR="00D171B0" w:rsidRPr="005228B4">
        <w:rPr>
          <w:rFonts w:ascii="Times New Roman" w:hAnsi="Times New Roman" w:cs="Times New Roman"/>
          <w:sz w:val="25"/>
          <w:szCs w:val="25"/>
        </w:rPr>
        <w:t>як психологічна привабливість</w:t>
      </w:r>
      <w:r w:rsidR="00B07612" w:rsidRPr="005228B4">
        <w:rPr>
          <w:rFonts w:ascii="Times New Roman" w:hAnsi="Times New Roman" w:cs="Times New Roman"/>
          <w:sz w:val="25"/>
          <w:szCs w:val="25"/>
        </w:rPr>
        <w:t xml:space="preserve"> та відповідність вимогам, що забезпечують психологічне благополуччя її членів.</w:t>
      </w:r>
      <w:r w:rsidR="00873561" w:rsidRPr="005228B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86BFD" w:rsidRPr="005228B4" w:rsidRDefault="00086BFD" w:rsidP="00012D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15212" w:rsidRPr="005228B4" w:rsidRDefault="001B1BF4" w:rsidP="00C82E3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>Література</w:t>
      </w:r>
    </w:p>
    <w:p w:rsidR="00B21936" w:rsidRPr="005228B4" w:rsidRDefault="00EC233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>1.</w:t>
      </w:r>
      <w:r w:rsidR="00086BFD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1521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Артеменко Т.Б. Ідея </w:t>
      </w:r>
      <w:proofErr w:type="spellStart"/>
      <w:r w:rsidR="00B15212" w:rsidRPr="005228B4">
        <w:rPr>
          <w:rFonts w:ascii="Times New Roman" w:hAnsi="Times New Roman" w:cs="Times New Roman"/>
          <w:color w:val="000000"/>
          <w:sz w:val="25"/>
          <w:szCs w:val="25"/>
        </w:rPr>
        <w:t>позитум-балансу</w:t>
      </w:r>
      <w:proofErr w:type="spellEnd"/>
      <w:r w:rsidR="00B1521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у розбудові привабливого освітнього простору // </w:t>
      </w:r>
      <w:r w:rsidR="00B15212" w:rsidRPr="005228B4">
        <w:rPr>
          <w:rFonts w:ascii="Times New Roman" w:hAnsi="Times New Roman" w:cs="Times New Roman"/>
          <w:bCs/>
          <w:color w:val="000000"/>
          <w:sz w:val="25"/>
          <w:szCs w:val="25"/>
        </w:rPr>
        <w:t>«</w:t>
      </w:r>
      <w:r w:rsidR="00B15212" w:rsidRPr="005228B4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Управлінське забезпечення </w:t>
      </w:r>
      <w:proofErr w:type="spellStart"/>
      <w:r w:rsidR="00B15212" w:rsidRPr="005228B4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конкурентноспроможності</w:t>
      </w:r>
      <w:proofErr w:type="spellEnd"/>
      <w:r w:rsidR="00B15212" w:rsidRPr="005228B4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закладу освіти в нових соціокультурних умовах» (</w:t>
      </w:r>
      <w:r w:rsidR="00B15212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м. Запоріжжя, </w:t>
      </w:r>
      <w:r w:rsidR="00B15212" w:rsidRPr="005228B4">
        <w:rPr>
          <w:rFonts w:ascii="Times New Roman" w:hAnsi="Times New Roman" w:cs="Times New Roman"/>
          <w:bCs/>
          <w:color w:val="000000"/>
          <w:sz w:val="25"/>
          <w:szCs w:val="25"/>
        </w:rPr>
        <w:t>16-17 жовтня 2014 року</w:t>
      </w:r>
      <w:r w:rsidR="00B15212" w:rsidRPr="005228B4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B1521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- </w:t>
      </w:r>
      <w:proofErr w:type="spellStart"/>
      <w:r w:rsidR="00B1521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КЗ</w:t>
      </w:r>
      <w:proofErr w:type="spellEnd"/>
      <w:r w:rsidR="00B1521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«ЗОІППО» </w:t>
      </w:r>
      <w:proofErr w:type="spellStart"/>
      <w:r w:rsidR="00B1521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ЗОР</w:t>
      </w:r>
      <w:proofErr w:type="spellEnd"/>
      <w:r w:rsidR="00B1521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(ISSN 2223-4551, </w:t>
      </w:r>
      <w:hyperlink r:id="rId8" w:history="1">
        <w:r w:rsidR="00B15212" w:rsidRPr="005228B4">
          <w:rPr>
            <w:rStyle w:val="a8"/>
            <w:rFonts w:ascii="Times New Roman" w:hAnsi="Times New Roman" w:cs="Times New Roman"/>
            <w:color w:val="000000"/>
            <w:sz w:val="25"/>
            <w:szCs w:val="25"/>
            <w:u w:val="none"/>
            <w:shd w:val="clear" w:color="auto" w:fill="FFFFFF"/>
          </w:rPr>
          <w:t>http://www.issn.org/int.html</w:t>
        </w:r>
      </w:hyperlink>
      <w:r w:rsidR="00B1521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). -  </w:t>
      </w:r>
      <w:hyperlink r:id="rId9" w:history="1"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  <w:lang w:val="en-US"/>
          </w:rPr>
          <w:t>http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://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  <w:lang w:val="en-US"/>
          </w:rPr>
          <w:t>www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.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  <w:lang w:val="en-US"/>
          </w:rPr>
          <w:t>zoippo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.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  <w:lang w:val="en-US"/>
          </w:rPr>
          <w:t>zp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.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  <w:lang w:val="en-US"/>
          </w:rPr>
          <w:t>ua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/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  <w:lang w:val="en-US"/>
          </w:rPr>
          <w:t>pages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</w:rPr>
          <w:t>/</w:t>
        </w:r>
        <w:r w:rsidR="00B15212" w:rsidRPr="005228B4">
          <w:rPr>
            <w:rFonts w:ascii="Times New Roman" w:hAnsi="Times New Roman" w:cs="Times New Roman"/>
            <w:color w:val="000000"/>
            <w:sz w:val="25"/>
            <w:szCs w:val="25"/>
            <w:shd w:val="clear" w:color="auto" w:fill="FFFFFF"/>
            <w:lang w:val="en-US"/>
          </w:rPr>
          <w:t>el</w:t>
        </w:r>
      </w:hyperlink>
      <w:r w:rsidR="00B15212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="00B21936" w:rsidRPr="005228B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B21936" w:rsidRPr="005228B4">
        <w:rPr>
          <w:rFonts w:ascii="Times New Roman" w:hAnsi="Times New Roman" w:cs="Times New Roman"/>
          <w:sz w:val="25"/>
          <w:szCs w:val="25"/>
        </w:rPr>
        <w:t xml:space="preserve">// url: </w:t>
      </w:r>
      <w:hyperlink r:id="rId10" w:history="1">
        <w:r w:rsidR="00B15212" w:rsidRPr="005228B4">
          <w:rPr>
            <w:rStyle w:val="a8"/>
            <w:rFonts w:ascii="Times New Roman" w:hAnsi="Times New Roman" w:cs="Times New Roman"/>
            <w:color w:val="000000"/>
            <w:sz w:val="25"/>
            <w:szCs w:val="25"/>
            <w:u w:val="none"/>
          </w:rPr>
          <w:t>https://drive.google.com/file/d/0B3_Yn8ZzmpCuRUpQM1hpQ0ZxbkE/view?pli=1</w:t>
        </w:r>
      </w:hyperlink>
    </w:p>
    <w:p w:rsidR="001B1BF4" w:rsidRPr="005228B4" w:rsidRDefault="00EC233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2. </w:t>
      </w:r>
      <w:proofErr w:type="spellStart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Бочелюк</w:t>
      </w:r>
      <w:proofErr w:type="spellEnd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В.Й. Психологічні особливості управління інноваційними процесами в школі: Монографія / В.Й.</w:t>
      </w:r>
      <w:r w:rsidR="00EE681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Бочелюк</w:t>
      </w:r>
      <w:proofErr w:type="spellEnd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. – Д.: Січ, 2003. – 343 с.</w:t>
      </w:r>
    </w:p>
    <w:p w:rsidR="001B1BF4" w:rsidRPr="005228B4" w:rsidRDefault="00EC233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3. </w:t>
      </w:r>
      <w:proofErr w:type="spellStart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Жмайлов</w:t>
      </w:r>
      <w:proofErr w:type="spellEnd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 В.М. Визначення конкурентних переваг вищих навчальних закладів – один із можливих напрямів модернізації освіти / Вісник СНАУ. – 2010. - випуск 6/1. – С.11-14. – (Серія «Економіка та менеджмент»).</w:t>
      </w:r>
    </w:p>
    <w:p w:rsidR="001B1BF4" w:rsidRPr="005228B4" w:rsidRDefault="00EC233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4. 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 xml:space="preserve">Крижко В.В. Антологія аксіологічної парадигми освіти. </w:t>
      </w:r>
      <w:proofErr w:type="spellStart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Навч</w:t>
      </w:r>
      <w:proofErr w:type="spellEnd"/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. посібник / В.В.</w:t>
      </w:r>
      <w:r w:rsidR="00EE6814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1B1BF4" w:rsidRPr="005228B4">
        <w:rPr>
          <w:rFonts w:ascii="Times New Roman" w:hAnsi="Times New Roman" w:cs="Times New Roman"/>
          <w:color w:val="000000"/>
          <w:sz w:val="25"/>
          <w:szCs w:val="25"/>
        </w:rPr>
        <w:t>Крижко. – К.: Освіта України, 2005. – 440 с.</w:t>
      </w:r>
    </w:p>
    <w:p w:rsidR="007D3022" w:rsidRPr="005228B4" w:rsidRDefault="00EC2332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228B4">
        <w:rPr>
          <w:rFonts w:ascii="Times New Roman" w:hAnsi="Times New Roman" w:cs="Times New Roman"/>
          <w:sz w:val="25"/>
          <w:szCs w:val="25"/>
        </w:rPr>
        <w:t xml:space="preserve">5. </w:t>
      </w:r>
      <w:proofErr w:type="spellStart"/>
      <w:r w:rsidR="007D3022" w:rsidRPr="005228B4">
        <w:rPr>
          <w:rFonts w:ascii="Times New Roman" w:hAnsi="Times New Roman" w:cs="Times New Roman"/>
          <w:sz w:val="25"/>
          <w:szCs w:val="25"/>
        </w:rPr>
        <w:t>Мешко</w:t>
      </w:r>
      <w:proofErr w:type="spellEnd"/>
      <w:r w:rsidR="007D3022" w:rsidRPr="005228B4">
        <w:rPr>
          <w:rFonts w:ascii="Times New Roman" w:hAnsi="Times New Roman" w:cs="Times New Roman"/>
          <w:sz w:val="25"/>
          <w:szCs w:val="25"/>
        </w:rPr>
        <w:t xml:space="preserve"> Г. М. Формування психотерапевтичної позиції майбутнього вчителя як основи реалізації </w:t>
      </w:r>
      <w:proofErr w:type="spellStart"/>
      <w:r w:rsidR="007D3022" w:rsidRPr="005228B4">
        <w:rPr>
          <w:rFonts w:ascii="Times New Roman" w:hAnsi="Times New Roman" w:cs="Times New Roman"/>
          <w:sz w:val="25"/>
          <w:szCs w:val="25"/>
        </w:rPr>
        <w:t>валеологічних</w:t>
      </w:r>
      <w:proofErr w:type="spellEnd"/>
      <w:r w:rsidR="007D3022" w:rsidRPr="005228B4">
        <w:rPr>
          <w:rFonts w:ascii="Times New Roman" w:hAnsi="Times New Roman" w:cs="Times New Roman"/>
          <w:sz w:val="25"/>
          <w:szCs w:val="25"/>
        </w:rPr>
        <w:t xml:space="preserve"> технологій педагогічної взаємодії / Г.</w:t>
      </w:r>
      <w:r w:rsidR="00EE6814">
        <w:rPr>
          <w:rFonts w:ascii="Times New Roman" w:hAnsi="Times New Roman" w:cs="Times New Roman"/>
          <w:sz w:val="25"/>
          <w:szCs w:val="25"/>
        </w:rPr>
        <w:t xml:space="preserve">М. </w:t>
      </w:r>
      <w:proofErr w:type="spellStart"/>
      <w:r w:rsidR="00EE6814">
        <w:rPr>
          <w:rFonts w:ascii="Times New Roman" w:hAnsi="Times New Roman" w:cs="Times New Roman"/>
          <w:sz w:val="25"/>
          <w:szCs w:val="25"/>
        </w:rPr>
        <w:t>Мешко</w:t>
      </w:r>
      <w:proofErr w:type="spellEnd"/>
      <w:r w:rsidR="00EE6814">
        <w:rPr>
          <w:rFonts w:ascii="Times New Roman" w:hAnsi="Times New Roman" w:cs="Times New Roman"/>
          <w:sz w:val="25"/>
          <w:szCs w:val="25"/>
        </w:rPr>
        <w:t>, О.</w:t>
      </w:r>
      <w:r w:rsidR="007D3022" w:rsidRPr="005228B4">
        <w:rPr>
          <w:rFonts w:ascii="Times New Roman" w:hAnsi="Times New Roman" w:cs="Times New Roman"/>
          <w:sz w:val="25"/>
          <w:szCs w:val="25"/>
        </w:rPr>
        <w:t>І</w:t>
      </w:r>
      <w:r w:rsidR="00EE6814">
        <w:rPr>
          <w:rFonts w:ascii="Times New Roman" w:hAnsi="Times New Roman" w:cs="Times New Roman"/>
          <w:sz w:val="25"/>
          <w:szCs w:val="25"/>
        </w:rPr>
        <w:t>. </w:t>
      </w:r>
      <w:proofErr w:type="spellStart"/>
      <w:r w:rsidR="007D3022" w:rsidRPr="005228B4">
        <w:rPr>
          <w:rFonts w:ascii="Times New Roman" w:hAnsi="Times New Roman" w:cs="Times New Roman"/>
          <w:sz w:val="25"/>
          <w:szCs w:val="25"/>
        </w:rPr>
        <w:t>Мешко</w:t>
      </w:r>
      <w:proofErr w:type="spellEnd"/>
      <w:r w:rsidR="007D3022" w:rsidRPr="005228B4">
        <w:rPr>
          <w:rFonts w:ascii="Times New Roman" w:hAnsi="Times New Roman" w:cs="Times New Roman"/>
          <w:sz w:val="25"/>
          <w:szCs w:val="25"/>
        </w:rPr>
        <w:t xml:space="preserve"> // Науковий вісник Ужгородського національного університету. Серія «Педагогіка, соціальна робота». – 2015. – Вип. 37. – С. 113-116.</w:t>
      </w:r>
      <w:r w:rsidR="000979CC" w:rsidRPr="005228B4">
        <w:rPr>
          <w:rFonts w:ascii="Times New Roman" w:hAnsi="Times New Roman" w:cs="Times New Roman"/>
          <w:sz w:val="25"/>
          <w:szCs w:val="25"/>
        </w:rPr>
        <w:t xml:space="preserve">  //</w:t>
      </w:r>
      <w:r w:rsidR="000979CC" w:rsidRPr="005228B4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="000979CC" w:rsidRPr="005228B4">
        <w:rPr>
          <w:rFonts w:ascii="Times New Roman" w:hAnsi="Times New Roman" w:cs="Times New Roman"/>
          <w:sz w:val="25"/>
          <w:szCs w:val="25"/>
          <w:lang w:val="en-US"/>
        </w:rPr>
        <w:t>url</w:t>
      </w:r>
      <w:proofErr w:type="spellEnd"/>
      <w:r w:rsidR="000979CC" w:rsidRPr="005228B4">
        <w:rPr>
          <w:rFonts w:ascii="Times New Roman" w:hAnsi="Times New Roman" w:cs="Times New Roman"/>
          <w:sz w:val="25"/>
          <w:szCs w:val="25"/>
        </w:rPr>
        <w:t xml:space="preserve">: </w:t>
      </w:r>
      <w:hyperlink r:id="rId11" w:history="1">
        <w:r w:rsidR="000979CC" w:rsidRPr="005228B4">
          <w:rPr>
            <w:rStyle w:val="a8"/>
            <w:rFonts w:ascii="Times New Roman" w:hAnsi="Times New Roman" w:cs="Times New Roman"/>
            <w:sz w:val="25"/>
            <w:szCs w:val="25"/>
          </w:rPr>
          <w:t>http://molodyvcheny.in.ua/files/journal/2017/9.1/5.pdf</w:t>
        </w:r>
      </w:hyperlink>
    </w:p>
    <w:p w:rsidR="00D77C4D" w:rsidRPr="005228B4" w:rsidRDefault="00EC2332" w:rsidP="00012D0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5228B4">
        <w:rPr>
          <w:rFonts w:ascii="Times New Roman" w:eastAsia="Calibri" w:hAnsi="Times New Roman" w:cs="Times New Roman"/>
          <w:sz w:val="25"/>
          <w:szCs w:val="25"/>
        </w:rPr>
        <w:t xml:space="preserve">6. </w:t>
      </w:r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Орлов А.Б.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Человекоцентрированный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подход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в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психологии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психотерапии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образовании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и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политике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/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Вопросы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психологии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. – 2002. - №2. – С. 65 – 84.</w:t>
      </w:r>
    </w:p>
    <w:p w:rsidR="00D77C4D" w:rsidRPr="005228B4" w:rsidRDefault="00EC2332" w:rsidP="00012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28B4">
        <w:rPr>
          <w:rFonts w:ascii="Times New Roman" w:eastAsia="Calibri" w:hAnsi="Times New Roman" w:cs="Times New Roman"/>
          <w:sz w:val="25"/>
          <w:szCs w:val="25"/>
        </w:rPr>
        <w:t xml:space="preserve">7.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Созонтов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А.Е. Проблема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здоровья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с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позиций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гуманистической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психологии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//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Вопросы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психологии</w:t>
      </w:r>
      <w:proofErr w:type="spellEnd"/>
      <w:r w:rsidR="00D77C4D" w:rsidRPr="005228B4">
        <w:rPr>
          <w:rFonts w:ascii="Times New Roman" w:eastAsia="Calibri" w:hAnsi="Times New Roman" w:cs="Times New Roman"/>
          <w:sz w:val="25"/>
          <w:szCs w:val="25"/>
        </w:rPr>
        <w:t>. – 2003. - №3. – С.93-101.</w:t>
      </w:r>
    </w:p>
    <w:p w:rsidR="00EC2332" w:rsidRDefault="00EC2332" w:rsidP="00012D0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8.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Ryff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C.D.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Happiness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is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everything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or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is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it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?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Explorations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on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the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meaning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of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psychological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well-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being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/ C.D.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Ryff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//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Journal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of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Personality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and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Social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Psychology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– 1989. – </w:t>
      </w:r>
      <w:proofErr w:type="spellStart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Vol</w:t>
      </w:r>
      <w:proofErr w:type="spellEnd"/>
      <w:r w:rsidR="00B670AE" w:rsidRPr="005228B4">
        <w:rPr>
          <w:rFonts w:ascii="Times New Roman" w:hAnsi="Times New Roman" w:cs="Times New Roman"/>
          <w:sz w:val="25"/>
          <w:szCs w:val="25"/>
          <w:shd w:val="clear" w:color="auto" w:fill="FFFFFF"/>
        </w:rPr>
        <w:t>. 57. – P. 1069–1081.</w:t>
      </w:r>
    </w:p>
    <w:p w:rsidR="000E1B6B" w:rsidRPr="005228B4" w:rsidRDefault="000E1B6B" w:rsidP="000E1B6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E1B6B" w:rsidRDefault="000E1B6B" w:rsidP="000E1B6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E1B6B" w:rsidRDefault="00733C67" w:rsidP="000E1B6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Надруковано у:</w:t>
      </w:r>
    </w:p>
    <w:p w:rsidR="000E1B6B" w:rsidRDefault="000E1B6B" w:rsidP="000E1B6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336EE" w:rsidRPr="002336EE" w:rsidRDefault="002336EE" w:rsidP="002336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2336EE">
        <w:rPr>
          <w:rFonts w:ascii="Times New Roman" w:hAnsi="Times New Roman" w:cs="Times New Roman"/>
          <w:sz w:val="25"/>
          <w:szCs w:val="25"/>
        </w:rPr>
        <w:t>Артеменко Т.Б. Розвиток засад психологічного благополуччя у закладах освіти в актуальний період освітньої діяльності // П</w:t>
      </w:r>
      <w:r w:rsidRPr="002336E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едагогічний вісник. – Черкаси. – 201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9</w:t>
      </w:r>
      <w:r w:rsidRPr="002336E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 – №3. – С.9</w:t>
      </w:r>
      <w:r w:rsidR="00224D9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4- 97</w:t>
      </w:r>
      <w:r w:rsidRPr="002336E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2336EE" w:rsidRPr="002336EE" w:rsidRDefault="002336EE" w:rsidP="000E1B6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336EE" w:rsidRPr="002336EE" w:rsidRDefault="002336EE" w:rsidP="000E1B6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336EE" w:rsidRPr="005228B4" w:rsidRDefault="002336E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2336EE" w:rsidRPr="005228B4" w:rsidSect="00AF509C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3A" w:rsidRDefault="00FB603A" w:rsidP="007D72E5">
      <w:pPr>
        <w:spacing w:after="0" w:line="240" w:lineRule="auto"/>
      </w:pPr>
      <w:r>
        <w:separator/>
      </w:r>
    </w:p>
  </w:endnote>
  <w:endnote w:type="continuationSeparator" w:id="0">
    <w:p w:rsidR="00FB603A" w:rsidRDefault="00FB603A" w:rsidP="007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5274"/>
      <w:docPartObj>
        <w:docPartGallery w:val="Page Numbers (Bottom of Page)"/>
        <w:docPartUnique/>
      </w:docPartObj>
    </w:sdtPr>
    <w:sdtContent>
      <w:p w:rsidR="00873561" w:rsidRDefault="00C52CFB">
        <w:pPr>
          <w:pStyle w:val="ab"/>
          <w:jc w:val="center"/>
        </w:pPr>
        <w:fldSimple w:instr=" PAGE   \* MERGEFORMAT ">
          <w:r w:rsidR="00733C67">
            <w:rPr>
              <w:noProof/>
            </w:rPr>
            <w:t>8</w:t>
          </w:r>
        </w:fldSimple>
      </w:p>
    </w:sdtContent>
  </w:sdt>
  <w:p w:rsidR="00873561" w:rsidRDefault="008735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3A" w:rsidRDefault="00FB603A" w:rsidP="007D72E5">
      <w:pPr>
        <w:spacing w:after="0" w:line="240" w:lineRule="auto"/>
      </w:pPr>
      <w:r>
        <w:separator/>
      </w:r>
    </w:p>
  </w:footnote>
  <w:footnote w:type="continuationSeparator" w:id="0">
    <w:p w:rsidR="00FB603A" w:rsidRDefault="00FB603A" w:rsidP="007D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48"/>
    <w:multiLevelType w:val="multilevel"/>
    <w:tmpl w:val="AC16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296"/>
    <w:multiLevelType w:val="hybridMultilevel"/>
    <w:tmpl w:val="B73ABB6C"/>
    <w:lvl w:ilvl="0" w:tplc="91C6FF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47A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4A9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AB8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C69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215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0AB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CC4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E79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C1DF3"/>
    <w:multiLevelType w:val="hybridMultilevel"/>
    <w:tmpl w:val="2AEC2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458"/>
    <w:multiLevelType w:val="hybridMultilevel"/>
    <w:tmpl w:val="55285488"/>
    <w:lvl w:ilvl="0" w:tplc="B4CEE374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12523"/>
    <w:multiLevelType w:val="hybridMultilevel"/>
    <w:tmpl w:val="D236DC50"/>
    <w:lvl w:ilvl="0" w:tplc="6360BD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72E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49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E33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1D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C2F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4F0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EC6B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8886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DD4350"/>
    <w:multiLevelType w:val="hybridMultilevel"/>
    <w:tmpl w:val="1A9E95BE"/>
    <w:lvl w:ilvl="0" w:tplc="113EFD4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5A7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F5B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EDC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0BB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2351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77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081C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ABB6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B1B70"/>
    <w:multiLevelType w:val="multilevel"/>
    <w:tmpl w:val="A432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8047C"/>
    <w:multiLevelType w:val="hybridMultilevel"/>
    <w:tmpl w:val="7EC6EBFE"/>
    <w:lvl w:ilvl="0" w:tplc="F4702B0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0EC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074E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259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584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CB9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92F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23DE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EC70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72647F"/>
    <w:multiLevelType w:val="hybridMultilevel"/>
    <w:tmpl w:val="5CB86C1A"/>
    <w:lvl w:ilvl="0" w:tplc="9416A3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A15A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258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655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627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A32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0614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5B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0C75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D65C55"/>
    <w:multiLevelType w:val="hybridMultilevel"/>
    <w:tmpl w:val="DBFAB5FC"/>
    <w:lvl w:ilvl="0" w:tplc="0390E31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91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71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BEA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C3ED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67E0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2196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AF03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ACA0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1944E1"/>
    <w:multiLevelType w:val="multilevel"/>
    <w:tmpl w:val="737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C33D6"/>
    <w:multiLevelType w:val="hybridMultilevel"/>
    <w:tmpl w:val="B05E91C6"/>
    <w:lvl w:ilvl="0" w:tplc="FD9C11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E62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FA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5F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E4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AB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6A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6C3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A4A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162B7"/>
    <w:multiLevelType w:val="hybridMultilevel"/>
    <w:tmpl w:val="F872DF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1523"/>
    <w:multiLevelType w:val="hybridMultilevel"/>
    <w:tmpl w:val="3E629D60"/>
    <w:lvl w:ilvl="0" w:tplc="1BE2128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0EC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E0F3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E09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CA38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8A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C0B4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634E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AB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215010"/>
    <w:multiLevelType w:val="hybridMultilevel"/>
    <w:tmpl w:val="64BE63BA"/>
    <w:lvl w:ilvl="0" w:tplc="4470D3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F28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88C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9CB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DE6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86C5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0DC1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84C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8161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0D058D"/>
    <w:multiLevelType w:val="hybridMultilevel"/>
    <w:tmpl w:val="3D02F8CA"/>
    <w:lvl w:ilvl="0" w:tplc="FE34B4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4B5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2BF6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43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323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CB4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2C7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6432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8D84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5B7E07"/>
    <w:multiLevelType w:val="hybridMultilevel"/>
    <w:tmpl w:val="73F288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05954"/>
    <w:multiLevelType w:val="hybridMultilevel"/>
    <w:tmpl w:val="0C8A4C4C"/>
    <w:lvl w:ilvl="0" w:tplc="6E2E3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075B0"/>
    <w:multiLevelType w:val="hybridMultilevel"/>
    <w:tmpl w:val="AC3026D2"/>
    <w:lvl w:ilvl="0" w:tplc="C86EC3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AC3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0DD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24C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670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839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A0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2B4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6E5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75BE8"/>
    <w:multiLevelType w:val="hybridMultilevel"/>
    <w:tmpl w:val="16C298AA"/>
    <w:lvl w:ilvl="0" w:tplc="18F6164E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1C4827E" w:tentative="1">
      <w:start w:val="1"/>
      <w:numFmt w:val="bullet"/>
      <w:lvlText w:val="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8D6843C2" w:tentative="1">
      <w:start w:val="1"/>
      <w:numFmt w:val="bullet"/>
      <w:lvlText w:val="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EB0AE9A" w:tentative="1">
      <w:start w:val="1"/>
      <w:numFmt w:val="bullet"/>
      <w:lvlText w:val="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FBD6D4AA" w:tentative="1">
      <w:start w:val="1"/>
      <w:numFmt w:val="bullet"/>
      <w:lvlText w:val="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08BED86A" w:tentative="1">
      <w:start w:val="1"/>
      <w:numFmt w:val="bullet"/>
      <w:lvlText w:val="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1368E4F2" w:tentative="1">
      <w:start w:val="1"/>
      <w:numFmt w:val="bullet"/>
      <w:lvlText w:val="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4305B26" w:tentative="1">
      <w:start w:val="1"/>
      <w:numFmt w:val="bullet"/>
      <w:lvlText w:val="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4BF6766E" w:tentative="1">
      <w:start w:val="1"/>
      <w:numFmt w:val="bullet"/>
      <w:lvlText w:val="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5AD276B9"/>
    <w:multiLevelType w:val="hybridMultilevel"/>
    <w:tmpl w:val="AF1C5D3C"/>
    <w:lvl w:ilvl="0" w:tplc="51C2D7F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99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1D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4675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9C4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8F8C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051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ABE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E2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E134EB"/>
    <w:multiLevelType w:val="hybridMultilevel"/>
    <w:tmpl w:val="91AC058E"/>
    <w:lvl w:ilvl="0" w:tplc="8E200C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703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47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C9BC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C38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A5F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EE2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E76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266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F177E6"/>
    <w:multiLevelType w:val="hybridMultilevel"/>
    <w:tmpl w:val="F606CB44"/>
    <w:lvl w:ilvl="0" w:tplc="60F2BA34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3">
    <w:nsid w:val="676905D2"/>
    <w:multiLevelType w:val="hybridMultilevel"/>
    <w:tmpl w:val="FFAC34C8"/>
    <w:lvl w:ilvl="0" w:tplc="40D4876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B1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600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2C07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8B8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7D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4695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C8B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5E1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202F47"/>
    <w:multiLevelType w:val="hybridMultilevel"/>
    <w:tmpl w:val="3FF62236"/>
    <w:lvl w:ilvl="0" w:tplc="F0E8B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102C85"/>
    <w:multiLevelType w:val="hybridMultilevel"/>
    <w:tmpl w:val="393C1E76"/>
    <w:lvl w:ilvl="0" w:tplc="0718A3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AD27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8A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EE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4E15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FA0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C0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C3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99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9B7CCD"/>
    <w:multiLevelType w:val="hybridMultilevel"/>
    <w:tmpl w:val="24A29EF8"/>
    <w:lvl w:ilvl="0" w:tplc="FA6A378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2C7E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C200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625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8F1A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8669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6D5F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C27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19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136743"/>
    <w:multiLevelType w:val="hybridMultilevel"/>
    <w:tmpl w:val="AA5C11C0"/>
    <w:lvl w:ilvl="0" w:tplc="3E60591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0DDC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CDD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30B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F04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E28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0D0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E454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C3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B314E71"/>
    <w:multiLevelType w:val="hybridMultilevel"/>
    <w:tmpl w:val="153638B2"/>
    <w:lvl w:ilvl="0" w:tplc="58F6608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1A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F25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C94C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A0CE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B41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A2B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C62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C50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ED1A0D"/>
    <w:multiLevelType w:val="hybridMultilevel"/>
    <w:tmpl w:val="0FA6AD8A"/>
    <w:lvl w:ilvl="0" w:tplc="0BC4A6F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6514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EC44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431E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DCD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244F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84A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9A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AB45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27"/>
  </w:num>
  <w:num w:numId="9">
    <w:abstractNumId w:val="21"/>
  </w:num>
  <w:num w:numId="10">
    <w:abstractNumId w:val="20"/>
  </w:num>
  <w:num w:numId="11">
    <w:abstractNumId w:val="23"/>
  </w:num>
  <w:num w:numId="12">
    <w:abstractNumId w:val="9"/>
  </w:num>
  <w:num w:numId="13">
    <w:abstractNumId w:val="29"/>
  </w:num>
  <w:num w:numId="14">
    <w:abstractNumId w:val="7"/>
  </w:num>
  <w:num w:numId="15">
    <w:abstractNumId w:val="26"/>
  </w:num>
  <w:num w:numId="16">
    <w:abstractNumId w:val="25"/>
  </w:num>
  <w:num w:numId="17">
    <w:abstractNumId w:val="28"/>
  </w:num>
  <w:num w:numId="18">
    <w:abstractNumId w:val="8"/>
  </w:num>
  <w:num w:numId="19">
    <w:abstractNumId w:val="2"/>
  </w:num>
  <w:num w:numId="20">
    <w:abstractNumId w:val="12"/>
  </w:num>
  <w:num w:numId="21">
    <w:abstractNumId w:val="3"/>
  </w:num>
  <w:num w:numId="22">
    <w:abstractNumId w:val="16"/>
  </w:num>
  <w:num w:numId="23">
    <w:abstractNumId w:val="6"/>
  </w:num>
  <w:num w:numId="24">
    <w:abstractNumId w:val="10"/>
  </w:num>
  <w:num w:numId="25">
    <w:abstractNumId w:val="24"/>
  </w:num>
  <w:num w:numId="26">
    <w:abstractNumId w:val="17"/>
  </w:num>
  <w:num w:numId="27">
    <w:abstractNumId w:val="19"/>
  </w:num>
  <w:num w:numId="28">
    <w:abstractNumId w:val="11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AE4"/>
    <w:rsid w:val="00012D05"/>
    <w:rsid w:val="000136BD"/>
    <w:rsid w:val="000166C2"/>
    <w:rsid w:val="00020F51"/>
    <w:rsid w:val="00024970"/>
    <w:rsid w:val="00025629"/>
    <w:rsid w:val="00030A35"/>
    <w:rsid w:val="00040C3D"/>
    <w:rsid w:val="0006238C"/>
    <w:rsid w:val="00064862"/>
    <w:rsid w:val="0007343E"/>
    <w:rsid w:val="00074D5C"/>
    <w:rsid w:val="00077DB6"/>
    <w:rsid w:val="00086BFD"/>
    <w:rsid w:val="00091C1F"/>
    <w:rsid w:val="000979CC"/>
    <w:rsid w:val="000A5D04"/>
    <w:rsid w:val="000B3002"/>
    <w:rsid w:val="000B3CF5"/>
    <w:rsid w:val="000C32E2"/>
    <w:rsid w:val="000D1B78"/>
    <w:rsid w:val="000D2230"/>
    <w:rsid w:val="000D5FAA"/>
    <w:rsid w:val="000D632B"/>
    <w:rsid w:val="000E1B6B"/>
    <w:rsid w:val="000F40E8"/>
    <w:rsid w:val="000F666E"/>
    <w:rsid w:val="00101E02"/>
    <w:rsid w:val="00110C31"/>
    <w:rsid w:val="001324ED"/>
    <w:rsid w:val="0013355D"/>
    <w:rsid w:val="00143A48"/>
    <w:rsid w:val="00164E16"/>
    <w:rsid w:val="00171E46"/>
    <w:rsid w:val="00184B3E"/>
    <w:rsid w:val="0018662A"/>
    <w:rsid w:val="001A4C99"/>
    <w:rsid w:val="001A576F"/>
    <w:rsid w:val="001A7414"/>
    <w:rsid w:val="001B1BF4"/>
    <w:rsid w:val="001D33C2"/>
    <w:rsid w:val="001E403A"/>
    <w:rsid w:val="001E41FE"/>
    <w:rsid w:val="001E46FB"/>
    <w:rsid w:val="001F25BB"/>
    <w:rsid w:val="001F2C25"/>
    <w:rsid w:val="001F759E"/>
    <w:rsid w:val="002007D7"/>
    <w:rsid w:val="00205604"/>
    <w:rsid w:val="00224D98"/>
    <w:rsid w:val="002336EE"/>
    <w:rsid w:val="00234B53"/>
    <w:rsid w:val="00237B0A"/>
    <w:rsid w:val="00237BB0"/>
    <w:rsid w:val="002531F7"/>
    <w:rsid w:val="00264B00"/>
    <w:rsid w:val="00271FC3"/>
    <w:rsid w:val="00274F96"/>
    <w:rsid w:val="0028342D"/>
    <w:rsid w:val="002863C0"/>
    <w:rsid w:val="002900C3"/>
    <w:rsid w:val="002A05CA"/>
    <w:rsid w:val="002B5DB4"/>
    <w:rsid w:val="002D5EDF"/>
    <w:rsid w:val="00300418"/>
    <w:rsid w:val="003109C8"/>
    <w:rsid w:val="003130A1"/>
    <w:rsid w:val="00315978"/>
    <w:rsid w:val="00320BCA"/>
    <w:rsid w:val="003258E9"/>
    <w:rsid w:val="00334714"/>
    <w:rsid w:val="00334B3E"/>
    <w:rsid w:val="00337043"/>
    <w:rsid w:val="003459E4"/>
    <w:rsid w:val="00357263"/>
    <w:rsid w:val="00364E70"/>
    <w:rsid w:val="00374AE4"/>
    <w:rsid w:val="003771A2"/>
    <w:rsid w:val="0038165D"/>
    <w:rsid w:val="0038371F"/>
    <w:rsid w:val="00387A2D"/>
    <w:rsid w:val="003B1139"/>
    <w:rsid w:val="003B47CF"/>
    <w:rsid w:val="003B6BCE"/>
    <w:rsid w:val="003C04BC"/>
    <w:rsid w:val="003C4108"/>
    <w:rsid w:val="003C45CC"/>
    <w:rsid w:val="003D0D19"/>
    <w:rsid w:val="003E5FCA"/>
    <w:rsid w:val="003E79E0"/>
    <w:rsid w:val="003F32BE"/>
    <w:rsid w:val="004024F2"/>
    <w:rsid w:val="004114E8"/>
    <w:rsid w:val="00413991"/>
    <w:rsid w:val="00414D1F"/>
    <w:rsid w:val="004161A7"/>
    <w:rsid w:val="00424B20"/>
    <w:rsid w:val="004342DB"/>
    <w:rsid w:val="00440F32"/>
    <w:rsid w:val="00441310"/>
    <w:rsid w:val="00446D87"/>
    <w:rsid w:val="00452D0B"/>
    <w:rsid w:val="00457265"/>
    <w:rsid w:val="004671CE"/>
    <w:rsid w:val="00480E59"/>
    <w:rsid w:val="004A0707"/>
    <w:rsid w:val="004A25EC"/>
    <w:rsid w:val="004A7200"/>
    <w:rsid w:val="004B43E8"/>
    <w:rsid w:val="004B49AB"/>
    <w:rsid w:val="004C5145"/>
    <w:rsid w:val="004D2A6D"/>
    <w:rsid w:val="004D3159"/>
    <w:rsid w:val="004F3D1F"/>
    <w:rsid w:val="004F5D47"/>
    <w:rsid w:val="004F7B2F"/>
    <w:rsid w:val="005027F8"/>
    <w:rsid w:val="005036E9"/>
    <w:rsid w:val="00511666"/>
    <w:rsid w:val="005120B8"/>
    <w:rsid w:val="005155D2"/>
    <w:rsid w:val="005170E4"/>
    <w:rsid w:val="005228B4"/>
    <w:rsid w:val="00534CF3"/>
    <w:rsid w:val="00544B8E"/>
    <w:rsid w:val="00545C29"/>
    <w:rsid w:val="00546A27"/>
    <w:rsid w:val="00547971"/>
    <w:rsid w:val="00565DF8"/>
    <w:rsid w:val="0057191E"/>
    <w:rsid w:val="00575FD5"/>
    <w:rsid w:val="00586CC7"/>
    <w:rsid w:val="00593A49"/>
    <w:rsid w:val="005A7028"/>
    <w:rsid w:val="005A779A"/>
    <w:rsid w:val="005A7DAA"/>
    <w:rsid w:val="005B7B52"/>
    <w:rsid w:val="005D30EC"/>
    <w:rsid w:val="005D5A33"/>
    <w:rsid w:val="005E3489"/>
    <w:rsid w:val="005E36D8"/>
    <w:rsid w:val="005E709D"/>
    <w:rsid w:val="005E72DF"/>
    <w:rsid w:val="005F418E"/>
    <w:rsid w:val="00633B07"/>
    <w:rsid w:val="00634C99"/>
    <w:rsid w:val="006350D5"/>
    <w:rsid w:val="006410BB"/>
    <w:rsid w:val="00661682"/>
    <w:rsid w:val="00665360"/>
    <w:rsid w:val="00671099"/>
    <w:rsid w:val="00677F4E"/>
    <w:rsid w:val="0068043E"/>
    <w:rsid w:val="00693D32"/>
    <w:rsid w:val="006A5DBC"/>
    <w:rsid w:val="006B2725"/>
    <w:rsid w:val="006E161A"/>
    <w:rsid w:val="006F60D1"/>
    <w:rsid w:val="007000CE"/>
    <w:rsid w:val="00706437"/>
    <w:rsid w:val="0071716D"/>
    <w:rsid w:val="007240AA"/>
    <w:rsid w:val="00733C67"/>
    <w:rsid w:val="007453C0"/>
    <w:rsid w:val="00751C71"/>
    <w:rsid w:val="0075293C"/>
    <w:rsid w:val="00757EA9"/>
    <w:rsid w:val="00776F61"/>
    <w:rsid w:val="00783A79"/>
    <w:rsid w:val="0078462A"/>
    <w:rsid w:val="00786D63"/>
    <w:rsid w:val="00790FC2"/>
    <w:rsid w:val="007910F5"/>
    <w:rsid w:val="007B75E0"/>
    <w:rsid w:val="007D3022"/>
    <w:rsid w:val="007D6443"/>
    <w:rsid w:val="007D72E5"/>
    <w:rsid w:val="007F0B2C"/>
    <w:rsid w:val="007F32DC"/>
    <w:rsid w:val="00805C49"/>
    <w:rsid w:val="00816875"/>
    <w:rsid w:val="008312A9"/>
    <w:rsid w:val="00842258"/>
    <w:rsid w:val="00843767"/>
    <w:rsid w:val="00850FAE"/>
    <w:rsid w:val="008555B8"/>
    <w:rsid w:val="00863F97"/>
    <w:rsid w:val="00864ACD"/>
    <w:rsid w:val="00873561"/>
    <w:rsid w:val="00895326"/>
    <w:rsid w:val="008B396D"/>
    <w:rsid w:val="008C19CF"/>
    <w:rsid w:val="008C2BCF"/>
    <w:rsid w:val="008E64A4"/>
    <w:rsid w:val="008F6B8C"/>
    <w:rsid w:val="009076AD"/>
    <w:rsid w:val="00910304"/>
    <w:rsid w:val="00921D89"/>
    <w:rsid w:val="0092339E"/>
    <w:rsid w:val="0092575C"/>
    <w:rsid w:val="00933515"/>
    <w:rsid w:val="00934B5C"/>
    <w:rsid w:val="009352CA"/>
    <w:rsid w:val="00937D5B"/>
    <w:rsid w:val="0094414D"/>
    <w:rsid w:val="00961C37"/>
    <w:rsid w:val="009709EB"/>
    <w:rsid w:val="009775CA"/>
    <w:rsid w:val="00985460"/>
    <w:rsid w:val="00985708"/>
    <w:rsid w:val="009B12E1"/>
    <w:rsid w:val="009C3700"/>
    <w:rsid w:val="009C7BF2"/>
    <w:rsid w:val="009D1C5D"/>
    <w:rsid w:val="009D287A"/>
    <w:rsid w:val="009F5432"/>
    <w:rsid w:val="00A00367"/>
    <w:rsid w:val="00A122E9"/>
    <w:rsid w:val="00A13D73"/>
    <w:rsid w:val="00A32E27"/>
    <w:rsid w:val="00A339C1"/>
    <w:rsid w:val="00A35B14"/>
    <w:rsid w:val="00A3638C"/>
    <w:rsid w:val="00A4175E"/>
    <w:rsid w:val="00A4461B"/>
    <w:rsid w:val="00A44FB1"/>
    <w:rsid w:val="00A62270"/>
    <w:rsid w:val="00A76DE4"/>
    <w:rsid w:val="00A960A8"/>
    <w:rsid w:val="00AD0934"/>
    <w:rsid w:val="00AE1810"/>
    <w:rsid w:val="00AE3CEA"/>
    <w:rsid w:val="00AF0ACE"/>
    <w:rsid w:val="00AF509C"/>
    <w:rsid w:val="00AF7698"/>
    <w:rsid w:val="00AF774D"/>
    <w:rsid w:val="00B00346"/>
    <w:rsid w:val="00B06B8A"/>
    <w:rsid w:val="00B07612"/>
    <w:rsid w:val="00B12BFA"/>
    <w:rsid w:val="00B15212"/>
    <w:rsid w:val="00B1778B"/>
    <w:rsid w:val="00B21936"/>
    <w:rsid w:val="00B25F56"/>
    <w:rsid w:val="00B26660"/>
    <w:rsid w:val="00B3162D"/>
    <w:rsid w:val="00B33365"/>
    <w:rsid w:val="00B44FFA"/>
    <w:rsid w:val="00B51E0E"/>
    <w:rsid w:val="00B52BCF"/>
    <w:rsid w:val="00B60F76"/>
    <w:rsid w:val="00B670AE"/>
    <w:rsid w:val="00B67B8C"/>
    <w:rsid w:val="00B82DCD"/>
    <w:rsid w:val="00B85392"/>
    <w:rsid w:val="00B85FFE"/>
    <w:rsid w:val="00BA2931"/>
    <w:rsid w:val="00BC7D31"/>
    <w:rsid w:val="00BD1ECC"/>
    <w:rsid w:val="00BE39B9"/>
    <w:rsid w:val="00BE4ED0"/>
    <w:rsid w:val="00BE5D42"/>
    <w:rsid w:val="00BF6245"/>
    <w:rsid w:val="00C2493E"/>
    <w:rsid w:val="00C25EF7"/>
    <w:rsid w:val="00C31D32"/>
    <w:rsid w:val="00C50204"/>
    <w:rsid w:val="00C5084F"/>
    <w:rsid w:val="00C526D4"/>
    <w:rsid w:val="00C52CFB"/>
    <w:rsid w:val="00C53C97"/>
    <w:rsid w:val="00C55ADF"/>
    <w:rsid w:val="00C55C69"/>
    <w:rsid w:val="00C606CF"/>
    <w:rsid w:val="00C62945"/>
    <w:rsid w:val="00C65508"/>
    <w:rsid w:val="00C72DC3"/>
    <w:rsid w:val="00C73E19"/>
    <w:rsid w:val="00C77CDF"/>
    <w:rsid w:val="00C80989"/>
    <w:rsid w:val="00C81EDF"/>
    <w:rsid w:val="00C82E35"/>
    <w:rsid w:val="00C834AD"/>
    <w:rsid w:val="00CB0281"/>
    <w:rsid w:val="00CC11E9"/>
    <w:rsid w:val="00CC1C6A"/>
    <w:rsid w:val="00CE4A6F"/>
    <w:rsid w:val="00CE66C4"/>
    <w:rsid w:val="00D00074"/>
    <w:rsid w:val="00D03A9F"/>
    <w:rsid w:val="00D1540C"/>
    <w:rsid w:val="00D171B0"/>
    <w:rsid w:val="00D26A25"/>
    <w:rsid w:val="00D3170E"/>
    <w:rsid w:val="00D4091D"/>
    <w:rsid w:val="00D44571"/>
    <w:rsid w:val="00D467D1"/>
    <w:rsid w:val="00D50E52"/>
    <w:rsid w:val="00D708FA"/>
    <w:rsid w:val="00D77C4D"/>
    <w:rsid w:val="00D815A9"/>
    <w:rsid w:val="00D87045"/>
    <w:rsid w:val="00DA2BB6"/>
    <w:rsid w:val="00DA5C12"/>
    <w:rsid w:val="00DB152E"/>
    <w:rsid w:val="00DB5402"/>
    <w:rsid w:val="00DB6153"/>
    <w:rsid w:val="00DB7481"/>
    <w:rsid w:val="00DC1458"/>
    <w:rsid w:val="00DC361B"/>
    <w:rsid w:val="00DC6974"/>
    <w:rsid w:val="00DD0AE2"/>
    <w:rsid w:val="00DE194C"/>
    <w:rsid w:val="00DE43A5"/>
    <w:rsid w:val="00DE4C80"/>
    <w:rsid w:val="00DE6C55"/>
    <w:rsid w:val="00DF1845"/>
    <w:rsid w:val="00DF1CD3"/>
    <w:rsid w:val="00DF4846"/>
    <w:rsid w:val="00E03413"/>
    <w:rsid w:val="00E04FF9"/>
    <w:rsid w:val="00E075DC"/>
    <w:rsid w:val="00E22190"/>
    <w:rsid w:val="00E275CC"/>
    <w:rsid w:val="00E45576"/>
    <w:rsid w:val="00E456E1"/>
    <w:rsid w:val="00E4705B"/>
    <w:rsid w:val="00E64C0C"/>
    <w:rsid w:val="00E72D8D"/>
    <w:rsid w:val="00E80AD3"/>
    <w:rsid w:val="00E812E3"/>
    <w:rsid w:val="00E84015"/>
    <w:rsid w:val="00E86D80"/>
    <w:rsid w:val="00E9040A"/>
    <w:rsid w:val="00E9077E"/>
    <w:rsid w:val="00E91884"/>
    <w:rsid w:val="00EA33CF"/>
    <w:rsid w:val="00EA3C5D"/>
    <w:rsid w:val="00EA670B"/>
    <w:rsid w:val="00EA78CE"/>
    <w:rsid w:val="00EB2CA2"/>
    <w:rsid w:val="00EC0F9A"/>
    <w:rsid w:val="00EC2332"/>
    <w:rsid w:val="00EC45EE"/>
    <w:rsid w:val="00ED7788"/>
    <w:rsid w:val="00EE1293"/>
    <w:rsid w:val="00EE6814"/>
    <w:rsid w:val="00EF598C"/>
    <w:rsid w:val="00EF7165"/>
    <w:rsid w:val="00F00F6E"/>
    <w:rsid w:val="00F0615C"/>
    <w:rsid w:val="00F15FAC"/>
    <w:rsid w:val="00F17947"/>
    <w:rsid w:val="00F31B7B"/>
    <w:rsid w:val="00F32AE8"/>
    <w:rsid w:val="00F41274"/>
    <w:rsid w:val="00F42377"/>
    <w:rsid w:val="00F56172"/>
    <w:rsid w:val="00F665C3"/>
    <w:rsid w:val="00F860EA"/>
    <w:rsid w:val="00F86573"/>
    <w:rsid w:val="00F965B0"/>
    <w:rsid w:val="00FA5A5D"/>
    <w:rsid w:val="00FB603A"/>
    <w:rsid w:val="00FC0C8C"/>
    <w:rsid w:val="00FD3D79"/>
    <w:rsid w:val="00FD4FA5"/>
    <w:rsid w:val="00FE2714"/>
    <w:rsid w:val="00FE3F5F"/>
    <w:rsid w:val="00FF1CEB"/>
    <w:rsid w:val="00FF65F3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40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0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rsid w:val="00A9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A960A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D72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72E5"/>
  </w:style>
  <w:style w:type="paragraph" w:styleId="ab">
    <w:name w:val="footer"/>
    <w:basedOn w:val="a"/>
    <w:link w:val="ac"/>
    <w:uiPriority w:val="99"/>
    <w:unhideWhenUsed/>
    <w:rsid w:val="007D72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2E5"/>
  </w:style>
  <w:style w:type="character" w:customStyle="1" w:styleId="apple-converted-space">
    <w:name w:val="apple-converted-space"/>
    <w:basedOn w:val="a0"/>
    <w:rsid w:val="00A44FB1"/>
  </w:style>
  <w:style w:type="character" w:customStyle="1" w:styleId="1309">
    <w:name w:val="1309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0"/>
    <w:rsid w:val="00BE39B9"/>
  </w:style>
  <w:style w:type="character" w:customStyle="1" w:styleId="1415">
    <w:name w:val="1415"/>
    <w:aliases w:val="baiaagaaboqcaaadvqmaaaxlawaaaaaaaaaaaaaaaaaaaaaaaaaaaaaaaaaaaaaaaaaaaaaaaaaaaaaaaaaaaaaaaaaaaaaaaaaaaaaaaaaaaaaaaaaaaaaaaaaaaaaaaaaaaaaaaaaaaaaaaaaaaaaaaaaaaaaaaaaaaaaaaaaaaaaaaaaaaaaaaaaaaaaaaaaaaaaaaaaaaaaaaaaaaaaaaaaaaaaaaaaaaaaa"/>
    <w:basedOn w:val="a0"/>
    <w:rsid w:val="00BE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5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9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5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6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9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1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8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n.org/i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lodyvcheny.in.ua/files/journal/2017/9.1/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3_Yn8ZzmpCuRUpQM1hpQ0ZxbkE/view?pl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ippo.zp.ua/pages/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BE17-1754-4D46-B9AA-69C59A33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k1a315_3</dc:creator>
  <cp:lastModifiedBy>User</cp:lastModifiedBy>
  <cp:revision>326</cp:revision>
  <cp:lastPrinted>2017-11-02T10:54:00Z</cp:lastPrinted>
  <dcterms:created xsi:type="dcterms:W3CDTF">2016-03-14T09:07:00Z</dcterms:created>
  <dcterms:modified xsi:type="dcterms:W3CDTF">2019-09-19T05:58:00Z</dcterms:modified>
</cp:coreProperties>
</file>