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0363B" w14:textId="77777777" w:rsidR="00152E6A" w:rsidRPr="00F35216" w:rsidRDefault="00152E6A" w:rsidP="00FD1634">
      <w:pPr>
        <w:jc w:val="right"/>
        <w:rPr>
          <w:b/>
          <w:szCs w:val="28"/>
        </w:rPr>
      </w:pPr>
      <w:r w:rsidRPr="00F35216">
        <w:rPr>
          <w:b/>
          <w:szCs w:val="28"/>
        </w:rPr>
        <w:t xml:space="preserve">С. Ю. Кондратюк, </w:t>
      </w:r>
    </w:p>
    <w:p w14:paraId="6910AC28" w14:textId="77777777" w:rsidR="00FD1634" w:rsidRPr="00F35216" w:rsidRDefault="00152E6A" w:rsidP="00FD1634">
      <w:pPr>
        <w:jc w:val="right"/>
        <w:rPr>
          <w:szCs w:val="28"/>
        </w:rPr>
      </w:pPr>
      <w:r w:rsidRPr="00F35216">
        <w:rPr>
          <w:szCs w:val="28"/>
        </w:rPr>
        <w:t>методист трудового навчання</w:t>
      </w:r>
    </w:p>
    <w:p w14:paraId="6104D06E" w14:textId="77777777" w:rsidR="00FD1634" w:rsidRPr="00F35216" w:rsidRDefault="00FD1634" w:rsidP="00FD1634">
      <w:pPr>
        <w:jc w:val="right"/>
        <w:rPr>
          <w:szCs w:val="28"/>
        </w:rPr>
      </w:pPr>
      <w:r w:rsidRPr="00F35216">
        <w:rPr>
          <w:szCs w:val="28"/>
        </w:rPr>
        <w:t xml:space="preserve"> </w:t>
      </w:r>
      <w:r w:rsidR="00152E6A" w:rsidRPr="00F35216">
        <w:rPr>
          <w:szCs w:val="28"/>
        </w:rPr>
        <w:t>комунального навчального закладу</w:t>
      </w:r>
      <w:r w:rsidRPr="00F35216">
        <w:rPr>
          <w:szCs w:val="28"/>
        </w:rPr>
        <w:t xml:space="preserve"> </w:t>
      </w:r>
    </w:p>
    <w:p w14:paraId="30F737D9" w14:textId="77777777" w:rsidR="006935C5" w:rsidRPr="00F35216" w:rsidRDefault="00152E6A" w:rsidP="00FD1634">
      <w:pPr>
        <w:jc w:val="right"/>
        <w:rPr>
          <w:szCs w:val="28"/>
        </w:rPr>
      </w:pPr>
      <w:r w:rsidRPr="00F35216">
        <w:rPr>
          <w:szCs w:val="28"/>
        </w:rPr>
        <w:t>«Черкаський обласний інститут</w:t>
      </w:r>
      <w:r w:rsidR="00FD1634" w:rsidRPr="00F35216">
        <w:rPr>
          <w:szCs w:val="28"/>
        </w:rPr>
        <w:t xml:space="preserve"> </w:t>
      </w:r>
    </w:p>
    <w:p w14:paraId="35C3A7BA" w14:textId="369B0D9E" w:rsidR="006935C5" w:rsidRPr="00F35216" w:rsidRDefault="00152E6A" w:rsidP="00FD1634">
      <w:pPr>
        <w:jc w:val="right"/>
        <w:rPr>
          <w:szCs w:val="28"/>
        </w:rPr>
      </w:pPr>
      <w:r w:rsidRPr="00F35216">
        <w:rPr>
          <w:szCs w:val="28"/>
        </w:rPr>
        <w:t>післядипломної освіти</w:t>
      </w:r>
      <w:r w:rsidR="006935C5" w:rsidRPr="00F35216">
        <w:rPr>
          <w:szCs w:val="28"/>
        </w:rPr>
        <w:t xml:space="preserve"> </w:t>
      </w:r>
      <w:r w:rsidRPr="00F35216">
        <w:rPr>
          <w:szCs w:val="28"/>
        </w:rPr>
        <w:t>педагогічних</w:t>
      </w:r>
      <w:r w:rsidR="003C5173" w:rsidRPr="00F35216">
        <w:rPr>
          <w:szCs w:val="28"/>
        </w:rPr>
        <w:t xml:space="preserve"> </w:t>
      </w:r>
    </w:p>
    <w:p w14:paraId="597A9A6A" w14:textId="17265CD2" w:rsidR="00152E6A" w:rsidRPr="00F35216" w:rsidRDefault="00152E6A" w:rsidP="00FD1634">
      <w:pPr>
        <w:jc w:val="right"/>
        <w:rPr>
          <w:szCs w:val="28"/>
        </w:rPr>
      </w:pPr>
      <w:r w:rsidRPr="00F35216">
        <w:rPr>
          <w:szCs w:val="28"/>
        </w:rPr>
        <w:t>працівників Черкаської обласної ради»</w:t>
      </w:r>
    </w:p>
    <w:p w14:paraId="4F82B564" w14:textId="77777777" w:rsidR="00152E6A" w:rsidRPr="00F35216" w:rsidRDefault="00152E6A" w:rsidP="00653B6B">
      <w:pPr>
        <w:rPr>
          <w:b/>
          <w:szCs w:val="28"/>
        </w:rPr>
      </w:pPr>
    </w:p>
    <w:p w14:paraId="70843B8C" w14:textId="77777777" w:rsidR="00483C2F" w:rsidRPr="00F35216" w:rsidRDefault="00483C2F" w:rsidP="00653B6B">
      <w:pPr>
        <w:shd w:val="clear" w:color="auto" w:fill="FFFFFF"/>
        <w:jc w:val="center"/>
        <w:outlineLvl w:val="0"/>
        <w:rPr>
          <w:b/>
          <w:caps/>
          <w:szCs w:val="28"/>
        </w:rPr>
      </w:pPr>
      <w:r w:rsidRPr="00F35216">
        <w:rPr>
          <w:b/>
          <w:caps/>
          <w:szCs w:val="28"/>
        </w:rPr>
        <w:t>ТЕХНОЛОГІЧНА ОСВІТА В КОНТЕКСТІ КОНЦЕПТУАЛЬНИХ ЗАСАД НОВОЇ УКРАЇНСЬКОЇ ШКОЛИ</w:t>
      </w:r>
    </w:p>
    <w:p w14:paraId="09C4D2C5" w14:textId="2149FFD8" w:rsidR="00B23475" w:rsidRPr="00F35216" w:rsidRDefault="00B23475" w:rsidP="00653B6B">
      <w:pPr>
        <w:jc w:val="both"/>
        <w:rPr>
          <w:szCs w:val="28"/>
        </w:rPr>
      </w:pPr>
    </w:p>
    <w:p w14:paraId="06584362" w14:textId="7656008C" w:rsidR="00476EB5" w:rsidRPr="00F35216" w:rsidRDefault="00476EB5" w:rsidP="00613729">
      <w:pPr>
        <w:spacing w:line="276" w:lineRule="auto"/>
        <w:ind w:firstLine="708"/>
        <w:jc w:val="both"/>
        <w:rPr>
          <w:b/>
          <w:bCs/>
          <w:szCs w:val="28"/>
        </w:rPr>
      </w:pPr>
      <w:r w:rsidRPr="00F35216">
        <w:rPr>
          <w:b/>
          <w:bCs/>
          <w:szCs w:val="28"/>
        </w:rPr>
        <w:t>Особливості викладання предметів технологічної галузі</w:t>
      </w:r>
    </w:p>
    <w:p w14:paraId="5C60015B" w14:textId="77777777" w:rsidR="00EC58A7" w:rsidRPr="00F35216" w:rsidRDefault="00EC58A7" w:rsidP="00613729">
      <w:pPr>
        <w:spacing w:line="276" w:lineRule="auto"/>
        <w:ind w:firstLine="708"/>
        <w:jc w:val="both"/>
        <w:rPr>
          <w:b/>
          <w:bCs/>
          <w:sz w:val="12"/>
          <w:szCs w:val="12"/>
        </w:rPr>
      </w:pPr>
    </w:p>
    <w:p w14:paraId="570F8590" w14:textId="4D3A97A2" w:rsidR="00F90716" w:rsidRPr="00F35216" w:rsidRDefault="000B16BB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У 2021-2022 навчальному році суттєвих змін у </w:t>
      </w:r>
      <w:r w:rsidR="00911B95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викладанні навчальних предметів та </w:t>
      </w:r>
      <w:r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використанні навчальних програм з трудового навчання, технологій і креслення в порівнянні з минулим роком не відбулося.</w:t>
      </w:r>
      <w:r w:rsidR="00F90716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Отже, в наступному році діють всі інструктивно-методичні рекомендації щодо викладання навчальних предметів у закладах загальної середньої освіти за останні </w:t>
      </w:r>
      <w:r w:rsidR="0011417C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чотири</w:t>
      </w:r>
      <w:r w:rsidR="00F90716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роки.</w:t>
      </w:r>
    </w:p>
    <w:p w14:paraId="7B8B047A" w14:textId="751FAB2F" w:rsidR="00B110C9" w:rsidRPr="00F35216" w:rsidRDefault="007B49FF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Важливо підкреслити, що з</w:t>
      </w:r>
      <w:r w:rsidR="004B0712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міст діючої навчальної програми </w:t>
      </w:r>
      <w:r w:rsidR="002073DE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з трудового навчання, технологій </w:t>
      </w:r>
      <w:r w:rsidR="004B0712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орієнтовано на формування в учнів ключових і предметних компетентностей, які наближають опанування навчальним предметом до особистих потреб учня та його інтересів</w:t>
      </w:r>
      <w:r w:rsidR="002073D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571F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73D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890B19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езультатом діяльності учнів має бути про</w:t>
      </w:r>
      <w:r w:rsidR="00244E58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</w:t>
      </w:r>
      <w:r w:rsidR="00890B19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кт</w:t>
      </w:r>
      <w:r w:rsidR="00244E58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–</w:t>
      </w:r>
      <w:r w:rsidR="00B571F7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="002073DE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>основн</w:t>
      </w:r>
      <w:r w:rsidR="00244E58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>ий</w:t>
      </w:r>
      <w:r w:rsidR="002073DE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</w:t>
      </w:r>
      <w:r w:rsidR="00244E58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2073DE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 розвитку </w:t>
      </w:r>
      <w:r w:rsidR="00244E58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>дітей на уроках трудового навчання, технологій</w:t>
      </w:r>
      <w:r w:rsidR="002073DE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4322AF" w:rsidRPr="00F35216">
        <w:rPr>
          <w:rStyle w:val="textexposedshow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п</w:t>
      </w:r>
      <w:r w:rsidR="002073DE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ро</w:t>
      </w:r>
      <w:r w:rsidR="004322AF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є</w:t>
      </w:r>
      <w:r w:rsidR="002073DE" w:rsidRPr="00F35216"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ктно-технологічн</w:t>
      </w:r>
      <w:r w:rsidR="0073376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діяльність має відбуватися</w:t>
      </w:r>
      <w:r w:rsidR="008A6AD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кожному занятті</w:t>
      </w:r>
      <w:r w:rsidR="004322A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</w:t>
      </w:r>
      <w:r w:rsidR="008A6AD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22A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A6AD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сі види робіт підпорядковуватися виконанню певного</w:t>
      </w:r>
      <w:r w:rsidR="004322A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конкретного</w:t>
      </w:r>
      <w:r w:rsidR="008A6AD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8A6AD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кту.</w:t>
      </w:r>
      <w:r w:rsidR="00B0044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Має, нарешті, відійти в минуле практика</w:t>
      </w:r>
      <w:r w:rsidR="00BB650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 дітей, коли учитель передає власні знання і вміння дітям, а </w:t>
      </w:r>
      <w:r w:rsidR="00FB4E1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діти виконують виріб лише під його вказівки. </w:t>
      </w:r>
      <w:r w:rsidR="00DC006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 ж стосується і подачі теоретичного матеріалу, відокремленого від практики.</w:t>
      </w:r>
    </w:p>
    <w:p w14:paraId="3AD26060" w14:textId="03BDD9AF" w:rsidR="00476EB5" w:rsidRPr="00F35216" w:rsidRDefault="00FE3CA1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жаль, м</w:t>
      </w:r>
      <w:r w:rsidR="00B110C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етодика проведення занять </w:t>
      </w:r>
      <w:r w:rsidR="00B110C9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минулого століття </w:t>
      </w:r>
      <w:r w:rsidR="00B110C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цього часу не відпускає значну частину викладачів технологічної галузі. Викладання за новими навчальними програмами, новими принципами відбува</w:t>
      </w:r>
      <w:r w:rsidR="0001042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11398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B110C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ся</w:t>
      </w:r>
      <w:r w:rsidR="00C86BC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B110C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же протягом чотирьох років, а багато хто ще </w:t>
      </w:r>
      <w:r w:rsidR="0001042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 досі </w:t>
      </w:r>
      <w:r w:rsidR="00B110C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перебудувався</w:t>
      </w:r>
      <w:r w:rsidR="008B7BA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працює за </w:t>
      </w:r>
      <w:r w:rsidR="0011398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віджилими </w:t>
      </w:r>
      <w:r w:rsidR="008B7BA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методиками</w:t>
      </w:r>
      <w:r w:rsidR="00B110C9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10E235E" w14:textId="0569D84A" w:rsidR="008F3FFA" w:rsidRPr="00F35216" w:rsidRDefault="008F3FFA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Внаслідок багатьох чинників</w:t>
      </w:r>
      <w:r w:rsidR="00D82CCB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(застаріла матеріальна база </w:t>
      </w:r>
      <w:r w:rsidR="00D0543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багатьох </w:t>
      </w:r>
      <w:r w:rsidR="00D82CCB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шкільних майстерень, проблеми з пошуком матеріалів для занять</w:t>
      </w:r>
      <w:r w:rsidR="00496D9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відсутність в освітньому закладі фахівця з нашої дисципліни тощо</w:t>
      </w:r>
      <w:r w:rsidR="00D82CCB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8B7BA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потребує подолання ще одна проблема, яка залишилась в спадщину від минулого – виготовлення виробів, які не є особистісно цінними для дитини</w:t>
      </w:r>
      <w:r w:rsidR="00CE0EE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 носять відверто спрощений і примітивний характер</w:t>
      </w:r>
      <w:r w:rsidR="00496D9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32731" w:rsidRPr="00F35216">
        <w:rPr>
          <w:rFonts w:ascii="Times New Roman" w:hAnsi="Times New Roman" w:cs="Times New Roman"/>
          <w:sz w:val="28"/>
          <w:szCs w:val="28"/>
          <w:lang w:val="uk-UA"/>
        </w:rPr>
        <w:t>Маємо звернути увагу учителів на те</w:t>
      </w:r>
      <w:r w:rsidR="00AD5F48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5F48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діти з радістю будуть працювати на уроках, якщо їх </w:t>
      </w:r>
      <w:r w:rsidR="0098561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AD5F48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мотивувати</w:t>
      </w:r>
      <w:r w:rsidR="00A31D4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тобто</w:t>
      </w:r>
      <w:r w:rsidR="00BC764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31D4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коли </w:t>
      </w:r>
      <w:r w:rsidR="00A31D4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розумітимуть навіщо це їм потрібно</w:t>
      </w:r>
      <w:r w:rsidR="00AD5F48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A31D4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 з могутніх мотивів на уроках праці є виготовлення речей, якими дитина буде користуватися в побуті, тобто</w:t>
      </w:r>
      <w:r w:rsidR="00BC764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тих</w:t>
      </w:r>
      <w:r w:rsidR="00A31D4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будуть особистісно-цінними для неї. </w:t>
      </w:r>
      <w:r w:rsidR="0058130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жаль</w:t>
      </w:r>
      <w:r w:rsidR="00BC764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8130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 трапляються випадки, коли учитель оцінює виріб лише як засіб для опанування дитиною певної технології, формування уміння використовувати </w:t>
      </w:r>
      <w:r w:rsidR="00C06D2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часто морально застарілі</w:t>
      </w:r>
      <w:r w:rsidR="0058130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засоби праці</w:t>
      </w:r>
      <w:r w:rsidR="00BC764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способи обробки матеріалу. У</w:t>
      </w:r>
      <w:r w:rsidR="00ED404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такому </w:t>
      </w:r>
      <w:r w:rsidR="0016138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середовищі</w:t>
      </w:r>
      <w:r w:rsidR="00ED404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залишається місця для самої дитини</w:t>
      </w:r>
      <w:r w:rsidR="0067567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хоча саме вона, її потреби і прагнення мають бути в центрі уваги сучасної освіти</w:t>
      </w:r>
      <w:r w:rsidR="00ED404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076CD89" w14:textId="3AE511CD" w:rsidR="006243F3" w:rsidRPr="00F35216" w:rsidRDefault="006243F3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виконання проєкту необхідно приділяти значну увагу естетичному вигляду виробу. Практика, коли виріб мав відповідати тільки функціональному призначенню</w:t>
      </w:r>
      <w:r w:rsidR="00BC764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давно минула. </w:t>
      </w:r>
      <w:r w:rsidR="002045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CC675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ьогодні с</w:t>
      </w:r>
      <w:r w:rsidR="002045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аме дизайн ви</w:t>
      </w:r>
      <w:r w:rsidR="00BC764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робу має вирішальне значення під час визначення</w:t>
      </w:r>
      <w:r w:rsidR="002045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людиною, яким із однотипних товарів користуватися</w:t>
      </w:r>
      <w:r w:rsidR="002A0EA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 який із них придбати</w:t>
      </w:r>
      <w:r w:rsidR="002045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C675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необхідно формувати</w:t>
      </w:r>
      <w:r w:rsidR="002045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C675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CC675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дітей уміння </w:t>
      </w:r>
      <w:r w:rsidR="001A0397" w:rsidRPr="00F35216">
        <w:rPr>
          <w:rFonts w:ascii="Times New Roman" w:hAnsi="Times New Roman" w:cs="Times New Roman"/>
          <w:sz w:val="28"/>
          <w:szCs w:val="28"/>
          <w:lang w:val="uk-UA"/>
        </w:rPr>
        <w:t>і навички оздоблення, підбирання</w:t>
      </w:r>
      <w:r w:rsidR="00CC675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гармонійно</w:t>
      </w:r>
      <w:r w:rsidR="001A0397" w:rsidRPr="00F35216">
        <w:rPr>
          <w:rFonts w:ascii="Times New Roman" w:hAnsi="Times New Roman" w:cs="Times New Roman"/>
          <w:sz w:val="28"/>
          <w:szCs w:val="28"/>
          <w:lang w:val="uk-UA"/>
        </w:rPr>
        <w:t>ї кольорової палітри, поєднання</w:t>
      </w:r>
      <w:r w:rsidR="006D6040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різнотипних мате</w:t>
      </w:r>
      <w:r w:rsidR="001A0397" w:rsidRPr="00F35216">
        <w:rPr>
          <w:rFonts w:ascii="Times New Roman" w:hAnsi="Times New Roman" w:cs="Times New Roman"/>
          <w:sz w:val="28"/>
          <w:szCs w:val="28"/>
          <w:lang w:val="uk-UA"/>
        </w:rPr>
        <w:t>ріалів, визначення</w:t>
      </w:r>
      <w:r w:rsidR="006D6040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вдалої композиції окремих елементів в одне ціле та обрання </w:t>
      </w:r>
      <w:r w:rsidR="009175AD" w:rsidRPr="00F35216">
        <w:rPr>
          <w:rFonts w:ascii="Times New Roman" w:hAnsi="Times New Roman" w:cs="Times New Roman"/>
          <w:sz w:val="28"/>
          <w:szCs w:val="28"/>
          <w:lang w:val="uk-UA"/>
        </w:rPr>
        <w:t>креативної конструкції виробу.</w:t>
      </w:r>
      <w:r w:rsidR="0007387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87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 види діяльності обов’язково повинні ввійти до арсеналу</w:t>
      </w:r>
      <w:r w:rsidR="0042055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вмінь і навичок </w:t>
      </w:r>
      <w:r w:rsidR="0007387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дитини та визначати </w:t>
      </w:r>
      <w:r w:rsidR="00230DE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кінцевий результат роботи</w:t>
      </w:r>
      <w:r w:rsidR="0007387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846E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Принагідно зазначимо, що нові навчальні </w:t>
      </w:r>
      <w:r w:rsidR="00E846E1" w:rsidRPr="00F35216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420552" w:rsidRPr="00F3521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231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за якими будуть навчатися</w:t>
      </w:r>
      <w:r w:rsidR="00420552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 w:rsidR="00C8231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231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починаючи із 2022-2023 навчального року,</w:t>
      </w:r>
      <w:r w:rsidR="00E846E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8231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враховують ці особливості.</w:t>
      </w:r>
    </w:p>
    <w:p w14:paraId="5607B9D7" w14:textId="31F4950B" w:rsidR="00004DD3" w:rsidRPr="00F35216" w:rsidRDefault="006E04D1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Освітня г</w:t>
      </w:r>
      <w:r w:rsidR="004E265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алузь «Технології» формує і розвиває багато важливих </w:t>
      </w:r>
      <w:r w:rsidR="00EB3DB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рівнозначних </w:t>
      </w:r>
      <w:r w:rsidR="004E265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компетентностей.</w:t>
      </w:r>
      <w:r w:rsidR="00EB3DB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Але серед них є та, яка належить саме нашому навчальному предмету – </w:t>
      </w:r>
      <w:r w:rsidR="00EB3DB6" w:rsidRPr="00F3521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</w:t>
      </w:r>
      <w:r w:rsidR="009A05B1" w:rsidRPr="00F3521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є</w:t>
      </w:r>
      <w:r w:rsidR="00EB3DB6" w:rsidRPr="00F35216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ктно-технологічна компетентність</w:t>
      </w:r>
      <w:r w:rsidR="00EB3DB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B7F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Тому </w:t>
      </w:r>
      <w:r w:rsidR="00406DB0" w:rsidRPr="00F35216">
        <w:rPr>
          <w:rFonts w:ascii="Times New Roman" w:hAnsi="Times New Roman" w:cs="Times New Roman"/>
          <w:sz w:val="28"/>
          <w:szCs w:val="28"/>
          <w:lang w:val="uk-UA"/>
        </w:rPr>
        <w:t>одне з основних</w:t>
      </w:r>
      <w:r w:rsidR="00420552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BC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завдан</w:t>
      </w:r>
      <w:r w:rsidR="005358D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DF5BC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учителя </w:t>
      </w:r>
      <w:r w:rsidR="0090568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трудового навчання, технологій </w:t>
      </w:r>
      <w:r w:rsidR="00DF5BC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засвоєння учнями алгоритму </w:t>
      </w:r>
      <w:r w:rsidR="001D572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 з виготовлення</w:t>
      </w:r>
      <w:r w:rsidR="00DF5BC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будь-якого виробу. </w:t>
      </w:r>
      <w:r w:rsidR="00A11E2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Саме дотримання послідовності виконання про</w:t>
      </w:r>
      <w:r w:rsidR="00864DD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A11E2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 гарантує якість кінцевого результату</w:t>
      </w:r>
      <w:r w:rsidR="00864DD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виробу чи послуги</w:t>
      </w:r>
      <w:r w:rsidR="00A11E2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A1AD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можна перескакувати через </w:t>
      </w:r>
      <w:r w:rsidR="004C4E8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окремі кроки будь-якого з етапів </w:t>
      </w:r>
      <w:r w:rsidR="00DA1AD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9A05B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4C4E8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кту чи відкида</w:t>
      </w:r>
      <w:r w:rsidR="00DA1AD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ти </w:t>
      </w:r>
      <w:r w:rsidR="00A8623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їх як зайві і </w:t>
      </w:r>
      <w:r w:rsidR="0006637E" w:rsidRPr="00F3521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A1AD1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важливі </w:t>
      </w:r>
      <w:r w:rsidR="00DA1AD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думку вчителя.</w:t>
      </w:r>
      <w:r w:rsidR="00A5028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Дитина особисто має виконувати пошук зразків-аналогів, </w:t>
      </w:r>
      <w:r w:rsidR="00C55D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</w:t>
      </w:r>
      <w:r w:rsidR="008C6E5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яти </w:t>
      </w:r>
      <w:r w:rsidR="00C55D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їх основі власн</w:t>
      </w:r>
      <w:r w:rsidR="008C6E5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C55D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конструкці</w:t>
      </w:r>
      <w:r w:rsidR="008C6E5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C55D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="008C6E5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визначати вимоги до виробів, обирати </w:t>
      </w:r>
      <w:r w:rsidR="00C55D7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критерії </w:t>
      </w:r>
      <w:r w:rsidR="008C6E5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B9380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оцінювання</w:t>
      </w:r>
      <w:r w:rsidR="008C6E5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результатів роботи тощо.</w:t>
      </w:r>
      <w:r w:rsidR="00C4348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Головне ж завдання учителя в цьому процесі – </w:t>
      </w:r>
      <w:r w:rsidR="0006637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 </w:t>
      </w:r>
      <w:r w:rsidR="00C4348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організація</w:t>
      </w:r>
      <w:r w:rsidR="0036364B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і допомога в її виконанні. </w:t>
      </w:r>
      <w:r w:rsidR="00D43C8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Адже найкраще засвоюються ті знання і уміння, які здобув</w:t>
      </w:r>
      <w:r w:rsidR="008462B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аються</w:t>
      </w:r>
      <w:r w:rsidR="00D43C8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самостійно, а не які </w:t>
      </w:r>
      <w:r w:rsidR="00595BA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тобі </w:t>
      </w:r>
      <w:r w:rsidR="00D43C8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надали</w:t>
      </w:r>
      <w:r w:rsidR="004A06A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готовими</w:t>
      </w:r>
      <w:r w:rsidR="00D43C8C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A4F629B" w14:textId="36001CD4" w:rsidR="00944C3D" w:rsidRPr="00F35216" w:rsidRDefault="00944C3D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програма надає можливість учителю разом із дітьми самостійно обирати </w:t>
      </w:r>
      <w:r w:rsidR="0006637E" w:rsidRPr="00F35216">
        <w:rPr>
          <w:rFonts w:ascii="Times New Roman" w:hAnsi="Times New Roman" w:cs="Times New Roman"/>
          <w:sz w:val="28"/>
          <w:szCs w:val="28"/>
          <w:lang w:val="uk-UA"/>
        </w:rPr>
        <w:t>проекти,</w:t>
      </w:r>
      <w:r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над якими вони будуть працювати протягом року. Головним критерієм їх підбору має стати цінність для дитини та можливість її використання за призначенням.</w:t>
      </w:r>
      <w:r w:rsidR="003A3A32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Вибір проєктних виробів має здійснюватися виключно разом із учнями. Лише в такому випадку будуть враховані їх потреби і бажання.</w:t>
      </w:r>
    </w:p>
    <w:p w14:paraId="0A6E2352" w14:textId="3A9DA8E0" w:rsidR="0031250E" w:rsidRPr="00F35216" w:rsidRDefault="00816ACA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Всі проєктні </w:t>
      </w:r>
      <w:r w:rsidR="000641AF" w:rsidRPr="00F35216">
        <w:rPr>
          <w:rFonts w:ascii="Times New Roman" w:hAnsi="Times New Roman" w:cs="Times New Roman"/>
          <w:sz w:val="28"/>
          <w:szCs w:val="28"/>
          <w:lang w:val="uk-UA"/>
        </w:rPr>
        <w:t>вироби виготовляються тільки основними технологіями, тобто такими, що прописані в навчальній програмі</w:t>
      </w:r>
      <w:r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для кожного класу</w:t>
      </w:r>
      <w:r w:rsidR="000641AF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. Разом з тим, за потреби, учитель має право </w:t>
      </w:r>
      <w:r w:rsidR="007E12E4" w:rsidRPr="00F35216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="0041076F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1AF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розширювати цей перелік </w:t>
      </w:r>
      <w:r w:rsidR="0041076F" w:rsidRPr="00F35216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="000641AF" w:rsidRPr="00F35216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41076F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</w:t>
      </w:r>
      <w:r w:rsidR="000641AF" w:rsidRPr="00F35216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F02DAC" w:rsidRPr="00F3521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0710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5216">
        <w:rPr>
          <w:rFonts w:ascii="Times New Roman" w:hAnsi="Times New Roman" w:cs="Times New Roman"/>
          <w:sz w:val="28"/>
          <w:szCs w:val="28"/>
          <w:lang w:val="uk-UA"/>
        </w:rPr>
        <w:t>Наголошуємо</w:t>
      </w:r>
      <w:r w:rsidR="00A75C3E" w:rsidRPr="00F35216">
        <w:rPr>
          <w:rFonts w:ascii="Times New Roman" w:hAnsi="Times New Roman" w:cs="Times New Roman"/>
          <w:sz w:val="28"/>
          <w:szCs w:val="28"/>
          <w:lang w:val="uk-UA"/>
        </w:rPr>
        <w:t>, що виріб потрібно виготовляти</w:t>
      </w:r>
      <w:r w:rsidR="00A1707C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C3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06637E" w:rsidRPr="00F3521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A118A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основною технологією</w:t>
      </w:r>
      <w:r w:rsidR="00760183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5C3E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760183" w:rsidRPr="00F35216">
        <w:rPr>
          <w:rFonts w:ascii="Times New Roman" w:hAnsi="Times New Roman" w:cs="Times New Roman"/>
          <w:sz w:val="28"/>
          <w:szCs w:val="28"/>
          <w:lang w:val="uk-UA"/>
        </w:rPr>
        <w:t>прописана в навчальній програмі</w:t>
      </w:r>
      <w:r w:rsidR="001A118A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736A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а не за тією, </w:t>
      </w:r>
      <w:r w:rsidR="001A118A" w:rsidRPr="00F35216">
        <w:rPr>
          <w:rFonts w:ascii="Times New Roman" w:hAnsi="Times New Roman" w:cs="Times New Roman"/>
          <w:sz w:val="28"/>
          <w:szCs w:val="28"/>
          <w:lang w:val="uk-UA"/>
        </w:rPr>
        <w:t>яка</w:t>
      </w:r>
      <w:r w:rsidR="00760183" w:rsidRPr="00F35216">
        <w:rPr>
          <w:rFonts w:ascii="Times New Roman" w:hAnsi="Times New Roman" w:cs="Times New Roman"/>
          <w:sz w:val="28"/>
          <w:szCs w:val="28"/>
          <w:lang w:val="uk-UA"/>
        </w:rPr>
        <w:t xml:space="preserve"> в ній  відсутня. Разом з тим можна використовувати будь-яку іншу технологію в якості допоміжної.</w:t>
      </w:r>
    </w:p>
    <w:p w14:paraId="1CDD0680" w14:textId="0D8B50A0" w:rsidR="00004DD3" w:rsidRPr="00F35216" w:rsidRDefault="00380902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Учителю слід замислитися</w:t>
      </w:r>
      <w:r w:rsidR="003A794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яку цінність має виріб, наприклад, </w:t>
      </w:r>
      <w:proofErr w:type="spellStart"/>
      <w:r w:rsidR="00BB5D5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пістолетик</w:t>
      </w:r>
      <w:proofErr w:type="spellEnd"/>
      <w:r w:rsidR="00BB5D5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випиляний з фане</w:t>
      </w:r>
      <w:r w:rsidR="00DA213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ри чи рамка для фото, зроблена з паперу</w:t>
      </w:r>
      <w:r w:rsidR="006E609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</w:t>
      </w:r>
      <w:r w:rsidR="00D80D0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єю</w:t>
      </w:r>
      <w:r w:rsidR="006E609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E609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квілінг</w:t>
      </w:r>
      <w:proofErr w:type="spellEnd"/>
      <w:r w:rsidR="00D80D0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6E609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Таких прикладів, які свідчать про небажання окремих учителів творчо працювати можна навести багато.</w:t>
      </w:r>
      <w:r w:rsidR="00EA08F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результаті такого підходу втрачають усі: в першу чергу не вмотивована дитина, учитель, який дивується</w:t>
      </w:r>
      <w:r w:rsidR="00BB5D5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A08F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чого учні не люблять його уроків, батьки, які є головними замовниками освітніх послуг</w:t>
      </w:r>
      <w:r w:rsidR="00237A5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не безпідставно чекають якісних знань і вмінь у своєї дитини</w:t>
      </w:r>
      <w:r w:rsidR="00EA08F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66AE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Дитина має володіти технологічними </w:t>
      </w:r>
      <w:proofErr w:type="spellStart"/>
      <w:r w:rsidR="00066AE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компетентностями</w:t>
      </w:r>
      <w:proofErr w:type="spellEnd"/>
      <w:r w:rsidR="00066AE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не набором умінь із застосування різних інструментів.</w:t>
      </w:r>
      <w:r w:rsidR="00425713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Адже знання і уміння цінні лише ті, які дитина самостійно зможе використати на практиці.</w:t>
      </w:r>
    </w:p>
    <w:p w14:paraId="132FDAE9" w14:textId="1B041998" w:rsidR="00284C66" w:rsidRPr="00F35216" w:rsidRDefault="000B77DA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інструктивних листах</w:t>
      </w:r>
      <w:r w:rsidR="00431C4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обласного методиста з трудового навчання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раз наголошувалося, що вироби, які виготовляються під час виконання про</w:t>
      </w:r>
      <w:r w:rsidR="001E31D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кту, 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всіх дітей 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мають бути однакової назви і 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основної 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технології виготовлення, а 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їх</w:t>
      </w: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розміри, конструкція, </w:t>
      </w:r>
      <w:r w:rsidR="008A09E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композиція, оздоблення </w:t>
      </w:r>
      <w:r w:rsidR="001E31D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8A09E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різні</w:t>
      </w:r>
      <w:r w:rsidR="005973DD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8A09E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такі, які обра</w:t>
      </w:r>
      <w:r w:rsidR="005B772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 w:rsidR="008A09E4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особисто сама дитина.</w:t>
      </w:r>
      <w:r w:rsidR="00C221A1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31D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Вкотре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225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наголо</w:t>
      </w:r>
      <w:r w:rsidR="001E31DA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шуємо</w:t>
      </w:r>
      <w:r w:rsidR="00D0225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якщо вироби однакові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 найпевніше вироби виготовляються учнями під диктовку учителя</w:t>
      </w:r>
      <w:r w:rsidR="00F24C7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його </w:t>
      </w:r>
      <w:r w:rsidR="00F24C72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вказівками та наданими 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розмірами, а отже ні про яку про</w:t>
      </w:r>
      <w:r w:rsidR="00F2706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9347D7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ктну технологію мова не йде.</w:t>
      </w:r>
      <w:r w:rsidR="00C1254E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Сучасний учитель має динамічно підлаштовуватися під вимоги суспільства</w:t>
      </w:r>
      <w:r w:rsidR="00A07B9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отже постійно працювати над самоосвітою. </w:t>
      </w:r>
      <w:r w:rsidR="00A07B9F" w:rsidRPr="00F35216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Учитель, який перестав навчатися сам, перестає бути учителем для інших.</w:t>
      </w:r>
    </w:p>
    <w:p w14:paraId="2BDFAAAA" w14:textId="65E95773" w:rsidR="00F53EBB" w:rsidRPr="00F35216" w:rsidRDefault="00F53EBB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Звертаємо увагу на важливість збереження і поповнення матеріальної бази навчальних майстерень.</w:t>
      </w:r>
      <w:r w:rsidR="006206D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оптимізованих </w:t>
      </w:r>
      <w:r w:rsidR="00A25ED8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чи реорганізованих </w:t>
      </w:r>
      <w:r w:rsidR="006206D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освітніх закладах недопустимо </w:t>
      </w:r>
      <w:r w:rsidR="00DC335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списувати навчальне обладнання або переда</w:t>
      </w:r>
      <w:r w:rsidR="00A25ED8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DC335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його для нецільового призначення.</w:t>
      </w:r>
      <w:r w:rsidR="006206D0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829E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Найкраще, якщо інструменти</w:t>
      </w:r>
      <w:r w:rsidR="005569A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F829E6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обладнання передаватимуться на баланс опорних шкіл.</w:t>
      </w:r>
      <w:r w:rsidR="00FC51E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Також застерігаємо від непродуманого придбання нестандартного чи специфічного обладнання</w:t>
      </w:r>
      <w:r w:rsidR="00064E1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освітніми закладами</w:t>
      </w:r>
      <w:r w:rsidR="00804D6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використання якого не призначено для дітей. Все обладнання повинно відповідати віковим категоріям учнів</w:t>
      </w:r>
      <w:r w:rsidR="0098636F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804D65" w:rsidRPr="00F352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технологіям, що прописані в навчальних програмах.</w:t>
      </w:r>
    </w:p>
    <w:p w14:paraId="29A66AC7" w14:textId="4D983720" w:rsidR="00D463CF" w:rsidRPr="00F35216" w:rsidRDefault="00D463CF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За відсутності </w:t>
      </w:r>
      <w:r w:rsidR="00372E69" w:rsidRPr="00F35216">
        <w:rPr>
          <w:szCs w:val="28"/>
        </w:rPr>
        <w:t xml:space="preserve">традиційних </w:t>
      </w:r>
      <w:r w:rsidRPr="00F35216">
        <w:rPr>
          <w:szCs w:val="28"/>
        </w:rPr>
        <w:t>конструкційних матеріалів (деревина, метал, тканина)</w:t>
      </w:r>
      <w:r w:rsidR="00953AF0" w:rsidRPr="00F35216">
        <w:rPr>
          <w:szCs w:val="28"/>
        </w:rPr>
        <w:t xml:space="preserve"> під час виконання учнівських проєктів</w:t>
      </w:r>
      <w:r w:rsidRPr="00F35216">
        <w:rPr>
          <w:szCs w:val="28"/>
        </w:rPr>
        <w:t xml:space="preserve"> доцільно замінити їх на альтернативні</w:t>
      </w:r>
      <w:r w:rsidR="00684942" w:rsidRPr="00F35216">
        <w:rPr>
          <w:szCs w:val="28"/>
        </w:rPr>
        <w:t xml:space="preserve"> і цілком</w:t>
      </w:r>
      <w:r w:rsidRPr="00F35216">
        <w:rPr>
          <w:szCs w:val="28"/>
        </w:rPr>
        <w:t xml:space="preserve"> доступні </w:t>
      </w:r>
      <w:r w:rsidR="000B02C0" w:rsidRPr="00F35216">
        <w:rPr>
          <w:szCs w:val="28"/>
        </w:rPr>
        <w:t xml:space="preserve">матеріали </w:t>
      </w:r>
      <w:r w:rsidR="002D66D0" w:rsidRPr="00F35216">
        <w:rPr>
          <w:szCs w:val="28"/>
        </w:rPr>
        <w:t xml:space="preserve">із </w:t>
      </w:r>
      <w:r w:rsidR="000B02C0" w:rsidRPr="00F35216">
        <w:rPr>
          <w:szCs w:val="28"/>
        </w:rPr>
        <w:t xml:space="preserve">таких </w:t>
      </w:r>
      <w:r w:rsidR="00684942" w:rsidRPr="00F35216">
        <w:rPr>
          <w:szCs w:val="28"/>
        </w:rPr>
        <w:t>вироб</w:t>
      </w:r>
      <w:r w:rsidR="000B02C0" w:rsidRPr="00F35216">
        <w:rPr>
          <w:szCs w:val="28"/>
        </w:rPr>
        <w:t>ів</w:t>
      </w:r>
      <w:r w:rsidRPr="00F35216">
        <w:rPr>
          <w:szCs w:val="28"/>
        </w:rPr>
        <w:t>:</w:t>
      </w:r>
      <w:r w:rsidR="00684942" w:rsidRPr="00F35216">
        <w:rPr>
          <w:szCs w:val="28"/>
        </w:rPr>
        <w:t xml:space="preserve"> зубочистки</w:t>
      </w:r>
      <w:r w:rsidR="00A901AA" w:rsidRPr="00F35216">
        <w:rPr>
          <w:szCs w:val="28"/>
        </w:rPr>
        <w:t xml:space="preserve">, </w:t>
      </w:r>
      <w:r w:rsidRPr="00F35216">
        <w:rPr>
          <w:szCs w:val="28"/>
        </w:rPr>
        <w:lastRenderedPageBreak/>
        <w:t>прищіпки для білизни</w:t>
      </w:r>
      <w:r w:rsidR="00A901AA" w:rsidRPr="00F35216">
        <w:rPr>
          <w:szCs w:val="28"/>
        </w:rPr>
        <w:t>,</w:t>
      </w:r>
      <w:r w:rsidRPr="00F35216">
        <w:rPr>
          <w:szCs w:val="28"/>
        </w:rPr>
        <w:t xml:space="preserve"> шпажки</w:t>
      </w:r>
      <w:r w:rsidR="00A901AA" w:rsidRPr="00F35216">
        <w:rPr>
          <w:szCs w:val="28"/>
        </w:rPr>
        <w:t>,</w:t>
      </w:r>
      <w:r w:rsidRPr="00F35216">
        <w:rPr>
          <w:szCs w:val="28"/>
        </w:rPr>
        <w:t xml:space="preserve"> китайські палички для</w:t>
      </w:r>
      <w:r w:rsidR="00A901AA" w:rsidRPr="00F35216">
        <w:rPr>
          <w:szCs w:val="28"/>
        </w:rPr>
        <w:t xml:space="preserve"> </w:t>
      </w:r>
      <w:r w:rsidRPr="00F35216">
        <w:rPr>
          <w:szCs w:val="28"/>
        </w:rPr>
        <w:t>їжі</w:t>
      </w:r>
      <w:r w:rsidR="00A901AA" w:rsidRPr="00F35216">
        <w:rPr>
          <w:szCs w:val="28"/>
        </w:rPr>
        <w:t>,</w:t>
      </w:r>
      <w:r w:rsidRPr="00F35216">
        <w:rPr>
          <w:szCs w:val="28"/>
        </w:rPr>
        <w:t xml:space="preserve"> палички від морозива, олівці, магніти, ключі, столові прибори</w:t>
      </w:r>
      <w:r w:rsidR="00A901AA" w:rsidRPr="00F35216">
        <w:rPr>
          <w:szCs w:val="28"/>
        </w:rPr>
        <w:t xml:space="preserve">, </w:t>
      </w:r>
      <w:r w:rsidRPr="00F35216">
        <w:rPr>
          <w:szCs w:val="28"/>
        </w:rPr>
        <w:t>консервні банки</w:t>
      </w:r>
      <w:r w:rsidR="00A901AA" w:rsidRPr="00F35216">
        <w:rPr>
          <w:szCs w:val="28"/>
        </w:rPr>
        <w:t xml:space="preserve">, </w:t>
      </w:r>
      <w:r w:rsidRPr="00F35216">
        <w:rPr>
          <w:szCs w:val="28"/>
        </w:rPr>
        <w:t>пластикова тара, СD-диски,</w:t>
      </w:r>
      <w:r w:rsidR="00A901AA" w:rsidRPr="00F35216">
        <w:rPr>
          <w:szCs w:val="28"/>
        </w:rPr>
        <w:t xml:space="preserve"> </w:t>
      </w:r>
      <w:r w:rsidRPr="00F35216">
        <w:rPr>
          <w:szCs w:val="28"/>
        </w:rPr>
        <w:t>ґудзики</w:t>
      </w:r>
      <w:r w:rsidR="00A901AA" w:rsidRPr="00F35216">
        <w:rPr>
          <w:szCs w:val="28"/>
        </w:rPr>
        <w:t xml:space="preserve">, </w:t>
      </w:r>
      <w:r w:rsidRPr="00F35216">
        <w:rPr>
          <w:szCs w:val="28"/>
        </w:rPr>
        <w:t>фурнітур</w:t>
      </w:r>
      <w:r w:rsidR="00A901AA" w:rsidRPr="00F35216">
        <w:rPr>
          <w:szCs w:val="28"/>
        </w:rPr>
        <w:t xml:space="preserve">а, </w:t>
      </w:r>
      <w:r w:rsidRPr="00F35216">
        <w:rPr>
          <w:szCs w:val="28"/>
        </w:rPr>
        <w:t>скляні баночки, пляшечки</w:t>
      </w:r>
      <w:r w:rsidR="00FC5B65" w:rsidRPr="00F35216">
        <w:rPr>
          <w:szCs w:val="28"/>
        </w:rPr>
        <w:t xml:space="preserve"> та кришечки від них</w:t>
      </w:r>
      <w:r w:rsidRPr="00F35216">
        <w:rPr>
          <w:szCs w:val="28"/>
        </w:rPr>
        <w:t xml:space="preserve"> тощо.</w:t>
      </w:r>
      <w:r w:rsidR="00C5417A" w:rsidRPr="00F35216">
        <w:rPr>
          <w:szCs w:val="28"/>
        </w:rPr>
        <w:t xml:space="preserve"> Для обслуговуючих видів праці можна використовувати власний одяг, що вийшов із вжитку</w:t>
      </w:r>
      <w:r w:rsidR="0009294F" w:rsidRPr="00F35216">
        <w:rPr>
          <w:szCs w:val="28"/>
        </w:rPr>
        <w:t>, надаючи нове життя старим речам</w:t>
      </w:r>
      <w:r w:rsidR="00C5417A" w:rsidRPr="00F35216">
        <w:rPr>
          <w:szCs w:val="28"/>
        </w:rPr>
        <w:t>.</w:t>
      </w:r>
    </w:p>
    <w:p w14:paraId="6AD7DD69" w14:textId="77777777" w:rsidR="00EC58A7" w:rsidRPr="00F35216" w:rsidRDefault="00EC58A7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D404CC" w14:textId="77C8BBC1" w:rsidR="00EC58A7" w:rsidRPr="00F35216" w:rsidRDefault="001F1D60" w:rsidP="00613729">
      <w:pPr>
        <w:pStyle w:val="12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216">
        <w:rPr>
          <w:rFonts w:ascii="Times New Roman" w:hAnsi="Times New Roman" w:cs="Times New Roman"/>
          <w:b/>
          <w:sz w:val="28"/>
          <w:szCs w:val="28"/>
          <w:lang w:val="uk-UA"/>
        </w:rPr>
        <w:t>Методичний супровід</w:t>
      </w:r>
      <w:r w:rsidR="00EC58A7" w:rsidRPr="00F352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освітнього процесу</w:t>
      </w:r>
    </w:p>
    <w:p w14:paraId="09991B20" w14:textId="77777777" w:rsidR="00EC58A7" w:rsidRPr="00F35216" w:rsidRDefault="00EC58A7" w:rsidP="00613729">
      <w:pPr>
        <w:pStyle w:val="12"/>
        <w:spacing w:after="0"/>
        <w:ind w:left="0" w:firstLine="709"/>
        <w:jc w:val="both"/>
        <w:rPr>
          <w:rStyle w:val="textexposedshow"/>
          <w:rFonts w:ascii="Times New Roman" w:hAnsi="Times New Roman" w:cs="Times New Roman"/>
          <w:b/>
          <w:color w:val="FF0000"/>
          <w:sz w:val="12"/>
          <w:szCs w:val="12"/>
          <w:lang w:val="uk-UA"/>
        </w:rPr>
      </w:pPr>
    </w:p>
    <w:p w14:paraId="58106DF8" w14:textId="3DEDE9D1" w:rsidR="005A7380" w:rsidRPr="00F35216" w:rsidRDefault="00124941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rStyle w:val="textexposedshow"/>
          <w:color w:val="000000"/>
          <w:szCs w:val="28"/>
        </w:rPr>
        <w:t xml:space="preserve">У </w:t>
      </w:r>
      <w:r w:rsidR="008F0DF9" w:rsidRPr="00F35216">
        <w:rPr>
          <w:rStyle w:val="textexposedshow"/>
          <w:color w:val="000000"/>
          <w:szCs w:val="28"/>
        </w:rPr>
        <w:t>2020-2021</w:t>
      </w:r>
      <w:r w:rsidR="00295690" w:rsidRPr="00F35216">
        <w:rPr>
          <w:rStyle w:val="textexposedshow"/>
          <w:color w:val="000000"/>
          <w:szCs w:val="28"/>
        </w:rPr>
        <w:t xml:space="preserve"> навчальному році відбувся всеукраїнський конкурс «Учитель року». У номінації «Трудове навчання» </w:t>
      </w:r>
      <w:r w:rsidR="005A7380" w:rsidRPr="00F35216">
        <w:rPr>
          <w:rStyle w:val="textexposedshow"/>
          <w:color w:val="000000"/>
          <w:szCs w:val="28"/>
        </w:rPr>
        <w:t xml:space="preserve">переможцями ІІ обласного туру стали: </w:t>
      </w:r>
      <w:r w:rsidR="005A7380" w:rsidRPr="00F35216">
        <w:rPr>
          <w:szCs w:val="28"/>
        </w:rPr>
        <w:t>Цимбал М.П., учитель трудового навчання Черкаської гімназії № 9 імені О.М.</w:t>
      </w:r>
      <w:r w:rsidR="00BD2B33" w:rsidRPr="00F35216">
        <w:rPr>
          <w:szCs w:val="28"/>
        </w:rPr>
        <w:t> </w:t>
      </w:r>
      <w:r w:rsidR="005A7380" w:rsidRPr="00F35216">
        <w:rPr>
          <w:szCs w:val="28"/>
        </w:rPr>
        <w:t>Луценка Черкаської міської ради; Тараненко Л.О.,  учителька трудового навчання Золотоніської спеціалізованої школи № 1 Золотоніської міської ради; Козак Л.М., учителька трудового навчання Чорнобаївської загальноосвітньої школи І-ІІІ ступенів № 1 Чорнобаївської районної ради.</w:t>
      </w:r>
    </w:p>
    <w:p w14:paraId="4822ECF2" w14:textId="0716CD66" w:rsidR="005B4B23" w:rsidRPr="00F35216" w:rsidRDefault="001548C4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У ІІІ турі Цимбал М.П. ввійшов у десятку кращих учителів України і отримав </w:t>
      </w:r>
      <w:r w:rsidR="0052326E" w:rsidRPr="00F35216">
        <w:rPr>
          <w:szCs w:val="28"/>
        </w:rPr>
        <w:t>відзнаку «</w:t>
      </w:r>
      <w:proofErr w:type="spellStart"/>
      <w:r w:rsidR="0052326E" w:rsidRPr="00F35216">
        <w:rPr>
          <w:szCs w:val="28"/>
        </w:rPr>
        <w:t>Вчитель-інноватор</w:t>
      </w:r>
      <w:proofErr w:type="spellEnd"/>
      <w:r w:rsidR="0052326E" w:rsidRPr="00F35216">
        <w:rPr>
          <w:szCs w:val="28"/>
        </w:rPr>
        <w:t>» за інтеграцію у трудовому навчанні.</w:t>
      </w:r>
      <w:r w:rsidR="00092698" w:rsidRPr="00F35216">
        <w:rPr>
          <w:szCs w:val="28"/>
        </w:rPr>
        <w:t xml:space="preserve"> Висловлюємо щиру вдячність методистам трудового навчання Золотоніського і Чорнобаївського районів за якісну підготовку </w:t>
      </w:r>
      <w:r w:rsidR="001D2027" w:rsidRPr="00F35216">
        <w:rPr>
          <w:szCs w:val="28"/>
        </w:rPr>
        <w:t xml:space="preserve">і супроводження </w:t>
      </w:r>
      <w:r w:rsidR="00092698" w:rsidRPr="00F35216">
        <w:rPr>
          <w:szCs w:val="28"/>
        </w:rPr>
        <w:t>своїх представників.</w:t>
      </w:r>
    </w:p>
    <w:p w14:paraId="3852C5FA" w14:textId="45DFCFA1" w:rsidR="00133B7E" w:rsidRPr="00F35216" w:rsidRDefault="005B4B23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За результатами конкурсу на кращий електронний освітній ресурс з трудового навчання у 2021 році </w:t>
      </w:r>
      <w:r w:rsidR="00EF09F0" w:rsidRPr="00F35216">
        <w:rPr>
          <w:szCs w:val="28"/>
        </w:rPr>
        <w:t xml:space="preserve">дипломом управління </w:t>
      </w:r>
      <w:r w:rsidR="007F5A20" w:rsidRPr="00F35216">
        <w:rPr>
          <w:szCs w:val="28"/>
        </w:rPr>
        <w:t xml:space="preserve">освіти і науки Черкаської обласної державної адміністрації </w:t>
      </w:r>
      <w:r w:rsidR="0047113E" w:rsidRPr="00F35216">
        <w:rPr>
          <w:szCs w:val="28"/>
        </w:rPr>
        <w:t xml:space="preserve">нагороджена Миронюк К.В., учителька трудового навчання Черкаської спеціалізованої школи І-ІІІ </w:t>
      </w:r>
      <w:r w:rsidR="0047113E" w:rsidRPr="00F35216">
        <w:rPr>
          <w:color w:val="000000"/>
          <w:szCs w:val="28"/>
        </w:rPr>
        <w:t>ступенів № 20 Черкаської міської ради</w:t>
      </w:r>
      <w:r w:rsidR="00ED55A7" w:rsidRPr="00F35216">
        <w:rPr>
          <w:szCs w:val="28"/>
        </w:rPr>
        <w:t xml:space="preserve">. </w:t>
      </w:r>
      <w:r w:rsidR="00982FFA" w:rsidRPr="00F35216">
        <w:rPr>
          <w:szCs w:val="28"/>
        </w:rPr>
        <w:t>Диплом</w:t>
      </w:r>
      <w:r w:rsidR="003C685C" w:rsidRPr="00F35216">
        <w:rPr>
          <w:szCs w:val="28"/>
        </w:rPr>
        <w:t>ами</w:t>
      </w:r>
      <w:r w:rsidR="00982FFA" w:rsidRPr="00F35216">
        <w:rPr>
          <w:szCs w:val="28"/>
        </w:rPr>
        <w:t xml:space="preserve"> комунального навчального закладу «Черкаський </w:t>
      </w:r>
      <w:r w:rsidR="00982FFA" w:rsidRPr="00F35216">
        <w:rPr>
          <w:color w:val="000000"/>
          <w:szCs w:val="28"/>
        </w:rPr>
        <w:t>обласний інститут післядипломної освіти педагогічних працівників Черкаської обласної ради</w:t>
      </w:r>
      <w:r w:rsidR="00982FFA" w:rsidRPr="00F35216">
        <w:rPr>
          <w:szCs w:val="28"/>
        </w:rPr>
        <w:t xml:space="preserve">» відзначено </w:t>
      </w:r>
      <w:r w:rsidR="0052444F" w:rsidRPr="00F35216">
        <w:rPr>
          <w:szCs w:val="28"/>
        </w:rPr>
        <w:t xml:space="preserve">творчі групи учителів міста Черкаси і міста </w:t>
      </w:r>
      <w:proofErr w:type="spellStart"/>
      <w:r w:rsidR="0052444F" w:rsidRPr="00F35216">
        <w:rPr>
          <w:szCs w:val="28"/>
        </w:rPr>
        <w:t>Ватутіно</w:t>
      </w:r>
      <w:proofErr w:type="spellEnd"/>
      <w:r w:rsidR="0052444F" w:rsidRPr="00F35216">
        <w:rPr>
          <w:szCs w:val="28"/>
        </w:rPr>
        <w:t>.</w:t>
      </w:r>
    </w:p>
    <w:p w14:paraId="69BBADE6" w14:textId="2370CC6A" w:rsidR="005B4B23" w:rsidRPr="00F35216" w:rsidRDefault="00356275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>Слід відзначити високу професійну майстерність поданих на конкурс робіт. Разом з тим</w:t>
      </w:r>
      <w:r w:rsidR="00AD21EB" w:rsidRPr="00F35216">
        <w:rPr>
          <w:szCs w:val="28"/>
        </w:rPr>
        <w:t xml:space="preserve"> </w:t>
      </w:r>
      <w:r w:rsidR="00B82E82" w:rsidRPr="00F35216">
        <w:rPr>
          <w:szCs w:val="28"/>
        </w:rPr>
        <w:t>відбува</w:t>
      </w:r>
      <w:r w:rsidR="00AD21EB" w:rsidRPr="00F35216">
        <w:rPr>
          <w:szCs w:val="28"/>
        </w:rPr>
        <w:t xml:space="preserve">ється негативна тенденція щодо </w:t>
      </w:r>
      <w:r w:rsidR="00595156" w:rsidRPr="00F35216">
        <w:rPr>
          <w:szCs w:val="28"/>
        </w:rPr>
        <w:t xml:space="preserve">загального </w:t>
      </w:r>
      <w:r w:rsidR="00AD21EB" w:rsidRPr="00F35216">
        <w:rPr>
          <w:szCs w:val="28"/>
        </w:rPr>
        <w:t xml:space="preserve">зменшення кількості </w:t>
      </w:r>
      <w:r w:rsidR="0014366B" w:rsidRPr="00F35216">
        <w:rPr>
          <w:szCs w:val="28"/>
        </w:rPr>
        <w:t xml:space="preserve">поданих </w:t>
      </w:r>
      <w:r w:rsidR="00AD21EB" w:rsidRPr="00F35216">
        <w:rPr>
          <w:szCs w:val="28"/>
        </w:rPr>
        <w:t>робіт</w:t>
      </w:r>
      <w:r w:rsidR="00595156" w:rsidRPr="00F35216">
        <w:rPr>
          <w:szCs w:val="28"/>
        </w:rPr>
        <w:t xml:space="preserve"> на конкурс</w:t>
      </w:r>
      <w:r w:rsidR="00AD21EB" w:rsidRPr="00F35216">
        <w:rPr>
          <w:szCs w:val="28"/>
        </w:rPr>
        <w:t>.</w:t>
      </w:r>
      <w:r w:rsidR="001F1D60" w:rsidRPr="00F35216">
        <w:rPr>
          <w:szCs w:val="28"/>
        </w:rPr>
        <w:t xml:space="preserve"> Впевнені, що в Ч</w:t>
      </w:r>
      <w:r w:rsidR="00FF3A2D" w:rsidRPr="00F35216">
        <w:rPr>
          <w:szCs w:val="28"/>
        </w:rPr>
        <w:t xml:space="preserve">еркаській області достатньо багато учителів, які мають </w:t>
      </w:r>
      <w:r w:rsidR="00F37D03" w:rsidRPr="00F35216">
        <w:rPr>
          <w:szCs w:val="28"/>
        </w:rPr>
        <w:t xml:space="preserve">достойні </w:t>
      </w:r>
      <w:r w:rsidR="00FF3A2D" w:rsidRPr="00F35216">
        <w:rPr>
          <w:szCs w:val="28"/>
        </w:rPr>
        <w:t>власні напрацювання</w:t>
      </w:r>
      <w:r w:rsidR="00F37D03" w:rsidRPr="00F35216">
        <w:rPr>
          <w:szCs w:val="28"/>
        </w:rPr>
        <w:t xml:space="preserve"> і якими просто необхідно ділитися з колегами</w:t>
      </w:r>
      <w:r w:rsidR="00770B09" w:rsidRPr="00F35216">
        <w:rPr>
          <w:szCs w:val="28"/>
        </w:rPr>
        <w:t>.</w:t>
      </w:r>
    </w:p>
    <w:p w14:paraId="28FCB0FB" w14:textId="6F612CEA" w:rsidR="007C67AA" w:rsidRPr="00F35216" w:rsidRDefault="00892470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Протягом року працювала тимчасова творча група з розробки відеоуроків із трудового навчання. Всі учасники, які розробляли навчальні матеріали з виконання учнівських проєктів отримали </w:t>
      </w:r>
      <w:r w:rsidR="00045703" w:rsidRPr="00F35216">
        <w:rPr>
          <w:szCs w:val="28"/>
        </w:rPr>
        <w:t xml:space="preserve">сертифікати на 30 годин. </w:t>
      </w:r>
      <w:r w:rsidR="007C67AA" w:rsidRPr="00F35216">
        <w:rPr>
          <w:szCs w:val="28"/>
        </w:rPr>
        <w:t>Створені в</w:t>
      </w:r>
      <w:r w:rsidR="0037513E" w:rsidRPr="00F35216">
        <w:rPr>
          <w:szCs w:val="28"/>
        </w:rPr>
        <w:t>ідеоуроки можна використовувати не тільки для дистанційного, а й для очного навчання в якості посібників.</w:t>
      </w:r>
      <w:r w:rsidR="00AE1377" w:rsidRPr="00F35216">
        <w:rPr>
          <w:szCs w:val="28"/>
        </w:rPr>
        <w:t xml:space="preserve"> Доступ до </w:t>
      </w:r>
      <w:r w:rsidR="003C362F" w:rsidRPr="00F35216">
        <w:rPr>
          <w:szCs w:val="28"/>
        </w:rPr>
        <w:t xml:space="preserve">сторінки з </w:t>
      </w:r>
      <w:r w:rsidR="00AE1377" w:rsidRPr="00F35216">
        <w:rPr>
          <w:szCs w:val="28"/>
        </w:rPr>
        <w:t>матеріал</w:t>
      </w:r>
      <w:r w:rsidR="003C362F" w:rsidRPr="00F35216">
        <w:rPr>
          <w:szCs w:val="28"/>
        </w:rPr>
        <w:t>ами</w:t>
      </w:r>
      <w:r w:rsidR="00AE1377" w:rsidRPr="00F35216">
        <w:rPr>
          <w:szCs w:val="28"/>
        </w:rPr>
        <w:t xml:space="preserve"> </w:t>
      </w:r>
      <w:r w:rsidR="003C362F" w:rsidRPr="00F35216">
        <w:rPr>
          <w:szCs w:val="28"/>
        </w:rPr>
        <w:t>для</w:t>
      </w:r>
      <w:r w:rsidR="00AE1377" w:rsidRPr="00F35216">
        <w:rPr>
          <w:szCs w:val="28"/>
        </w:rPr>
        <w:t xml:space="preserve"> трудового навчання за посиланням</w:t>
      </w:r>
      <w:r w:rsidR="00461355" w:rsidRPr="00F35216">
        <w:rPr>
          <w:szCs w:val="28"/>
        </w:rPr>
        <w:t>:</w:t>
      </w:r>
      <w:r w:rsidR="0037513E" w:rsidRPr="00F35216">
        <w:rPr>
          <w:szCs w:val="28"/>
        </w:rPr>
        <w:t xml:space="preserve"> </w:t>
      </w:r>
      <w:r w:rsidR="009B7B2A" w:rsidRPr="00F35216">
        <w:rPr>
          <w:i/>
          <w:iCs/>
          <w:szCs w:val="28"/>
        </w:rPr>
        <w:t>https://sites.google.com/view/trudvideo</w:t>
      </w:r>
      <w:r w:rsidR="009B7B2A" w:rsidRPr="00F35216">
        <w:rPr>
          <w:szCs w:val="28"/>
        </w:rPr>
        <w:t xml:space="preserve"> </w:t>
      </w:r>
      <w:r w:rsidR="00D65E20" w:rsidRPr="00F35216">
        <w:rPr>
          <w:szCs w:val="28"/>
        </w:rPr>
        <w:t xml:space="preserve"> </w:t>
      </w:r>
    </w:p>
    <w:p w14:paraId="03CEE9FA" w14:textId="03238819" w:rsidR="0066383C" w:rsidRPr="00F35216" w:rsidRDefault="001F1D60" w:rsidP="00613729">
      <w:pPr>
        <w:spacing w:line="276" w:lineRule="auto"/>
        <w:ind w:firstLine="709"/>
        <w:jc w:val="both"/>
        <w:rPr>
          <w:i/>
          <w:iCs/>
          <w:szCs w:val="28"/>
        </w:rPr>
      </w:pPr>
      <w:r w:rsidRPr="00F35216">
        <w:rPr>
          <w:szCs w:val="28"/>
        </w:rPr>
        <w:lastRenderedPageBreak/>
        <w:t>У</w:t>
      </w:r>
      <w:r w:rsidR="00670CC4" w:rsidRPr="00F35216">
        <w:rPr>
          <w:szCs w:val="28"/>
        </w:rPr>
        <w:t xml:space="preserve"> наступному навчальному році ця </w:t>
      </w:r>
      <w:r w:rsidR="007C67AA" w:rsidRPr="00F35216">
        <w:rPr>
          <w:szCs w:val="28"/>
        </w:rPr>
        <w:t xml:space="preserve">творча </w:t>
      </w:r>
      <w:r w:rsidR="00670CC4" w:rsidRPr="00F35216">
        <w:rPr>
          <w:szCs w:val="28"/>
        </w:rPr>
        <w:t xml:space="preserve">діяльність буде продовжена, а тому запрошуємо всіх бажаючих приєднатися до передової когорти учителів, підняти свій професійний рівень, </w:t>
      </w:r>
      <w:r w:rsidR="00E055CA" w:rsidRPr="00F35216">
        <w:rPr>
          <w:szCs w:val="28"/>
        </w:rPr>
        <w:t xml:space="preserve">отримати можливість </w:t>
      </w:r>
      <w:r w:rsidR="00670CC4" w:rsidRPr="00F35216">
        <w:rPr>
          <w:szCs w:val="28"/>
        </w:rPr>
        <w:t>пошир</w:t>
      </w:r>
      <w:r w:rsidR="00E055CA" w:rsidRPr="00F35216">
        <w:rPr>
          <w:szCs w:val="28"/>
        </w:rPr>
        <w:t>ювати</w:t>
      </w:r>
      <w:r w:rsidR="00670CC4" w:rsidRPr="00F35216">
        <w:rPr>
          <w:szCs w:val="28"/>
        </w:rPr>
        <w:t xml:space="preserve"> власний досвід.</w:t>
      </w:r>
      <w:r w:rsidR="00D31AC2" w:rsidRPr="00F35216">
        <w:rPr>
          <w:szCs w:val="28"/>
        </w:rPr>
        <w:t xml:space="preserve"> Для цього потрібно лише </w:t>
      </w:r>
      <w:r w:rsidR="008122E7" w:rsidRPr="00F35216">
        <w:rPr>
          <w:szCs w:val="28"/>
        </w:rPr>
        <w:t xml:space="preserve">ваше </w:t>
      </w:r>
      <w:r w:rsidR="00D31AC2" w:rsidRPr="00F35216">
        <w:rPr>
          <w:szCs w:val="28"/>
        </w:rPr>
        <w:t>бажання. Методичний супровід, програмне забезпечення і підтримка обласним методистом гарантована.</w:t>
      </w:r>
    </w:p>
    <w:p w14:paraId="59A0927A" w14:textId="24C15101" w:rsidR="00DF686D" w:rsidRPr="00F35216" w:rsidRDefault="00DC3976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Повідомляємо, що </w:t>
      </w:r>
      <w:r w:rsidR="008821EB" w:rsidRPr="00F35216">
        <w:rPr>
          <w:szCs w:val="28"/>
        </w:rPr>
        <w:t>з</w:t>
      </w:r>
      <w:r w:rsidR="00DF686D" w:rsidRPr="00F35216">
        <w:rPr>
          <w:szCs w:val="28"/>
        </w:rPr>
        <w:t xml:space="preserve"> початк</w:t>
      </w:r>
      <w:r w:rsidR="008821EB" w:rsidRPr="00F35216">
        <w:rPr>
          <w:szCs w:val="28"/>
        </w:rPr>
        <w:t>ом</w:t>
      </w:r>
      <w:r w:rsidR="00DF686D" w:rsidRPr="00F35216">
        <w:rPr>
          <w:szCs w:val="28"/>
        </w:rPr>
        <w:t xml:space="preserve"> </w:t>
      </w:r>
      <w:r w:rsidRPr="00F35216">
        <w:rPr>
          <w:szCs w:val="28"/>
        </w:rPr>
        <w:t>нового</w:t>
      </w:r>
      <w:r w:rsidR="00DF686D" w:rsidRPr="00F35216">
        <w:rPr>
          <w:szCs w:val="28"/>
        </w:rPr>
        <w:t xml:space="preserve"> навчального року буде </w:t>
      </w:r>
      <w:r w:rsidR="008821EB" w:rsidRPr="00F35216">
        <w:rPr>
          <w:szCs w:val="28"/>
        </w:rPr>
        <w:t>розпочато</w:t>
      </w:r>
      <w:r w:rsidR="00DF686D" w:rsidRPr="00F35216">
        <w:rPr>
          <w:szCs w:val="28"/>
        </w:rPr>
        <w:t xml:space="preserve"> навчання учителів, які викладатимуть у 2022-2023 навчальному році </w:t>
      </w:r>
      <w:r w:rsidR="00753481" w:rsidRPr="00F35216">
        <w:rPr>
          <w:szCs w:val="28"/>
        </w:rPr>
        <w:t xml:space="preserve">за новими </w:t>
      </w:r>
      <w:r w:rsidRPr="00F35216">
        <w:rPr>
          <w:szCs w:val="28"/>
        </w:rPr>
        <w:t xml:space="preserve">модульними </w:t>
      </w:r>
      <w:r w:rsidR="00753481" w:rsidRPr="00F35216">
        <w:rPr>
          <w:szCs w:val="28"/>
        </w:rPr>
        <w:t>навчальними програмами.</w:t>
      </w:r>
      <w:r w:rsidR="00705D19" w:rsidRPr="00F35216">
        <w:rPr>
          <w:szCs w:val="28"/>
        </w:rPr>
        <w:t xml:space="preserve"> </w:t>
      </w:r>
      <w:r w:rsidR="004D73BB" w:rsidRPr="00F35216">
        <w:rPr>
          <w:szCs w:val="28"/>
        </w:rPr>
        <w:t>Водночас, п</w:t>
      </w:r>
      <w:r w:rsidR="00705D19" w:rsidRPr="00F35216">
        <w:rPr>
          <w:szCs w:val="28"/>
        </w:rPr>
        <w:t>ропонуємо учителям технологічної галузі</w:t>
      </w:r>
      <w:r w:rsidR="00717F31" w:rsidRPr="00F35216">
        <w:rPr>
          <w:szCs w:val="28"/>
        </w:rPr>
        <w:t xml:space="preserve"> </w:t>
      </w:r>
      <w:r w:rsidR="004D73BB" w:rsidRPr="00F35216">
        <w:rPr>
          <w:szCs w:val="28"/>
        </w:rPr>
        <w:t>розпочати</w:t>
      </w:r>
      <w:r w:rsidR="003F3A21" w:rsidRPr="00F35216">
        <w:rPr>
          <w:szCs w:val="28"/>
        </w:rPr>
        <w:t xml:space="preserve"> самопідготовк</w:t>
      </w:r>
      <w:r w:rsidR="004D73BB" w:rsidRPr="00F35216">
        <w:rPr>
          <w:szCs w:val="28"/>
        </w:rPr>
        <w:t xml:space="preserve">у до </w:t>
      </w:r>
      <w:r w:rsidR="003F3A21" w:rsidRPr="00F35216">
        <w:rPr>
          <w:szCs w:val="28"/>
        </w:rPr>
        <w:t xml:space="preserve">навчання учнів </w:t>
      </w:r>
      <w:r w:rsidR="004D73BB" w:rsidRPr="00F35216">
        <w:rPr>
          <w:szCs w:val="28"/>
        </w:rPr>
        <w:t xml:space="preserve">5-6 класів </w:t>
      </w:r>
      <w:r w:rsidR="00EE4A00" w:rsidRPr="00F35216">
        <w:rPr>
          <w:szCs w:val="28"/>
        </w:rPr>
        <w:t xml:space="preserve">відповідно до Концепції </w:t>
      </w:r>
      <w:r w:rsidR="003F3A21" w:rsidRPr="00F35216">
        <w:rPr>
          <w:szCs w:val="28"/>
        </w:rPr>
        <w:t>Нов</w:t>
      </w:r>
      <w:r w:rsidR="0037423D" w:rsidRPr="00F35216">
        <w:rPr>
          <w:szCs w:val="28"/>
        </w:rPr>
        <w:t>ої</w:t>
      </w:r>
      <w:r w:rsidR="003F3A21" w:rsidRPr="00F35216">
        <w:rPr>
          <w:szCs w:val="28"/>
        </w:rPr>
        <w:t xml:space="preserve"> українськ</w:t>
      </w:r>
      <w:r w:rsidR="0037423D" w:rsidRPr="00F35216">
        <w:rPr>
          <w:szCs w:val="28"/>
        </w:rPr>
        <w:t>ої</w:t>
      </w:r>
      <w:r w:rsidR="003F3A21" w:rsidRPr="00F35216">
        <w:rPr>
          <w:szCs w:val="28"/>
        </w:rPr>
        <w:t xml:space="preserve"> школ</w:t>
      </w:r>
      <w:r w:rsidR="0037423D" w:rsidRPr="00F35216">
        <w:rPr>
          <w:szCs w:val="28"/>
        </w:rPr>
        <w:t>и</w:t>
      </w:r>
      <w:r w:rsidR="003F3A21" w:rsidRPr="00F35216">
        <w:rPr>
          <w:szCs w:val="28"/>
        </w:rPr>
        <w:t xml:space="preserve">: </w:t>
      </w:r>
      <w:r w:rsidR="00717F31" w:rsidRPr="00F35216">
        <w:rPr>
          <w:szCs w:val="28"/>
        </w:rPr>
        <w:t xml:space="preserve">відслідковувати повідомлення щодо </w:t>
      </w:r>
      <w:r w:rsidR="008B0C88" w:rsidRPr="00F35216">
        <w:rPr>
          <w:szCs w:val="28"/>
        </w:rPr>
        <w:t>навчальних заходів</w:t>
      </w:r>
      <w:r w:rsidR="004D73BB" w:rsidRPr="00F35216">
        <w:rPr>
          <w:szCs w:val="28"/>
        </w:rPr>
        <w:t xml:space="preserve"> для учителів</w:t>
      </w:r>
      <w:r w:rsidR="008B0C88" w:rsidRPr="00F35216">
        <w:rPr>
          <w:szCs w:val="28"/>
        </w:rPr>
        <w:t xml:space="preserve">, самостійно відшуковувати </w:t>
      </w:r>
      <w:r w:rsidR="003F3A21" w:rsidRPr="00F35216">
        <w:rPr>
          <w:szCs w:val="28"/>
        </w:rPr>
        <w:t xml:space="preserve">і накопичувати матеріали, опрацьовувати </w:t>
      </w:r>
      <w:r w:rsidR="00BF6CE0" w:rsidRPr="00F35216">
        <w:rPr>
          <w:szCs w:val="28"/>
        </w:rPr>
        <w:t xml:space="preserve">нормативні документи і </w:t>
      </w:r>
      <w:r w:rsidR="003F3A21" w:rsidRPr="00F35216">
        <w:rPr>
          <w:szCs w:val="28"/>
        </w:rPr>
        <w:t>нові методичні підходи щодо навчання, ознайомитися із</w:t>
      </w:r>
      <w:r w:rsidR="00514972" w:rsidRPr="00F35216">
        <w:rPr>
          <w:szCs w:val="28"/>
        </w:rPr>
        <w:t xml:space="preserve"> досвідом </w:t>
      </w:r>
      <w:r w:rsidR="003F3A21" w:rsidRPr="00F35216">
        <w:rPr>
          <w:szCs w:val="28"/>
        </w:rPr>
        <w:t xml:space="preserve"> </w:t>
      </w:r>
      <w:r w:rsidR="00514972" w:rsidRPr="00F35216">
        <w:rPr>
          <w:szCs w:val="28"/>
        </w:rPr>
        <w:t>впровадження НУШ у початкових класах.</w:t>
      </w:r>
    </w:p>
    <w:p w14:paraId="190E65F2" w14:textId="77777777" w:rsidR="003613E6" w:rsidRPr="00F35216" w:rsidRDefault="003613E6" w:rsidP="00613729">
      <w:pPr>
        <w:spacing w:line="276" w:lineRule="auto"/>
        <w:ind w:firstLine="709"/>
        <w:jc w:val="both"/>
        <w:rPr>
          <w:szCs w:val="28"/>
          <w:u w:val="single"/>
        </w:rPr>
      </w:pPr>
      <w:r w:rsidRPr="00F35216">
        <w:rPr>
          <w:szCs w:val="28"/>
          <w:u w:val="single"/>
        </w:rPr>
        <w:t>Кожному учителю н</w:t>
      </w:r>
      <w:r w:rsidR="004A5E06" w:rsidRPr="00F35216">
        <w:rPr>
          <w:szCs w:val="28"/>
          <w:u w:val="single"/>
        </w:rPr>
        <w:t xml:space="preserve">еобхідно </w:t>
      </w:r>
      <w:r w:rsidR="00D8420A" w:rsidRPr="00F35216">
        <w:rPr>
          <w:szCs w:val="28"/>
          <w:u w:val="single"/>
        </w:rPr>
        <w:t xml:space="preserve">самостійно </w:t>
      </w:r>
      <w:r w:rsidR="004A5E06" w:rsidRPr="00F35216">
        <w:rPr>
          <w:szCs w:val="28"/>
          <w:u w:val="single"/>
        </w:rPr>
        <w:t>опрацювати</w:t>
      </w:r>
      <w:r w:rsidRPr="00F35216">
        <w:rPr>
          <w:szCs w:val="28"/>
          <w:u w:val="single"/>
        </w:rPr>
        <w:t>:</w:t>
      </w:r>
      <w:r w:rsidR="004A5E06" w:rsidRPr="00F35216">
        <w:rPr>
          <w:szCs w:val="28"/>
          <w:u w:val="single"/>
        </w:rPr>
        <w:t xml:space="preserve"> </w:t>
      </w:r>
    </w:p>
    <w:p w14:paraId="0CDE95CD" w14:textId="06D19CA1" w:rsidR="0097613A" w:rsidRPr="00F35216" w:rsidRDefault="004A5E06" w:rsidP="00613729">
      <w:pPr>
        <w:pStyle w:val="a4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Державний стандарт базової середньої освіти</w:t>
      </w:r>
      <w:r w:rsidR="003613E6" w:rsidRPr="00F35216">
        <w:rPr>
          <w:szCs w:val="28"/>
        </w:rPr>
        <w:t xml:space="preserve"> у якому</w:t>
      </w:r>
      <w:r w:rsidR="008126F5" w:rsidRPr="00F35216">
        <w:rPr>
          <w:szCs w:val="28"/>
        </w:rPr>
        <w:t xml:space="preserve"> </w:t>
      </w:r>
      <w:r w:rsidR="00D8420A" w:rsidRPr="00F35216">
        <w:rPr>
          <w:szCs w:val="28"/>
        </w:rPr>
        <w:t>визначено</w:t>
      </w:r>
      <w:r w:rsidR="008126F5" w:rsidRPr="00F35216">
        <w:rPr>
          <w:szCs w:val="28"/>
        </w:rPr>
        <w:t xml:space="preserve"> перелік ключових компетентностей, опис базових знань учнів та вимоги до </w:t>
      </w:r>
      <w:bookmarkStart w:id="0" w:name="_heading=h.woi73ap7n8x"/>
      <w:bookmarkEnd w:id="0"/>
      <w:r w:rsidR="0097613A" w:rsidRPr="00F35216">
        <w:rPr>
          <w:szCs w:val="28"/>
        </w:rPr>
        <w:t>обов’язкових результатів навчання з технологічної освітньої галузі</w:t>
      </w:r>
      <w:r w:rsidR="003613E6" w:rsidRPr="00F35216">
        <w:rPr>
          <w:szCs w:val="28"/>
        </w:rPr>
        <w:t>;</w:t>
      </w:r>
    </w:p>
    <w:p w14:paraId="327273E7" w14:textId="65B35A91" w:rsidR="00592E78" w:rsidRPr="00F35216" w:rsidRDefault="00F85883" w:rsidP="00613729">
      <w:pPr>
        <w:pStyle w:val="a4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Професійний стандарт «Вчитель закладу загальної середньої освіти»</w:t>
      </w:r>
      <w:r w:rsidR="002B7718" w:rsidRPr="00F35216">
        <w:rPr>
          <w:szCs w:val="28"/>
        </w:rPr>
        <w:t xml:space="preserve"> у якому описані трудові функції та професійні компетентності учителя.</w:t>
      </w:r>
    </w:p>
    <w:p w14:paraId="1E95318C" w14:textId="77777777" w:rsidR="00EC58A7" w:rsidRPr="00F35216" w:rsidRDefault="00EC58A7" w:rsidP="00613729">
      <w:pPr>
        <w:pStyle w:val="a4"/>
        <w:spacing w:line="276" w:lineRule="auto"/>
        <w:jc w:val="both"/>
        <w:rPr>
          <w:szCs w:val="28"/>
        </w:rPr>
      </w:pPr>
    </w:p>
    <w:p w14:paraId="2EE8D0D2" w14:textId="5C9A7E7B" w:rsidR="00B23475" w:rsidRPr="00F35216" w:rsidRDefault="00194815" w:rsidP="00613729">
      <w:pPr>
        <w:spacing w:line="276" w:lineRule="auto"/>
        <w:ind w:firstLine="708"/>
        <w:jc w:val="both"/>
        <w:rPr>
          <w:b/>
          <w:bCs/>
          <w:szCs w:val="28"/>
        </w:rPr>
      </w:pPr>
      <w:r w:rsidRPr="00F35216">
        <w:rPr>
          <w:b/>
          <w:bCs/>
          <w:szCs w:val="28"/>
        </w:rPr>
        <w:t>Готуємося до змішаного</w:t>
      </w:r>
      <w:r w:rsidR="00B23475" w:rsidRPr="00F35216">
        <w:rPr>
          <w:b/>
          <w:bCs/>
          <w:szCs w:val="28"/>
        </w:rPr>
        <w:t xml:space="preserve"> навчання</w:t>
      </w:r>
    </w:p>
    <w:p w14:paraId="2DF31E7C" w14:textId="77777777" w:rsidR="00EC58A7" w:rsidRPr="00F35216" w:rsidRDefault="00EC58A7" w:rsidP="00613729">
      <w:pPr>
        <w:spacing w:line="276" w:lineRule="auto"/>
        <w:ind w:firstLine="708"/>
        <w:jc w:val="both"/>
        <w:rPr>
          <w:b/>
          <w:bCs/>
          <w:sz w:val="12"/>
          <w:szCs w:val="12"/>
        </w:rPr>
      </w:pPr>
    </w:p>
    <w:p w14:paraId="50751B22" w14:textId="7835E5E2" w:rsidR="00585B56" w:rsidRPr="00F35216" w:rsidRDefault="00746C92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>Дистанційне навчання як форма проведення освітнього процесу здійсню</w:t>
      </w:r>
      <w:r w:rsidR="009B0537" w:rsidRPr="00F35216">
        <w:rPr>
          <w:szCs w:val="28"/>
        </w:rPr>
        <w:t>валося</w:t>
      </w:r>
      <w:r w:rsidRPr="00F35216">
        <w:rPr>
          <w:szCs w:val="28"/>
        </w:rPr>
        <w:t xml:space="preserve"> майже протягом </w:t>
      </w:r>
      <w:r w:rsidR="00B5020D" w:rsidRPr="00F35216">
        <w:rPr>
          <w:szCs w:val="28"/>
        </w:rPr>
        <w:t>півтора</w:t>
      </w:r>
      <w:r w:rsidRPr="00F35216">
        <w:rPr>
          <w:szCs w:val="28"/>
        </w:rPr>
        <w:t xml:space="preserve"> року. За цей час учителі </w:t>
      </w:r>
      <w:r w:rsidR="008E2C65" w:rsidRPr="00F35216">
        <w:rPr>
          <w:szCs w:val="28"/>
        </w:rPr>
        <w:t>пройшли значний шлях від несприйняття такої форми роботи з учнями</w:t>
      </w:r>
      <w:r w:rsidR="00CE5852" w:rsidRPr="00F35216">
        <w:rPr>
          <w:szCs w:val="28"/>
        </w:rPr>
        <w:t>, вважаючи, що навчити дітей мож</w:t>
      </w:r>
      <w:r w:rsidR="00927A37" w:rsidRPr="00F35216">
        <w:rPr>
          <w:szCs w:val="28"/>
        </w:rPr>
        <w:t>н</w:t>
      </w:r>
      <w:r w:rsidR="00CE5852" w:rsidRPr="00F35216">
        <w:rPr>
          <w:szCs w:val="28"/>
        </w:rPr>
        <w:t>а лише в очній формі навчання,</w:t>
      </w:r>
      <w:r w:rsidR="008E2C65" w:rsidRPr="00F35216">
        <w:rPr>
          <w:szCs w:val="28"/>
        </w:rPr>
        <w:t xml:space="preserve"> до розуміння </w:t>
      </w:r>
      <w:r w:rsidR="00CE5852" w:rsidRPr="00F35216">
        <w:rPr>
          <w:szCs w:val="28"/>
        </w:rPr>
        <w:t xml:space="preserve">онлайн </w:t>
      </w:r>
      <w:r w:rsidR="008E2C65" w:rsidRPr="00F35216">
        <w:rPr>
          <w:szCs w:val="28"/>
        </w:rPr>
        <w:t xml:space="preserve">занять як одного із виходів </w:t>
      </w:r>
      <w:r w:rsidR="008C199D" w:rsidRPr="00F35216">
        <w:rPr>
          <w:szCs w:val="28"/>
        </w:rPr>
        <w:t xml:space="preserve">з </w:t>
      </w:r>
      <w:r w:rsidR="008E2C65" w:rsidRPr="00F35216">
        <w:rPr>
          <w:szCs w:val="28"/>
        </w:rPr>
        <w:t xml:space="preserve">ситуації, що склалася в державі внаслідок </w:t>
      </w:r>
      <w:r w:rsidR="00174725" w:rsidRPr="00F35216">
        <w:rPr>
          <w:szCs w:val="28"/>
        </w:rPr>
        <w:t xml:space="preserve">пандемії </w:t>
      </w:r>
      <w:proofErr w:type="spellStart"/>
      <w:r w:rsidR="00174725" w:rsidRPr="00F35216">
        <w:rPr>
          <w:szCs w:val="28"/>
        </w:rPr>
        <w:t>коронавірусу</w:t>
      </w:r>
      <w:proofErr w:type="spellEnd"/>
      <w:r w:rsidR="006A471F" w:rsidRPr="00F35216">
        <w:rPr>
          <w:szCs w:val="28"/>
        </w:rPr>
        <w:t>.</w:t>
      </w:r>
      <w:r w:rsidR="00B5020D" w:rsidRPr="00F35216">
        <w:rPr>
          <w:szCs w:val="28"/>
        </w:rPr>
        <w:t xml:space="preserve"> </w:t>
      </w:r>
      <w:r w:rsidR="00082165" w:rsidRPr="00F35216">
        <w:rPr>
          <w:szCs w:val="28"/>
        </w:rPr>
        <w:t>Набута п</w:t>
      </w:r>
      <w:r w:rsidR="00BB2525" w:rsidRPr="00F35216">
        <w:rPr>
          <w:szCs w:val="28"/>
        </w:rPr>
        <w:t xml:space="preserve">рактика </w:t>
      </w:r>
      <w:r w:rsidR="00082165" w:rsidRPr="00F35216">
        <w:rPr>
          <w:szCs w:val="28"/>
        </w:rPr>
        <w:t xml:space="preserve">дистанційного навчання </w:t>
      </w:r>
      <w:r w:rsidR="004165BF" w:rsidRPr="00F35216">
        <w:rPr>
          <w:szCs w:val="28"/>
        </w:rPr>
        <w:t xml:space="preserve">навіть після завершення </w:t>
      </w:r>
      <w:r w:rsidR="00082165" w:rsidRPr="00F35216">
        <w:rPr>
          <w:szCs w:val="28"/>
        </w:rPr>
        <w:t xml:space="preserve">карантину </w:t>
      </w:r>
      <w:r w:rsidR="0035162E" w:rsidRPr="00F35216">
        <w:rPr>
          <w:szCs w:val="28"/>
        </w:rPr>
        <w:t>має</w:t>
      </w:r>
      <w:r w:rsidR="00082165" w:rsidRPr="00F35216">
        <w:rPr>
          <w:szCs w:val="28"/>
        </w:rPr>
        <w:t xml:space="preserve"> </w:t>
      </w:r>
      <w:r w:rsidR="006A471F" w:rsidRPr="00F35216">
        <w:rPr>
          <w:szCs w:val="28"/>
        </w:rPr>
        <w:t xml:space="preserve"> </w:t>
      </w:r>
      <w:r w:rsidR="002369E7" w:rsidRPr="00F35216">
        <w:rPr>
          <w:szCs w:val="28"/>
        </w:rPr>
        <w:t xml:space="preserve">безперечний позитив, адже </w:t>
      </w:r>
      <w:r w:rsidR="00F017BC" w:rsidRPr="00F35216">
        <w:rPr>
          <w:szCs w:val="28"/>
        </w:rPr>
        <w:t xml:space="preserve"> </w:t>
      </w:r>
      <w:r w:rsidR="00927A37" w:rsidRPr="00F35216">
        <w:rPr>
          <w:szCs w:val="28"/>
        </w:rPr>
        <w:t>усьому учительському загалу</w:t>
      </w:r>
      <w:r w:rsidR="005B70BA" w:rsidRPr="00F35216">
        <w:rPr>
          <w:szCs w:val="28"/>
        </w:rPr>
        <w:t xml:space="preserve"> с</w:t>
      </w:r>
      <w:r w:rsidR="004D7DB8" w:rsidRPr="00F35216">
        <w:rPr>
          <w:szCs w:val="28"/>
        </w:rPr>
        <w:t>тал</w:t>
      </w:r>
      <w:r w:rsidR="00927A37" w:rsidRPr="00F35216">
        <w:rPr>
          <w:szCs w:val="28"/>
        </w:rPr>
        <w:t>а</w:t>
      </w:r>
      <w:r w:rsidR="004D7DB8" w:rsidRPr="00F35216">
        <w:rPr>
          <w:szCs w:val="28"/>
        </w:rPr>
        <w:t xml:space="preserve"> зрозуміло</w:t>
      </w:r>
      <w:r w:rsidR="00927A37" w:rsidRPr="00F35216">
        <w:rPr>
          <w:szCs w:val="28"/>
        </w:rPr>
        <w:t>ю</w:t>
      </w:r>
      <w:r w:rsidR="004D7DB8" w:rsidRPr="00F35216">
        <w:rPr>
          <w:szCs w:val="28"/>
        </w:rPr>
        <w:t xml:space="preserve"> необхідність опанування комп’ютерними технологіями </w:t>
      </w:r>
      <w:r w:rsidR="00EE4A00" w:rsidRPr="00F35216">
        <w:rPr>
          <w:szCs w:val="28"/>
        </w:rPr>
        <w:t>не</w:t>
      </w:r>
      <w:r w:rsidR="00A013D2" w:rsidRPr="00F35216">
        <w:rPr>
          <w:szCs w:val="28"/>
        </w:rPr>
        <w:t>залежно від навчального предмета, який вони викладають.</w:t>
      </w:r>
    </w:p>
    <w:p w14:paraId="00DC307A" w14:textId="6B7D91A0" w:rsidR="00482118" w:rsidRPr="00F35216" w:rsidRDefault="009559FB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>В</w:t>
      </w:r>
      <w:r w:rsidR="004835B5" w:rsidRPr="00F35216">
        <w:rPr>
          <w:szCs w:val="28"/>
        </w:rPr>
        <w:t>ідзначи</w:t>
      </w:r>
      <w:r w:rsidRPr="00F35216">
        <w:rPr>
          <w:szCs w:val="28"/>
        </w:rPr>
        <w:t>мо</w:t>
      </w:r>
      <w:r w:rsidR="004835B5" w:rsidRPr="00F35216">
        <w:rPr>
          <w:szCs w:val="28"/>
        </w:rPr>
        <w:t xml:space="preserve">, що </w:t>
      </w:r>
      <w:r w:rsidR="00327523" w:rsidRPr="00F35216">
        <w:rPr>
          <w:szCs w:val="28"/>
        </w:rPr>
        <w:t>переважна більшість учителів</w:t>
      </w:r>
      <w:r w:rsidR="005B70BA" w:rsidRPr="00F35216">
        <w:rPr>
          <w:szCs w:val="28"/>
        </w:rPr>
        <w:t>,</w:t>
      </w:r>
      <w:r w:rsidR="00327523" w:rsidRPr="00F35216">
        <w:rPr>
          <w:szCs w:val="28"/>
        </w:rPr>
        <w:t xml:space="preserve"> часто методом проб і помилок, самостійно працюючи над отриманням специфічних навичок роботи з інформаційними технологіями, </w:t>
      </w:r>
      <w:r w:rsidR="008C199D" w:rsidRPr="00F35216">
        <w:rPr>
          <w:szCs w:val="28"/>
        </w:rPr>
        <w:t xml:space="preserve">досягла </w:t>
      </w:r>
      <w:r w:rsidR="00BC5B08" w:rsidRPr="00F35216">
        <w:rPr>
          <w:szCs w:val="28"/>
        </w:rPr>
        <w:t>значних результатів на цьому шляху.</w:t>
      </w:r>
      <w:r w:rsidR="00D57739" w:rsidRPr="00F35216">
        <w:rPr>
          <w:szCs w:val="28"/>
        </w:rPr>
        <w:t xml:space="preserve"> Працюючи переважно в асинхронному режимі під час першого </w:t>
      </w:r>
      <w:r w:rsidR="002369E7" w:rsidRPr="00F35216">
        <w:rPr>
          <w:szCs w:val="28"/>
        </w:rPr>
        <w:t>нокдауну,</w:t>
      </w:r>
      <w:r w:rsidR="00D57739" w:rsidRPr="00F35216">
        <w:rPr>
          <w:szCs w:val="28"/>
        </w:rPr>
        <w:t xml:space="preserve"> </w:t>
      </w:r>
      <w:r w:rsidR="00135B8D" w:rsidRPr="00F35216">
        <w:rPr>
          <w:szCs w:val="28"/>
        </w:rPr>
        <w:t xml:space="preserve">вже </w:t>
      </w:r>
      <w:r w:rsidR="00D57739" w:rsidRPr="00F35216">
        <w:rPr>
          <w:szCs w:val="28"/>
        </w:rPr>
        <w:t>в кінці 20</w:t>
      </w:r>
      <w:r w:rsidR="00223646" w:rsidRPr="00F35216">
        <w:rPr>
          <w:szCs w:val="28"/>
        </w:rPr>
        <w:t>20</w:t>
      </w:r>
      <w:r w:rsidR="00D57739" w:rsidRPr="00F35216">
        <w:rPr>
          <w:szCs w:val="28"/>
        </w:rPr>
        <w:t>-202</w:t>
      </w:r>
      <w:r w:rsidR="00223646" w:rsidRPr="00F35216">
        <w:rPr>
          <w:szCs w:val="28"/>
        </w:rPr>
        <w:t>1</w:t>
      </w:r>
      <w:r w:rsidR="00D57739" w:rsidRPr="00F35216">
        <w:rPr>
          <w:szCs w:val="28"/>
        </w:rPr>
        <w:t xml:space="preserve"> навчального року</w:t>
      </w:r>
      <w:r w:rsidR="00C9758D" w:rsidRPr="00F35216">
        <w:rPr>
          <w:szCs w:val="28"/>
        </w:rPr>
        <w:t xml:space="preserve"> значна частина </w:t>
      </w:r>
      <w:r w:rsidR="00B33A33" w:rsidRPr="00F35216">
        <w:rPr>
          <w:szCs w:val="28"/>
        </w:rPr>
        <w:t>педагогів</w:t>
      </w:r>
      <w:r w:rsidR="00C9758D" w:rsidRPr="00F35216">
        <w:rPr>
          <w:szCs w:val="28"/>
        </w:rPr>
        <w:t xml:space="preserve"> почала впевнено використовувати інтернет-сервіси для </w:t>
      </w:r>
      <w:r w:rsidR="00135B8D" w:rsidRPr="00F35216">
        <w:rPr>
          <w:szCs w:val="28"/>
        </w:rPr>
        <w:t xml:space="preserve">навчання </w:t>
      </w:r>
      <w:r w:rsidR="00C9758D" w:rsidRPr="00F35216">
        <w:rPr>
          <w:szCs w:val="28"/>
        </w:rPr>
        <w:t>в синхронн</w:t>
      </w:r>
      <w:r w:rsidR="00135B8D" w:rsidRPr="00F35216">
        <w:rPr>
          <w:szCs w:val="28"/>
        </w:rPr>
        <w:t>ому</w:t>
      </w:r>
      <w:r w:rsidR="00C9758D" w:rsidRPr="00F35216">
        <w:rPr>
          <w:szCs w:val="28"/>
        </w:rPr>
        <w:t xml:space="preserve"> режим</w:t>
      </w:r>
      <w:r w:rsidR="00135B8D" w:rsidRPr="00F35216">
        <w:rPr>
          <w:szCs w:val="28"/>
        </w:rPr>
        <w:t>і,</w:t>
      </w:r>
      <w:r w:rsidR="00C9758D" w:rsidRPr="00F35216">
        <w:rPr>
          <w:szCs w:val="28"/>
        </w:rPr>
        <w:t xml:space="preserve"> </w:t>
      </w:r>
      <w:r w:rsidR="00135B8D" w:rsidRPr="00F35216">
        <w:rPr>
          <w:szCs w:val="28"/>
        </w:rPr>
        <w:t xml:space="preserve"> </w:t>
      </w:r>
      <w:r w:rsidR="00C9758D" w:rsidRPr="00F35216">
        <w:rPr>
          <w:szCs w:val="28"/>
        </w:rPr>
        <w:lastRenderedPageBreak/>
        <w:t>спілкува</w:t>
      </w:r>
      <w:r w:rsidR="00EC4919" w:rsidRPr="00F35216">
        <w:rPr>
          <w:szCs w:val="28"/>
        </w:rPr>
        <w:t>нн</w:t>
      </w:r>
      <w:r w:rsidR="00135B8D" w:rsidRPr="00F35216">
        <w:rPr>
          <w:szCs w:val="28"/>
        </w:rPr>
        <w:t>я з учнями</w:t>
      </w:r>
      <w:r w:rsidR="00C9758D" w:rsidRPr="00F35216">
        <w:rPr>
          <w:szCs w:val="28"/>
        </w:rPr>
        <w:t xml:space="preserve"> в режимі реального часу</w:t>
      </w:r>
      <w:r w:rsidR="00892517" w:rsidRPr="00F35216">
        <w:rPr>
          <w:szCs w:val="28"/>
        </w:rPr>
        <w:t xml:space="preserve">, </w:t>
      </w:r>
      <w:r w:rsidR="001E77B7" w:rsidRPr="00F35216">
        <w:rPr>
          <w:szCs w:val="28"/>
        </w:rPr>
        <w:t>організовуючи навчання на</w:t>
      </w:r>
      <w:r w:rsidR="00892517" w:rsidRPr="00F35216">
        <w:rPr>
          <w:szCs w:val="28"/>
        </w:rPr>
        <w:t xml:space="preserve"> </w:t>
      </w:r>
      <w:r w:rsidR="00135B8D" w:rsidRPr="00F35216">
        <w:rPr>
          <w:szCs w:val="28"/>
        </w:rPr>
        <w:t>сервіс</w:t>
      </w:r>
      <w:r w:rsidR="001E77B7" w:rsidRPr="00F35216">
        <w:rPr>
          <w:szCs w:val="28"/>
        </w:rPr>
        <w:t>ах</w:t>
      </w:r>
      <w:r w:rsidR="00135B8D" w:rsidRPr="00F35216">
        <w:rPr>
          <w:szCs w:val="28"/>
        </w:rPr>
        <w:t xml:space="preserve"> </w:t>
      </w:r>
      <w:proofErr w:type="spellStart"/>
      <w:r w:rsidR="00892517" w:rsidRPr="00F35216">
        <w:rPr>
          <w:szCs w:val="28"/>
        </w:rPr>
        <w:t>Jitsi</w:t>
      </w:r>
      <w:proofErr w:type="spellEnd"/>
      <w:r w:rsidR="00892517" w:rsidRPr="00F35216">
        <w:rPr>
          <w:szCs w:val="28"/>
        </w:rPr>
        <w:t xml:space="preserve"> </w:t>
      </w:r>
      <w:proofErr w:type="spellStart"/>
      <w:r w:rsidR="00892517" w:rsidRPr="00F35216">
        <w:rPr>
          <w:szCs w:val="28"/>
        </w:rPr>
        <w:t>Meet</w:t>
      </w:r>
      <w:proofErr w:type="spellEnd"/>
      <w:r w:rsidR="00892517" w:rsidRPr="00F35216">
        <w:rPr>
          <w:szCs w:val="28"/>
        </w:rPr>
        <w:t xml:space="preserve">, </w:t>
      </w:r>
      <w:proofErr w:type="spellStart"/>
      <w:r w:rsidR="00892517" w:rsidRPr="00F35216">
        <w:rPr>
          <w:szCs w:val="28"/>
        </w:rPr>
        <w:t>Zoom</w:t>
      </w:r>
      <w:proofErr w:type="spellEnd"/>
      <w:r w:rsidR="007B03E3" w:rsidRPr="00F35216">
        <w:rPr>
          <w:szCs w:val="28"/>
        </w:rPr>
        <w:t>,</w:t>
      </w:r>
      <w:r w:rsidR="00892517" w:rsidRPr="00F35216">
        <w:rPr>
          <w:szCs w:val="28"/>
        </w:rPr>
        <w:t xml:space="preserve"> Google </w:t>
      </w:r>
      <w:proofErr w:type="spellStart"/>
      <w:r w:rsidR="00892517" w:rsidRPr="00F35216">
        <w:rPr>
          <w:szCs w:val="28"/>
        </w:rPr>
        <w:t>Meet</w:t>
      </w:r>
      <w:proofErr w:type="spellEnd"/>
      <w:r w:rsidR="007B03E3" w:rsidRPr="00F35216">
        <w:rPr>
          <w:szCs w:val="28"/>
        </w:rPr>
        <w:t xml:space="preserve"> тощо</w:t>
      </w:r>
      <w:r w:rsidR="00892517" w:rsidRPr="00F35216">
        <w:rPr>
          <w:szCs w:val="28"/>
        </w:rPr>
        <w:t>.</w:t>
      </w:r>
    </w:p>
    <w:p w14:paraId="76D7CEE4" w14:textId="5601E074" w:rsidR="008F2033" w:rsidRPr="00F35216" w:rsidRDefault="002369E7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>Сподіваємося</w:t>
      </w:r>
      <w:r w:rsidR="00ED6F78" w:rsidRPr="00F35216">
        <w:rPr>
          <w:szCs w:val="28"/>
        </w:rPr>
        <w:t>, що в</w:t>
      </w:r>
      <w:r w:rsidR="00955FD4" w:rsidRPr="00F35216">
        <w:rPr>
          <w:szCs w:val="28"/>
        </w:rPr>
        <w:t xml:space="preserve"> наступному навчальному році школи не </w:t>
      </w:r>
      <w:r w:rsidR="002A47F2" w:rsidRPr="00F35216">
        <w:rPr>
          <w:szCs w:val="28"/>
        </w:rPr>
        <w:t>будуть</w:t>
      </w:r>
      <w:r w:rsidR="00955FD4" w:rsidRPr="00F35216">
        <w:rPr>
          <w:szCs w:val="28"/>
        </w:rPr>
        <w:t xml:space="preserve"> закривати</w:t>
      </w:r>
      <w:r w:rsidR="00060F9A" w:rsidRPr="00F35216">
        <w:rPr>
          <w:szCs w:val="28"/>
        </w:rPr>
        <w:t>ся</w:t>
      </w:r>
      <w:r w:rsidR="00955FD4" w:rsidRPr="00F35216">
        <w:rPr>
          <w:szCs w:val="28"/>
        </w:rPr>
        <w:t>, адже</w:t>
      </w:r>
      <w:r w:rsidRPr="00F35216">
        <w:rPr>
          <w:szCs w:val="28"/>
        </w:rPr>
        <w:t xml:space="preserve"> наразі </w:t>
      </w:r>
      <w:r w:rsidR="00ED6F78" w:rsidRPr="00F35216">
        <w:rPr>
          <w:szCs w:val="28"/>
        </w:rPr>
        <w:t>здійснюється</w:t>
      </w:r>
      <w:r w:rsidR="00955FD4" w:rsidRPr="00F35216">
        <w:rPr>
          <w:szCs w:val="28"/>
        </w:rPr>
        <w:t xml:space="preserve"> вакцинація</w:t>
      </w:r>
      <w:r w:rsidR="00845D75" w:rsidRPr="00F35216">
        <w:rPr>
          <w:szCs w:val="28"/>
        </w:rPr>
        <w:t xml:space="preserve"> працівників</w:t>
      </w:r>
      <w:r w:rsidR="00955FD4" w:rsidRPr="00F35216">
        <w:rPr>
          <w:szCs w:val="28"/>
        </w:rPr>
        <w:t xml:space="preserve"> усіх </w:t>
      </w:r>
      <w:r w:rsidR="008F2033" w:rsidRPr="00F35216">
        <w:rPr>
          <w:szCs w:val="28"/>
        </w:rPr>
        <w:t>закладів освіти</w:t>
      </w:r>
      <w:r w:rsidR="00A21061" w:rsidRPr="00F35216">
        <w:rPr>
          <w:szCs w:val="28"/>
        </w:rPr>
        <w:t xml:space="preserve"> </w:t>
      </w:r>
      <w:r w:rsidR="00845D75" w:rsidRPr="00F35216">
        <w:rPr>
          <w:szCs w:val="28"/>
        </w:rPr>
        <w:t xml:space="preserve">– </w:t>
      </w:r>
      <w:r w:rsidR="00BF523B" w:rsidRPr="00F35216">
        <w:rPr>
          <w:szCs w:val="28"/>
        </w:rPr>
        <w:t xml:space="preserve">дитячих </w:t>
      </w:r>
      <w:r w:rsidR="008F2033" w:rsidRPr="00F35216">
        <w:rPr>
          <w:szCs w:val="28"/>
        </w:rPr>
        <w:t>сад</w:t>
      </w:r>
      <w:r w:rsidR="00BF523B" w:rsidRPr="00F35216">
        <w:rPr>
          <w:szCs w:val="28"/>
        </w:rPr>
        <w:t>ків</w:t>
      </w:r>
      <w:r w:rsidR="008F2033" w:rsidRPr="00F35216">
        <w:rPr>
          <w:szCs w:val="28"/>
        </w:rPr>
        <w:t>, шкіл, позашкільних закладів, училищ, вищих навчальних заклад</w:t>
      </w:r>
      <w:r w:rsidR="00BF523B" w:rsidRPr="00F35216">
        <w:rPr>
          <w:szCs w:val="28"/>
        </w:rPr>
        <w:t>ів</w:t>
      </w:r>
      <w:r w:rsidR="00A21061" w:rsidRPr="00F35216">
        <w:rPr>
          <w:szCs w:val="28"/>
        </w:rPr>
        <w:t>, з</w:t>
      </w:r>
      <w:r w:rsidR="008F2033" w:rsidRPr="00F35216">
        <w:rPr>
          <w:szCs w:val="28"/>
        </w:rPr>
        <w:t>окрема, вихователів, вчителів, викладачів, технічн</w:t>
      </w:r>
      <w:r w:rsidR="00060F9A" w:rsidRPr="00F35216">
        <w:rPr>
          <w:szCs w:val="28"/>
        </w:rPr>
        <w:t>ого</w:t>
      </w:r>
      <w:r w:rsidR="008F2033" w:rsidRPr="00F35216">
        <w:rPr>
          <w:szCs w:val="28"/>
        </w:rPr>
        <w:t xml:space="preserve"> персонал</w:t>
      </w:r>
      <w:r w:rsidR="00060F9A" w:rsidRPr="00F35216">
        <w:rPr>
          <w:szCs w:val="28"/>
        </w:rPr>
        <w:t>у</w:t>
      </w:r>
      <w:r w:rsidR="008F2033" w:rsidRPr="00F35216">
        <w:rPr>
          <w:szCs w:val="28"/>
        </w:rPr>
        <w:t>.</w:t>
      </w:r>
    </w:p>
    <w:p w14:paraId="086E2D1F" w14:textId="6776EDA9" w:rsidR="00B23475" w:rsidRPr="00F35216" w:rsidRDefault="00337BDB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>Здавалося б</w:t>
      </w:r>
      <w:r w:rsidR="00EF4764" w:rsidRPr="00F35216">
        <w:rPr>
          <w:szCs w:val="28"/>
        </w:rPr>
        <w:t xml:space="preserve"> потреба</w:t>
      </w:r>
      <w:r w:rsidRPr="00F35216">
        <w:rPr>
          <w:szCs w:val="28"/>
        </w:rPr>
        <w:t xml:space="preserve"> працювати </w:t>
      </w:r>
      <w:r w:rsidR="00573FD0" w:rsidRPr="00F35216">
        <w:rPr>
          <w:szCs w:val="28"/>
        </w:rPr>
        <w:t xml:space="preserve">в напрямку </w:t>
      </w:r>
      <w:r w:rsidRPr="00F35216">
        <w:rPr>
          <w:szCs w:val="28"/>
        </w:rPr>
        <w:t xml:space="preserve">вдосконалення умінь </w:t>
      </w:r>
      <w:r w:rsidR="00D11543" w:rsidRPr="00F35216">
        <w:rPr>
          <w:szCs w:val="28"/>
        </w:rPr>
        <w:t>з використання інформаційних технологій</w:t>
      </w:r>
      <w:r w:rsidR="006C49BC" w:rsidRPr="00F35216">
        <w:rPr>
          <w:szCs w:val="28"/>
        </w:rPr>
        <w:t xml:space="preserve"> уже відпала</w:t>
      </w:r>
      <w:r w:rsidRPr="00F35216">
        <w:rPr>
          <w:szCs w:val="28"/>
        </w:rPr>
        <w:t>.</w:t>
      </w:r>
      <w:r w:rsidR="00D11543" w:rsidRPr="00F35216">
        <w:rPr>
          <w:szCs w:val="28"/>
        </w:rPr>
        <w:t xml:space="preserve"> Але це не так. Адже </w:t>
      </w:r>
      <w:r w:rsidR="001B1AA2" w:rsidRPr="00F35216">
        <w:rPr>
          <w:szCs w:val="28"/>
        </w:rPr>
        <w:t>використання комп’ютерних додатків</w:t>
      </w:r>
      <w:r w:rsidR="00E211F2" w:rsidRPr="00F35216">
        <w:rPr>
          <w:szCs w:val="28"/>
        </w:rPr>
        <w:t xml:space="preserve"> персональних комп’ютерів</w:t>
      </w:r>
      <w:r w:rsidR="001B1AA2" w:rsidRPr="00F35216">
        <w:rPr>
          <w:szCs w:val="28"/>
        </w:rPr>
        <w:t xml:space="preserve"> та мережі Інтернет зокрема дає широкі можливості для професійного росту учителя, значно збагачує </w:t>
      </w:r>
      <w:r w:rsidR="005D5457" w:rsidRPr="00F35216">
        <w:rPr>
          <w:szCs w:val="28"/>
        </w:rPr>
        <w:t>його</w:t>
      </w:r>
      <w:r w:rsidR="00EC4919" w:rsidRPr="00F35216">
        <w:rPr>
          <w:szCs w:val="28"/>
        </w:rPr>
        <w:t xml:space="preserve"> професійний</w:t>
      </w:r>
      <w:r w:rsidR="005D5457" w:rsidRPr="00F35216">
        <w:rPr>
          <w:szCs w:val="28"/>
        </w:rPr>
        <w:t xml:space="preserve"> інструментарій</w:t>
      </w:r>
      <w:r w:rsidR="00E211F2" w:rsidRPr="00F35216">
        <w:rPr>
          <w:szCs w:val="28"/>
        </w:rPr>
        <w:t>, надає змогу більш ефективного здійснення освітнього процесу</w:t>
      </w:r>
      <w:r w:rsidR="005D5457" w:rsidRPr="00F35216">
        <w:rPr>
          <w:szCs w:val="28"/>
        </w:rPr>
        <w:t xml:space="preserve">. </w:t>
      </w:r>
      <w:r w:rsidR="00FB5A0A" w:rsidRPr="00F35216">
        <w:rPr>
          <w:szCs w:val="28"/>
        </w:rPr>
        <w:t xml:space="preserve">Тому, навіть при відсутності карантинних заходів, все-одно потрібно  продовжувати впроваджувати у власну діяльність </w:t>
      </w:r>
      <w:r w:rsidR="00542747" w:rsidRPr="00F35216">
        <w:rPr>
          <w:szCs w:val="28"/>
        </w:rPr>
        <w:t>ці сучасні технології</w:t>
      </w:r>
      <w:r w:rsidR="00784E73" w:rsidRPr="00F35216">
        <w:rPr>
          <w:szCs w:val="28"/>
        </w:rPr>
        <w:t xml:space="preserve"> і відповідно –</w:t>
      </w:r>
      <w:r w:rsidR="00F57445" w:rsidRPr="00F35216">
        <w:rPr>
          <w:szCs w:val="28"/>
        </w:rPr>
        <w:t xml:space="preserve"> вдосконалю</w:t>
      </w:r>
      <w:r w:rsidR="00EC4919" w:rsidRPr="00F35216">
        <w:rPr>
          <w:szCs w:val="28"/>
        </w:rPr>
        <w:t>вати</w:t>
      </w:r>
      <w:r w:rsidR="00F57445" w:rsidRPr="00F35216">
        <w:rPr>
          <w:szCs w:val="28"/>
        </w:rPr>
        <w:t xml:space="preserve"> власні уміння</w:t>
      </w:r>
      <w:r w:rsidR="00542747" w:rsidRPr="00F35216">
        <w:rPr>
          <w:szCs w:val="28"/>
        </w:rPr>
        <w:t>.</w:t>
      </w:r>
    </w:p>
    <w:p w14:paraId="37344BD0" w14:textId="77777777" w:rsidR="0035162E" w:rsidRPr="00F35216" w:rsidRDefault="00277454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rStyle w:val="20"/>
          <w:rFonts w:ascii="Times New Roman" w:hAnsi="Times New Roman" w:cs="Times New Roman"/>
          <w:color w:val="auto"/>
        </w:rPr>
        <w:t>До чого ж готуватися педагогам в новому навчальному році?</w:t>
      </w:r>
      <w:r w:rsidRPr="00F35216">
        <w:rPr>
          <w:szCs w:val="28"/>
        </w:rPr>
        <w:t xml:space="preserve"> </w:t>
      </w:r>
    </w:p>
    <w:p w14:paraId="03896A82" w14:textId="6C4D4CDE" w:rsidR="00542747" w:rsidRPr="00F35216" w:rsidRDefault="00202998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Найімовірніше, - </w:t>
      </w:r>
      <w:r w:rsidR="005B0906" w:rsidRPr="00F35216">
        <w:rPr>
          <w:szCs w:val="28"/>
        </w:rPr>
        <w:t>до змішаного навчання.</w:t>
      </w:r>
      <w:r w:rsidR="004821A4" w:rsidRPr="00F35216">
        <w:rPr>
          <w:szCs w:val="28"/>
        </w:rPr>
        <w:t xml:space="preserve"> Тому </w:t>
      </w:r>
      <w:r w:rsidR="00B92E1C" w:rsidRPr="00F35216">
        <w:rPr>
          <w:szCs w:val="28"/>
        </w:rPr>
        <w:t>доцільно</w:t>
      </w:r>
      <w:r w:rsidR="00E23407" w:rsidRPr="00F35216">
        <w:rPr>
          <w:szCs w:val="28"/>
        </w:rPr>
        <w:t xml:space="preserve"> </w:t>
      </w:r>
      <w:r w:rsidR="004821A4" w:rsidRPr="00F35216">
        <w:rPr>
          <w:szCs w:val="28"/>
        </w:rPr>
        <w:t xml:space="preserve">опанувати </w:t>
      </w:r>
      <w:r w:rsidR="00E23407" w:rsidRPr="00F35216">
        <w:rPr>
          <w:szCs w:val="28"/>
        </w:rPr>
        <w:t>такі інтернет-сервіси</w:t>
      </w:r>
      <w:r w:rsidR="00E25C0B" w:rsidRPr="00F35216">
        <w:rPr>
          <w:szCs w:val="28"/>
        </w:rPr>
        <w:t>, які показали свою ефективність</w:t>
      </w:r>
      <w:r w:rsidR="00B1268D" w:rsidRPr="00F35216">
        <w:rPr>
          <w:szCs w:val="28"/>
        </w:rPr>
        <w:t xml:space="preserve"> при здійсненні дистанційного навчання</w:t>
      </w:r>
      <w:r w:rsidR="00E23407" w:rsidRPr="00F35216">
        <w:rPr>
          <w:szCs w:val="28"/>
        </w:rPr>
        <w:t>:</w:t>
      </w:r>
    </w:p>
    <w:p w14:paraId="2A768FA7" w14:textId="77777777" w:rsidR="006D4034" w:rsidRPr="00F35216" w:rsidRDefault="006D4034" w:rsidP="00613729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Інструменти Google аккаунту:</w:t>
      </w:r>
    </w:p>
    <w:p w14:paraId="20D5A1AB" w14:textId="23A1028A" w:rsidR="00B13B8F" w:rsidRPr="00F35216" w:rsidRDefault="00781239" w:rsidP="00613729">
      <w:pPr>
        <w:pStyle w:val="a4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Google </w:t>
      </w:r>
      <w:proofErr w:type="spellStart"/>
      <w:r w:rsidRPr="00F35216">
        <w:rPr>
          <w:szCs w:val="28"/>
        </w:rPr>
        <w:t>Meet</w:t>
      </w:r>
      <w:proofErr w:type="spellEnd"/>
      <w:r w:rsidRPr="00F35216">
        <w:rPr>
          <w:szCs w:val="28"/>
        </w:rPr>
        <w:t xml:space="preserve"> </w:t>
      </w:r>
      <w:r w:rsidR="00B13B8F" w:rsidRPr="00F35216">
        <w:rPr>
          <w:szCs w:val="28"/>
        </w:rPr>
        <w:t>(</w:t>
      </w:r>
      <w:hyperlink r:id="rId7" w:history="1">
        <w:r w:rsidR="00B13B8F" w:rsidRPr="00F35216">
          <w:rPr>
            <w:rStyle w:val="a6"/>
            <w:szCs w:val="28"/>
          </w:rPr>
          <w:t>https://meet.google.com</w:t>
        </w:r>
      </w:hyperlink>
      <w:r w:rsidR="00B13B8F" w:rsidRPr="00F35216">
        <w:rPr>
          <w:szCs w:val="28"/>
        </w:rPr>
        <w:t xml:space="preserve">) </w:t>
      </w:r>
      <w:r w:rsidRPr="00F35216">
        <w:rPr>
          <w:szCs w:val="28"/>
        </w:rPr>
        <w:t>– для проведення онлайн-заходів</w:t>
      </w:r>
      <w:r w:rsidR="00346B73" w:rsidRPr="00F35216">
        <w:rPr>
          <w:szCs w:val="28"/>
        </w:rPr>
        <w:t xml:space="preserve"> і надання консультацій у віддаленому режимі</w:t>
      </w:r>
      <w:r w:rsidR="006D4034" w:rsidRPr="00F35216">
        <w:rPr>
          <w:szCs w:val="28"/>
        </w:rPr>
        <w:t>;</w:t>
      </w:r>
    </w:p>
    <w:p w14:paraId="2BC7D7EF" w14:textId="26338081" w:rsidR="006D4034" w:rsidRPr="00F35216" w:rsidRDefault="00C91B4D" w:rsidP="00613729">
      <w:pPr>
        <w:pStyle w:val="a4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Google форми</w:t>
      </w:r>
      <w:r w:rsidR="00B13B8F" w:rsidRPr="00F35216">
        <w:rPr>
          <w:szCs w:val="28"/>
        </w:rPr>
        <w:t xml:space="preserve"> (</w:t>
      </w:r>
      <w:hyperlink r:id="rId8" w:history="1">
        <w:r w:rsidR="00B13B8F" w:rsidRPr="00F35216">
          <w:rPr>
            <w:rStyle w:val="a6"/>
            <w:szCs w:val="28"/>
          </w:rPr>
          <w:t>https://docs.google.com/forms</w:t>
        </w:r>
      </w:hyperlink>
      <w:r w:rsidR="00B13B8F" w:rsidRPr="00F35216">
        <w:rPr>
          <w:szCs w:val="28"/>
        </w:rPr>
        <w:t>)</w:t>
      </w:r>
      <w:r w:rsidRPr="00F35216">
        <w:rPr>
          <w:szCs w:val="28"/>
        </w:rPr>
        <w:t xml:space="preserve"> – для проведення онлайн опитувань та тестування;</w:t>
      </w:r>
    </w:p>
    <w:p w14:paraId="324F16FE" w14:textId="6A8C33E7" w:rsidR="00C91B4D" w:rsidRPr="00F35216" w:rsidRDefault="00C91B4D" w:rsidP="00613729">
      <w:pPr>
        <w:pStyle w:val="a4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Google диск </w:t>
      </w:r>
      <w:r w:rsidR="00A424A5" w:rsidRPr="00F35216">
        <w:rPr>
          <w:szCs w:val="28"/>
        </w:rPr>
        <w:t>(</w:t>
      </w:r>
      <w:hyperlink r:id="rId9" w:history="1">
        <w:r w:rsidR="00A424A5" w:rsidRPr="00F35216">
          <w:rPr>
            <w:rStyle w:val="a6"/>
            <w:szCs w:val="28"/>
          </w:rPr>
          <w:t>https://drive.google.com/drive/my-drive</w:t>
        </w:r>
      </w:hyperlink>
      <w:r w:rsidR="00A424A5" w:rsidRPr="00F35216">
        <w:rPr>
          <w:szCs w:val="28"/>
        </w:rPr>
        <w:t xml:space="preserve">) </w:t>
      </w:r>
      <w:r w:rsidRPr="00F35216">
        <w:rPr>
          <w:szCs w:val="28"/>
        </w:rPr>
        <w:t>– для обміну і поширення інформаційних матеріалів.</w:t>
      </w:r>
    </w:p>
    <w:p w14:paraId="4ACF3E42" w14:textId="5A90042D" w:rsidR="00E23407" w:rsidRPr="00F35216" w:rsidRDefault="007F0184" w:rsidP="00613729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F35216">
        <w:rPr>
          <w:szCs w:val="28"/>
        </w:rPr>
        <w:t>LearningApps</w:t>
      </w:r>
      <w:proofErr w:type="spellEnd"/>
      <w:r w:rsidRPr="00F35216">
        <w:rPr>
          <w:szCs w:val="28"/>
        </w:rPr>
        <w:t xml:space="preserve"> </w:t>
      </w:r>
      <w:r w:rsidR="001571D9" w:rsidRPr="00F35216">
        <w:rPr>
          <w:szCs w:val="28"/>
        </w:rPr>
        <w:t>(</w:t>
      </w:r>
      <w:hyperlink r:id="rId10" w:history="1">
        <w:r w:rsidR="001571D9" w:rsidRPr="00F35216">
          <w:rPr>
            <w:rStyle w:val="a6"/>
            <w:szCs w:val="28"/>
          </w:rPr>
          <w:t>https://learningapps.org</w:t>
        </w:r>
      </w:hyperlink>
      <w:r w:rsidR="001571D9" w:rsidRPr="00F35216">
        <w:rPr>
          <w:szCs w:val="28"/>
        </w:rPr>
        <w:t>)</w:t>
      </w:r>
      <w:r w:rsidR="008A3123" w:rsidRPr="00F35216">
        <w:rPr>
          <w:szCs w:val="28"/>
        </w:rPr>
        <w:t xml:space="preserve"> </w:t>
      </w:r>
      <w:r w:rsidRPr="00F35216">
        <w:rPr>
          <w:szCs w:val="28"/>
        </w:rPr>
        <w:t xml:space="preserve">– сервіс для </w:t>
      </w:r>
      <w:r w:rsidR="00902E7B" w:rsidRPr="00F35216">
        <w:rPr>
          <w:szCs w:val="28"/>
        </w:rPr>
        <w:t>створення і проведення вікторин.</w:t>
      </w:r>
    </w:p>
    <w:p w14:paraId="317DD786" w14:textId="3FC2CEE3" w:rsidR="00902E7B" w:rsidRPr="00F35216" w:rsidRDefault="00910031" w:rsidP="00613729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F35216">
        <w:rPr>
          <w:szCs w:val="28"/>
        </w:rPr>
        <w:t>P</w:t>
      </w:r>
      <w:r w:rsidR="00D05A24" w:rsidRPr="00F35216">
        <w:rPr>
          <w:szCs w:val="28"/>
        </w:rPr>
        <w:t>а</w:t>
      </w:r>
      <w:r w:rsidRPr="00F35216">
        <w:rPr>
          <w:szCs w:val="28"/>
        </w:rPr>
        <w:t>dlet</w:t>
      </w:r>
      <w:proofErr w:type="spellEnd"/>
      <w:r w:rsidRPr="00F35216">
        <w:rPr>
          <w:szCs w:val="28"/>
        </w:rPr>
        <w:t xml:space="preserve"> (</w:t>
      </w:r>
      <w:hyperlink r:id="rId11" w:history="1">
        <w:r w:rsidRPr="00F35216">
          <w:rPr>
            <w:rStyle w:val="a6"/>
            <w:szCs w:val="28"/>
          </w:rPr>
          <w:t>https://padlet.com</w:t>
        </w:r>
      </w:hyperlink>
      <w:r w:rsidRPr="00F35216">
        <w:rPr>
          <w:szCs w:val="28"/>
        </w:rPr>
        <w:t>) – інтерактивна дошка для спільної роботи</w:t>
      </w:r>
      <w:r w:rsidR="008A3123" w:rsidRPr="00F35216">
        <w:rPr>
          <w:szCs w:val="28"/>
        </w:rPr>
        <w:t xml:space="preserve"> учнів над певною проблемою</w:t>
      </w:r>
      <w:r w:rsidR="006838B4" w:rsidRPr="00F35216">
        <w:rPr>
          <w:szCs w:val="28"/>
        </w:rPr>
        <w:t>, проєктом</w:t>
      </w:r>
      <w:r w:rsidRPr="00F35216">
        <w:rPr>
          <w:szCs w:val="28"/>
        </w:rPr>
        <w:t>.</w:t>
      </w:r>
    </w:p>
    <w:p w14:paraId="4308B1E9" w14:textId="2A661933" w:rsidR="00D05A24" w:rsidRPr="00F35216" w:rsidRDefault="00D05A24" w:rsidP="00613729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F35216">
        <w:rPr>
          <w:szCs w:val="28"/>
        </w:rPr>
        <w:t>Mentimeter</w:t>
      </w:r>
      <w:proofErr w:type="spellEnd"/>
      <w:r w:rsidRPr="00F35216">
        <w:rPr>
          <w:szCs w:val="28"/>
        </w:rPr>
        <w:t xml:space="preserve"> (</w:t>
      </w:r>
      <w:hyperlink r:id="rId12" w:history="1">
        <w:r w:rsidRPr="00F35216">
          <w:rPr>
            <w:rStyle w:val="a6"/>
            <w:szCs w:val="28"/>
          </w:rPr>
          <w:t>https://www.mentimeter.com</w:t>
        </w:r>
      </w:hyperlink>
      <w:r w:rsidRPr="00F35216">
        <w:rPr>
          <w:szCs w:val="28"/>
        </w:rPr>
        <w:t xml:space="preserve">) – сервіс для проведення </w:t>
      </w:r>
      <w:r w:rsidR="005D2A0D" w:rsidRPr="00F35216">
        <w:rPr>
          <w:szCs w:val="28"/>
        </w:rPr>
        <w:t xml:space="preserve">анонімних </w:t>
      </w:r>
      <w:r w:rsidRPr="00F35216">
        <w:rPr>
          <w:szCs w:val="28"/>
        </w:rPr>
        <w:t xml:space="preserve">опитувань. </w:t>
      </w:r>
    </w:p>
    <w:p w14:paraId="29E18282" w14:textId="1218CE6C" w:rsidR="005D2A0D" w:rsidRPr="00F35216" w:rsidRDefault="005D2A0D" w:rsidP="00613729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QR </w:t>
      </w:r>
      <w:proofErr w:type="spellStart"/>
      <w:r w:rsidRPr="00F35216">
        <w:rPr>
          <w:szCs w:val="28"/>
        </w:rPr>
        <w:t>code</w:t>
      </w:r>
      <w:proofErr w:type="spellEnd"/>
      <w:r w:rsidRPr="00F35216">
        <w:rPr>
          <w:szCs w:val="28"/>
        </w:rPr>
        <w:t xml:space="preserve"> </w:t>
      </w:r>
      <w:proofErr w:type="spellStart"/>
      <w:r w:rsidRPr="00F35216">
        <w:rPr>
          <w:szCs w:val="28"/>
        </w:rPr>
        <w:t>generator</w:t>
      </w:r>
      <w:proofErr w:type="spellEnd"/>
      <w:r w:rsidRPr="00F35216">
        <w:rPr>
          <w:szCs w:val="28"/>
        </w:rPr>
        <w:t xml:space="preserve"> (</w:t>
      </w:r>
      <w:hyperlink r:id="rId13" w:history="1">
        <w:r w:rsidRPr="00F35216">
          <w:rPr>
            <w:rStyle w:val="a6"/>
            <w:szCs w:val="28"/>
          </w:rPr>
          <w:t>https://qrcode.tec-it.com</w:t>
        </w:r>
      </w:hyperlink>
      <w:r w:rsidRPr="00F35216">
        <w:rPr>
          <w:szCs w:val="28"/>
        </w:rPr>
        <w:t>) – сервіс створення QR-кодів.</w:t>
      </w:r>
    </w:p>
    <w:p w14:paraId="527B5BA2" w14:textId="218B0BD2" w:rsidR="00A424A5" w:rsidRPr="00F35216" w:rsidRDefault="00D03D23" w:rsidP="00613729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F35216">
        <w:rPr>
          <w:szCs w:val="28"/>
        </w:rPr>
        <w:t>Kahoot</w:t>
      </w:r>
      <w:proofErr w:type="spellEnd"/>
      <w:r w:rsidRPr="00F35216">
        <w:rPr>
          <w:szCs w:val="28"/>
        </w:rPr>
        <w:t>! (</w:t>
      </w:r>
      <w:hyperlink r:id="rId14" w:history="1">
        <w:r w:rsidRPr="00F35216">
          <w:rPr>
            <w:rStyle w:val="a6"/>
            <w:szCs w:val="28"/>
          </w:rPr>
          <w:t>https://kahoot.com</w:t>
        </w:r>
      </w:hyperlink>
      <w:r w:rsidRPr="00F35216">
        <w:rPr>
          <w:szCs w:val="28"/>
        </w:rPr>
        <w:t xml:space="preserve">) – сервіс, який зокрема дозволяє використовувати мобільні телефони для проведення </w:t>
      </w:r>
      <w:r w:rsidR="00AA31D1" w:rsidRPr="00F35216">
        <w:rPr>
          <w:szCs w:val="28"/>
        </w:rPr>
        <w:t>тестування</w:t>
      </w:r>
      <w:r w:rsidRPr="00F35216">
        <w:rPr>
          <w:szCs w:val="28"/>
        </w:rPr>
        <w:t xml:space="preserve"> у формі змагань.</w:t>
      </w:r>
    </w:p>
    <w:p w14:paraId="76D2BC2B" w14:textId="77777777" w:rsidR="004B333C" w:rsidRPr="00F35216" w:rsidRDefault="00EA6529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Насправді, таких засобів, які можна використати для навчання достатньо багато і їхня кількість буде невпинно збільшуватися. </w:t>
      </w:r>
      <w:r w:rsidR="007F39D7" w:rsidRPr="00F35216">
        <w:rPr>
          <w:szCs w:val="28"/>
        </w:rPr>
        <w:t xml:space="preserve">А їх використання </w:t>
      </w:r>
      <w:r w:rsidR="007F39D7" w:rsidRPr="00F35216">
        <w:rPr>
          <w:szCs w:val="28"/>
        </w:rPr>
        <w:lastRenderedPageBreak/>
        <w:t>залежить в першу чергу не стільки від забезпеченості матеріальною базою, що також дуже важливо, а від бажання самого учителя</w:t>
      </w:r>
      <w:r w:rsidR="003D3FF5" w:rsidRPr="00F35216">
        <w:rPr>
          <w:szCs w:val="28"/>
        </w:rPr>
        <w:t>.</w:t>
      </w:r>
    </w:p>
    <w:p w14:paraId="5DB44A29" w14:textId="7746EBD8" w:rsidR="004B333C" w:rsidRPr="00F35216" w:rsidRDefault="004B333C" w:rsidP="00613729">
      <w:pPr>
        <w:spacing w:line="276" w:lineRule="auto"/>
        <w:ind w:firstLine="709"/>
        <w:jc w:val="both"/>
        <w:rPr>
          <w:szCs w:val="28"/>
          <w:u w:val="single"/>
        </w:rPr>
      </w:pPr>
      <w:r w:rsidRPr="00F35216">
        <w:rPr>
          <w:szCs w:val="28"/>
          <w:u w:val="single"/>
        </w:rPr>
        <w:t>Особливості змішаного навчання:</w:t>
      </w:r>
    </w:p>
    <w:p w14:paraId="688DF2CA" w14:textId="5C2BF18E" w:rsidR="004B333C" w:rsidRPr="00F35216" w:rsidRDefault="00C06245" w:rsidP="00613729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>Під час дистанційного навчання у</w:t>
      </w:r>
      <w:r w:rsidR="004B333C" w:rsidRPr="00F35216">
        <w:rPr>
          <w:szCs w:val="28"/>
        </w:rPr>
        <w:t>чні отрим</w:t>
      </w:r>
      <w:r w:rsidRPr="00F35216">
        <w:rPr>
          <w:szCs w:val="28"/>
        </w:rPr>
        <w:t>ують і самостійно опрацьовують</w:t>
      </w:r>
      <w:r w:rsidR="004B333C" w:rsidRPr="00F35216">
        <w:rPr>
          <w:szCs w:val="28"/>
        </w:rPr>
        <w:t xml:space="preserve"> інформацію</w:t>
      </w:r>
      <w:r w:rsidRPr="00F35216">
        <w:rPr>
          <w:szCs w:val="28"/>
        </w:rPr>
        <w:t xml:space="preserve">, вказану учителем </w:t>
      </w:r>
      <w:r w:rsidR="004B333C" w:rsidRPr="00F35216">
        <w:rPr>
          <w:szCs w:val="28"/>
        </w:rPr>
        <w:t xml:space="preserve">(з підручників, з мережі інтернет тощо), а </w:t>
      </w:r>
      <w:r w:rsidRPr="00F35216">
        <w:rPr>
          <w:szCs w:val="28"/>
        </w:rPr>
        <w:t>під час очного навчання</w:t>
      </w:r>
      <w:r w:rsidR="004B333C" w:rsidRPr="00F35216">
        <w:rPr>
          <w:szCs w:val="28"/>
        </w:rPr>
        <w:t xml:space="preserve"> </w:t>
      </w:r>
      <w:r w:rsidR="00DC3F65" w:rsidRPr="00F35216">
        <w:rPr>
          <w:szCs w:val="28"/>
        </w:rPr>
        <w:t>у</w:t>
      </w:r>
      <w:r w:rsidR="004B333C" w:rsidRPr="00F35216">
        <w:rPr>
          <w:szCs w:val="28"/>
        </w:rPr>
        <w:t xml:space="preserve">читель організовує процес </w:t>
      </w:r>
      <w:r w:rsidR="00384DA0" w:rsidRPr="00F35216">
        <w:rPr>
          <w:szCs w:val="28"/>
        </w:rPr>
        <w:t>застосування</w:t>
      </w:r>
      <w:r w:rsidR="004B333C" w:rsidRPr="00F35216">
        <w:rPr>
          <w:szCs w:val="28"/>
        </w:rPr>
        <w:t xml:space="preserve"> цих знань </w:t>
      </w:r>
      <w:r w:rsidR="00384DA0" w:rsidRPr="00F35216">
        <w:rPr>
          <w:szCs w:val="28"/>
        </w:rPr>
        <w:t>в практичній площині</w:t>
      </w:r>
      <w:r w:rsidR="004B333C" w:rsidRPr="00F35216">
        <w:rPr>
          <w:szCs w:val="28"/>
        </w:rPr>
        <w:t>.</w:t>
      </w:r>
    </w:p>
    <w:p w14:paraId="28A81ECE" w14:textId="246B1A83" w:rsidR="004B333C" w:rsidRPr="00F35216" w:rsidRDefault="004B333C" w:rsidP="00613729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>Встановлена тривалість у 45 хвилин при очному навчанні не повинна зменшуватися до 20 хвилин</w:t>
      </w:r>
      <w:r w:rsidR="00DC3F65" w:rsidRPr="00F35216">
        <w:rPr>
          <w:szCs w:val="28"/>
        </w:rPr>
        <w:t xml:space="preserve"> на дистанційному навчанні,</w:t>
      </w:r>
      <w:r w:rsidRPr="00F35216">
        <w:rPr>
          <w:szCs w:val="28"/>
        </w:rPr>
        <w:t xml:space="preserve"> </w:t>
      </w:r>
      <w:r w:rsidR="00DC3F65" w:rsidRPr="00F35216">
        <w:rPr>
          <w:szCs w:val="28"/>
        </w:rPr>
        <w:t>о</w:t>
      </w:r>
      <w:r w:rsidRPr="00F35216">
        <w:rPr>
          <w:szCs w:val="28"/>
        </w:rPr>
        <w:t xml:space="preserve">скільки </w:t>
      </w:r>
      <w:r w:rsidR="00DC3F65" w:rsidRPr="00F35216">
        <w:rPr>
          <w:szCs w:val="28"/>
        </w:rPr>
        <w:t xml:space="preserve">скорочений </w:t>
      </w:r>
      <w:r w:rsidRPr="00F35216">
        <w:rPr>
          <w:szCs w:val="28"/>
        </w:rPr>
        <w:t>час рекомендується санітарним регламентом лише для роботи з комп’ютером.  Приміром, учитель 20 хвилин дистанційно пояснює новий матеріал, а наступні 25 хвилин учні мають опрацьовувати цей матеріал</w:t>
      </w:r>
      <w:r w:rsidR="00DC3F65" w:rsidRPr="00F35216">
        <w:rPr>
          <w:szCs w:val="28"/>
        </w:rPr>
        <w:t xml:space="preserve"> чи виконувати завдання</w:t>
      </w:r>
      <w:r w:rsidRPr="00F35216">
        <w:rPr>
          <w:szCs w:val="28"/>
        </w:rPr>
        <w:t xml:space="preserve"> самостійно без застосування комп’ютера.</w:t>
      </w:r>
    </w:p>
    <w:p w14:paraId="54B27C22" w14:textId="360A6B6D" w:rsidR="004B333C" w:rsidRPr="00F35216" w:rsidRDefault="00202998" w:rsidP="00613729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>У</w:t>
      </w:r>
      <w:r w:rsidR="004B333C" w:rsidRPr="00F35216">
        <w:rPr>
          <w:szCs w:val="28"/>
        </w:rPr>
        <w:t xml:space="preserve"> дистанційній формі учень може сам керувати своїм часом для опанування навчальним матеріалом в найзручніший для себе час. А співпрацювати з учителем – у визначений розкладом час.</w:t>
      </w:r>
    </w:p>
    <w:p w14:paraId="5E510023" w14:textId="31FACC77" w:rsidR="004B333C" w:rsidRPr="00F35216" w:rsidRDefault="004B333C" w:rsidP="00613729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>Автономія учителя повинна забезпечуватися високим рівнем відповідальності за результати навчання. Тому він повинен мати свободу і гнучкість у самостійному визначенні видів діяльності і навчальних засобів.</w:t>
      </w:r>
    </w:p>
    <w:p w14:paraId="7DCC0F80" w14:textId="57D6FE0F" w:rsidR="004B333C" w:rsidRPr="00F35216" w:rsidRDefault="004B333C" w:rsidP="00613729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 xml:space="preserve">Фокус цілей навчання і оцінки результатів повинен бути на </w:t>
      </w:r>
      <w:r w:rsidR="00EC251B" w:rsidRPr="00F35216">
        <w:rPr>
          <w:szCs w:val="28"/>
        </w:rPr>
        <w:t xml:space="preserve">формуванні відповідних </w:t>
      </w:r>
      <w:r w:rsidRPr="00F35216">
        <w:rPr>
          <w:szCs w:val="28"/>
        </w:rPr>
        <w:t>компетенці</w:t>
      </w:r>
      <w:r w:rsidR="00EC251B" w:rsidRPr="00F35216">
        <w:rPr>
          <w:szCs w:val="28"/>
        </w:rPr>
        <w:t>й</w:t>
      </w:r>
      <w:r w:rsidRPr="00F35216">
        <w:rPr>
          <w:szCs w:val="28"/>
        </w:rPr>
        <w:t xml:space="preserve"> і практичних навичках.</w:t>
      </w:r>
    </w:p>
    <w:p w14:paraId="187B9FD5" w14:textId="3460EE55" w:rsidR="004B333C" w:rsidRPr="00F35216" w:rsidRDefault="00C01673" w:rsidP="00613729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 xml:space="preserve">Під час змішаного навчання, особливо в </w:t>
      </w:r>
      <w:r w:rsidR="007B397E" w:rsidRPr="00F35216">
        <w:rPr>
          <w:szCs w:val="28"/>
        </w:rPr>
        <w:t xml:space="preserve">його </w:t>
      </w:r>
      <w:r w:rsidRPr="00F35216">
        <w:rPr>
          <w:szCs w:val="28"/>
        </w:rPr>
        <w:t>дистанційній формі н</w:t>
      </w:r>
      <w:r w:rsidR="004B333C" w:rsidRPr="00F35216">
        <w:rPr>
          <w:szCs w:val="28"/>
        </w:rPr>
        <w:t xml:space="preserve">еобхідно чітко визначити </w:t>
      </w:r>
      <w:r w:rsidRPr="00F35216">
        <w:rPr>
          <w:szCs w:val="28"/>
        </w:rPr>
        <w:t>рівень участі</w:t>
      </w:r>
      <w:r w:rsidR="004B333C" w:rsidRPr="00F35216">
        <w:rPr>
          <w:szCs w:val="28"/>
        </w:rPr>
        <w:t xml:space="preserve"> батьк</w:t>
      </w:r>
      <w:r w:rsidRPr="00F35216">
        <w:rPr>
          <w:szCs w:val="28"/>
        </w:rPr>
        <w:t>ів</w:t>
      </w:r>
      <w:r w:rsidR="004B333C" w:rsidRPr="00F35216">
        <w:rPr>
          <w:szCs w:val="28"/>
        </w:rPr>
        <w:t xml:space="preserve"> </w:t>
      </w:r>
      <w:r w:rsidR="004004FA" w:rsidRPr="00F35216">
        <w:rPr>
          <w:szCs w:val="28"/>
        </w:rPr>
        <w:t>у</w:t>
      </w:r>
      <w:r w:rsidR="004B333C" w:rsidRPr="00F35216">
        <w:rPr>
          <w:szCs w:val="28"/>
        </w:rPr>
        <w:t xml:space="preserve"> </w:t>
      </w:r>
      <w:r w:rsidR="007B397E" w:rsidRPr="00F35216">
        <w:rPr>
          <w:szCs w:val="28"/>
        </w:rPr>
        <w:t>цьому процесі</w:t>
      </w:r>
      <w:r w:rsidR="004B333C" w:rsidRPr="00F35216">
        <w:rPr>
          <w:szCs w:val="28"/>
        </w:rPr>
        <w:t xml:space="preserve">. </w:t>
      </w:r>
      <w:r w:rsidR="004004FA" w:rsidRPr="00F35216">
        <w:rPr>
          <w:szCs w:val="28"/>
        </w:rPr>
        <w:t>Звичайно, він</w:t>
      </w:r>
      <w:r w:rsidR="004B333C" w:rsidRPr="00F35216">
        <w:rPr>
          <w:szCs w:val="28"/>
        </w:rPr>
        <w:t xml:space="preserve"> буде залежати від конкретних умов кожної сім'ї, але варто </w:t>
      </w:r>
      <w:r w:rsidR="004004FA" w:rsidRPr="00F35216">
        <w:rPr>
          <w:szCs w:val="28"/>
        </w:rPr>
        <w:t>домагатися їх</w:t>
      </w:r>
      <w:r w:rsidR="004B333C" w:rsidRPr="00F35216">
        <w:rPr>
          <w:szCs w:val="28"/>
        </w:rPr>
        <w:t xml:space="preserve"> участ</w:t>
      </w:r>
      <w:r w:rsidR="004004FA" w:rsidRPr="00F35216">
        <w:rPr>
          <w:szCs w:val="28"/>
        </w:rPr>
        <w:t>і</w:t>
      </w:r>
      <w:r w:rsidR="004B333C" w:rsidRPr="00F35216">
        <w:rPr>
          <w:szCs w:val="28"/>
        </w:rPr>
        <w:t xml:space="preserve"> в </w:t>
      </w:r>
      <w:r w:rsidR="001A386E" w:rsidRPr="00F35216">
        <w:rPr>
          <w:szCs w:val="28"/>
        </w:rPr>
        <w:t>процес</w:t>
      </w:r>
      <w:r w:rsidR="004B333C" w:rsidRPr="00F35216">
        <w:rPr>
          <w:szCs w:val="28"/>
        </w:rPr>
        <w:t>і навчання школяра</w:t>
      </w:r>
      <w:r w:rsidR="001A386E" w:rsidRPr="00F35216">
        <w:rPr>
          <w:szCs w:val="28"/>
        </w:rPr>
        <w:t>, не перекидаючи одночасно на них роботу учителя</w:t>
      </w:r>
      <w:r w:rsidR="004B333C" w:rsidRPr="00F35216">
        <w:rPr>
          <w:szCs w:val="28"/>
        </w:rPr>
        <w:t>.</w:t>
      </w:r>
      <w:r w:rsidR="00B06576" w:rsidRPr="00F35216">
        <w:rPr>
          <w:szCs w:val="28"/>
        </w:rPr>
        <w:t xml:space="preserve"> Батьки мають контролювати виконання дітьми завдань учителя</w:t>
      </w:r>
      <w:r w:rsidR="008877C9" w:rsidRPr="00F35216">
        <w:rPr>
          <w:szCs w:val="28"/>
        </w:rPr>
        <w:t xml:space="preserve">, формувати у них розуміння важливості знань і умінь, </w:t>
      </w:r>
      <w:r w:rsidR="00926147" w:rsidRPr="00F35216">
        <w:rPr>
          <w:szCs w:val="28"/>
        </w:rPr>
        <w:t xml:space="preserve">створювати добрі умови для отримання знань тощо. </w:t>
      </w:r>
    </w:p>
    <w:p w14:paraId="39B9CFAD" w14:textId="23B441BD" w:rsidR="004B333C" w:rsidRPr="00F35216" w:rsidRDefault="004B333C" w:rsidP="00DB0AED">
      <w:pPr>
        <w:pStyle w:val="a4"/>
        <w:numPr>
          <w:ilvl w:val="0"/>
          <w:numId w:val="10"/>
        </w:numPr>
        <w:spacing w:line="276" w:lineRule="auto"/>
        <w:ind w:left="0" w:firstLine="360"/>
        <w:jc w:val="both"/>
        <w:rPr>
          <w:szCs w:val="28"/>
        </w:rPr>
      </w:pPr>
      <w:r w:rsidRPr="00F35216">
        <w:rPr>
          <w:szCs w:val="28"/>
        </w:rPr>
        <w:t xml:space="preserve">Особливу увагу </w:t>
      </w:r>
      <w:r w:rsidR="00DB0AED" w:rsidRPr="00F35216">
        <w:rPr>
          <w:szCs w:val="28"/>
        </w:rPr>
        <w:t>учителю потрібно</w:t>
      </w:r>
      <w:r w:rsidRPr="00F35216">
        <w:rPr>
          <w:szCs w:val="28"/>
        </w:rPr>
        <w:t xml:space="preserve"> звертати на психологічн</w:t>
      </w:r>
      <w:r w:rsidR="00FB6650" w:rsidRPr="00F35216">
        <w:rPr>
          <w:szCs w:val="28"/>
        </w:rPr>
        <w:t>ий та емоційний стан</w:t>
      </w:r>
      <w:r w:rsidRPr="00F35216">
        <w:rPr>
          <w:szCs w:val="28"/>
        </w:rPr>
        <w:t xml:space="preserve"> </w:t>
      </w:r>
      <w:r w:rsidR="00FB6650" w:rsidRPr="00F35216">
        <w:rPr>
          <w:szCs w:val="28"/>
        </w:rPr>
        <w:t>дітей</w:t>
      </w:r>
      <w:r w:rsidR="00E11E19" w:rsidRPr="00F35216">
        <w:rPr>
          <w:szCs w:val="28"/>
        </w:rPr>
        <w:t>, в</w:t>
      </w:r>
      <w:r w:rsidR="00FB6650" w:rsidRPr="00F35216">
        <w:rPr>
          <w:szCs w:val="28"/>
        </w:rPr>
        <w:t>иділя</w:t>
      </w:r>
      <w:r w:rsidR="00E11E19" w:rsidRPr="00F35216">
        <w:rPr>
          <w:szCs w:val="28"/>
        </w:rPr>
        <w:t>ючи</w:t>
      </w:r>
      <w:r w:rsidR="00FB6650" w:rsidRPr="00F35216">
        <w:rPr>
          <w:szCs w:val="28"/>
        </w:rPr>
        <w:t xml:space="preserve"> час</w:t>
      </w:r>
      <w:r w:rsidR="00E11E19" w:rsidRPr="00F35216">
        <w:rPr>
          <w:szCs w:val="28"/>
        </w:rPr>
        <w:t xml:space="preserve"> для</w:t>
      </w:r>
      <w:r w:rsidR="00FB6650" w:rsidRPr="00F35216">
        <w:rPr>
          <w:szCs w:val="28"/>
        </w:rPr>
        <w:t xml:space="preserve"> </w:t>
      </w:r>
      <w:r w:rsidR="00E11E19" w:rsidRPr="00F35216">
        <w:rPr>
          <w:szCs w:val="28"/>
        </w:rPr>
        <w:t>спілкування</w:t>
      </w:r>
      <w:r w:rsidR="00FB6650" w:rsidRPr="00F35216">
        <w:rPr>
          <w:szCs w:val="28"/>
        </w:rPr>
        <w:t>.</w:t>
      </w:r>
    </w:p>
    <w:p w14:paraId="73069D98" w14:textId="77777777" w:rsidR="0030297F" w:rsidRPr="00F35216" w:rsidRDefault="0030297F" w:rsidP="00613729">
      <w:pPr>
        <w:spacing w:line="276" w:lineRule="auto"/>
        <w:ind w:left="709"/>
        <w:jc w:val="both"/>
        <w:rPr>
          <w:b/>
          <w:bCs/>
          <w:szCs w:val="28"/>
        </w:rPr>
      </w:pPr>
    </w:p>
    <w:p w14:paraId="59B3C0DC" w14:textId="7BD471B4" w:rsidR="00B23475" w:rsidRPr="00F35216" w:rsidRDefault="001B48FE" w:rsidP="0078322F">
      <w:pPr>
        <w:spacing w:line="276" w:lineRule="auto"/>
        <w:ind w:left="709"/>
        <w:rPr>
          <w:b/>
          <w:bCs/>
          <w:szCs w:val="28"/>
        </w:rPr>
      </w:pPr>
      <w:r w:rsidRPr="00F35216">
        <w:rPr>
          <w:b/>
          <w:bCs/>
          <w:szCs w:val="28"/>
        </w:rPr>
        <w:t>Рекомендації щодо о</w:t>
      </w:r>
      <w:r w:rsidR="00633ECC" w:rsidRPr="00F35216">
        <w:rPr>
          <w:b/>
          <w:bCs/>
          <w:szCs w:val="28"/>
        </w:rPr>
        <w:t>рієнтовн</w:t>
      </w:r>
      <w:r w:rsidRPr="00F35216">
        <w:rPr>
          <w:b/>
          <w:bCs/>
          <w:szCs w:val="28"/>
        </w:rPr>
        <w:t>их</w:t>
      </w:r>
      <w:r w:rsidR="00633ECC" w:rsidRPr="00F35216">
        <w:rPr>
          <w:b/>
          <w:bCs/>
          <w:szCs w:val="28"/>
        </w:rPr>
        <w:t xml:space="preserve"> напрямк</w:t>
      </w:r>
      <w:r w:rsidRPr="00F35216">
        <w:rPr>
          <w:b/>
          <w:bCs/>
          <w:szCs w:val="28"/>
        </w:rPr>
        <w:t>ів здійснення</w:t>
      </w:r>
      <w:r w:rsidR="00633ECC" w:rsidRPr="00F35216">
        <w:rPr>
          <w:b/>
          <w:bCs/>
          <w:szCs w:val="28"/>
        </w:rPr>
        <w:t xml:space="preserve"> методичної роботи консультантами</w:t>
      </w:r>
      <w:r w:rsidR="00823DEF" w:rsidRPr="00F35216">
        <w:rPr>
          <w:b/>
          <w:bCs/>
          <w:szCs w:val="28"/>
        </w:rPr>
        <w:t xml:space="preserve"> центрів професійного розв</w:t>
      </w:r>
      <w:bookmarkStart w:id="1" w:name="_GoBack"/>
      <w:bookmarkEnd w:id="1"/>
      <w:r w:rsidR="00823DEF" w:rsidRPr="00F35216">
        <w:rPr>
          <w:b/>
          <w:bCs/>
          <w:szCs w:val="28"/>
        </w:rPr>
        <w:t>итку</w:t>
      </w:r>
      <w:r w:rsidR="00B520BE" w:rsidRPr="00F35216">
        <w:rPr>
          <w:b/>
          <w:bCs/>
          <w:szCs w:val="28"/>
        </w:rPr>
        <w:t>, методичними об’єднаннями учителів технологічної галузі</w:t>
      </w:r>
    </w:p>
    <w:p w14:paraId="67BC8501" w14:textId="77777777" w:rsidR="007B6564" w:rsidRPr="00F35216" w:rsidRDefault="007B6564" w:rsidP="00613729">
      <w:pPr>
        <w:spacing w:line="276" w:lineRule="auto"/>
        <w:ind w:left="709"/>
        <w:jc w:val="both"/>
        <w:rPr>
          <w:b/>
          <w:bCs/>
          <w:sz w:val="12"/>
          <w:szCs w:val="12"/>
        </w:rPr>
      </w:pPr>
    </w:p>
    <w:p w14:paraId="59997CA8" w14:textId="3474125B" w:rsidR="00823DEF" w:rsidRPr="00F35216" w:rsidRDefault="00823DEF" w:rsidP="00613729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Створити банк даних </w:t>
      </w:r>
      <w:r w:rsidR="00A62289" w:rsidRPr="00F35216">
        <w:rPr>
          <w:szCs w:val="28"/>
        </w:rPr>
        <w:t xml:space="preserve">з інформацією </w:t>
      </w:r>
      <w:r w:rsidRPr="00F35216">
        <w:rPr>
          <w:szCs w:val="28"/>
        </w:rPr>
        <w:t xml:space="preserve">про </w:t>
      </w:r>
      <w:r w:rsidR="004610A0" w:rsidRPr="00F35216">
        <w:rPr>
          <w:szCs w:val="28"/>
        </w:rPr>
        <w:t>учителів трудового навчання, технологій, креслення</w:t>
      </w:r>
      <w:r w:rsidR="00A62289" w:rsidRPr="00F35216">
        <w:rPr>
          <w:szCs w:val="28"/>
        </w:rPr>
        <w:t xml:space="preserve"> сво</w:t>
      </w:r>
      <w:r w:rsidR="00DE6200" w:rsidRPr="00F35216">
        <w:rPr>
          <w:szCs w:val="28"/>
        </w:rPr>
        <w:t>єї об’єднаної територіальної громади</w:t>
      </w:r>
      <w:r w:rsidR="004610A0" w:rsidRPr="00F35216">
        <w:rPr>
          <w:szCs w:val="28"/>
        </w:rPr>
        <w:t>.</w:t>
      </w:r>
      <w:r w:rsidR="00042D8E" w:rsidRPr="00F35216">
        <w:rPr>
          <w:szCs w:val="28"/>
        </w:rPr>
        <w:t xml:space="preserve"> Визначити проблеми щодо яких їм потрібно нада</w:t>
      </w:r>
      <w:r w:rsidR="004D04AA" w:rsidRPr="00F35216">
        <w:rPr>
          <w:szCs w:val="28"/>
        </w:rPr>
        <w:t>ва</w:t>
      </w:r>
      <w:r w:rsidR="00042D8E" w:rsidRPr="00F35216">
        <w:rPr>
          <w:szCs w:val="28"/>
        </w:rPr>
        <w:t>ти допомогу</w:t>
      </w:r>
      <w:r w:rsidR="00D35B84" w:rsidRPr="00F35216">
        <w:rPr>
          <w:szCs w:val="28"/>
        </w:rPr>
        <w:t xml:space="preserve"> і працювати над </w:t>
      </w:r>
      <w:r w:rsidR="00C12406" w:rsidRPr="00F35216">
        <w:rPr>
          <w:szCs w:val="28"/>
        </w:rPr>
        <w:t xml:space="preserve">якісним </w:t>
      </w:r>
      <w:r w:rsidR="00D35B84" w:rsidRPr="00F35216">
        <w:rPr>
          <w:szCs w:val="28"/>
        </w:rPr>
        <w:t xml:space="preserve">наданням </w:t>
      </w:r>
      <w:r w:rsidR="00C12406" w:rsidRPr="00F35216">
        <w:rPr>
          <w:szCs w:val="28"/>
        </w:rPr>
        <w:t>таких послуг.</w:t>
      </w:r>
      <w:r w:rsidR="001D3788" w:rsidRPr="00F35216">
        <w:rPr>
          <w:szCs w:val="28"/>
        </w:rPr>
        <w:t xml:space="preserve"> Один із напрямків на </w:t>
      </w:r>
      <w:r w:rsidR="001D3788" w:rsidRPr="00F35216">
        <w:rPr>
          <w:szCs w:val="28"/>
        </w:rPr>
        <w:lastRenderedPageBreak/>
        <w:t>цьому шляху – створення методичного кейсу</w:t>
      </w:r>
      <w:r w:rsidR="00713471" w:rsidRPr="00F35216">
        <w:rPr>
          <w:szCs w:val="28"/>
        </w:rPr>
        <w:t xml:space="preserve"> та своєчасне відповідне реагування на листи інституту</w:t>
      </w:r>
      <w:r w:rsidR="001D3788" w:rsidRPr="00F35216">
        <w:rPr>
          <w:szCs w:val="28"/>
        </w:rPr>
        <w:t>.</w:t>
      </w:r>
    </w:p>
    <w:p w14:paraId="5884626A" w14:textId="7D4445A1" w:rsidR="00B51445" w:rsidRPr="00F35216" w:rsidRDefault="00501B99" w:rsidP="00613729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Налагодити співпрацю з </w:t>
      </w:r>
      <w:r w:rsidR="00DD6ADA" w:rsidRPr="00F35216">
        <w:rPr>
          <w:szCs w:val="28"/>
        </w:rPr>
        <w:t xml:space="preserve">обласними методистами </w:t>
      </w:r>
      <w:r w:rsidR="00390867" w:rsidRPr="00F35216">
        <w:rPr>
          <w:szCs w:val="28"/>
        </w:rPr>
        <w:t xml:space="preserve">відповідних </w:t>
      </w:r>
      <w:r w:rsidR="00DD6ADA" w:rsidRPr="00F35216">
        <w:rPr>
          <w:szCs w:val="28"/>
        </w:rPr>
        <w:t xml:space="preserve">навчальних предметів, </w:t>
      </w:r>
      <w:r w:rsidR="00B51445" w:rsidRPr="00F35216">
        <w:rPr>
          <w:szCs w:val="28"/>
        </w:rPr>
        <w:t>методичними об’єднаннями, педагогами сусідніх об’єднаних громад</w:t>
      </w:r>
      <w:r w:rsidR="0040460D" w:rsidRPr="00F35216">
        <w:rPr>
          <w:szCs w:val="28"/>
        </w:rPr>
        <w:t xml:space="preserve"> для обміну досвідом роботи</w:t>
      </w:r>
      <w:r w:rsidR="00C51277" w:rsidRPr="00F35216">
        <w:rPr>
          <w:szCs w:val="28"/>
        </w:rPr>
        <w:t xml:space="preserve">, </w:t>
      </w:r>
      <w:r w:rsidR="003E02B0" w:rsidRPr="00F35216">
        <w:rPr>
          <w:szCs w:val="28"/>
        </w:rPr>
        <w:t xml:space="preserve">ефективної </w:t>
      </w:r>
      <w:r w:rsidR="00C51277" w:rsidRPr="00F35216">
        <w:rPr>
          <w:szCs w:val="28"/>
        </w:rPr>
        <w:t xml:space="preserve">діяльності над спільними </w:t>
      </w:r>
      <w:proofErr w:type="spellStart"/>
      <w:r w:rsidR="00C51277" w:rsidRPr="00F35216">
        <w:rPr>
          <w:szCs w:val="28"/>
        </w:rPr>
        <w:t>про</w:t>
      </w:r>
      <w:r w:rsidR="006B268E" w:rsidRPr="00F35216">
        <w:rPr>
          <w:szCs w:val="28"/>
        </w:rPr>
        <w:t>є</w:t>
      </w:r>
      <w:r w:rsidR="00C51277" w:rsidRPr="00F35216">
        <w:rPr>
          <w:szCs w:val="28"/>
        </w:rPr>
        <w:t>ктами</w:t>
      </w:r>
      <w:proofErr w:type="spellEnd"/>
      <w:r w:rsidR="00B51445" w:rsidRPr="00F35216">
        <w:rPr>
          <w:szCs w:val="28"/>
        </w:rPr>
        <w:t xml:space="preserve">. Для цього зручно використовувати проведення </w:t>
      </w:r>
      <w:proofErr w:type="spellStart"/>
      <w:r w:rsidR="00B51445" w:rsidRPr="00F35216">
        <w:rPr>
          <w:szCs w:val="28"/>
        </w:rPr>
        <w:t>онлайн-зустрічей</w:t>
      </w:r>
      <w:proofErr w:type="spellEnd"/>
      <w:r w:rsidR="00B51445" w:rsidRPr="00F35216">
        <w:rPr>
          <w:szCs w:val="28"/>
        </w:rPr>
        <w:t xml:space="preserve">, використовуючи </w:t>
      </w:r>
      <w:r w:rsidR="00390867" w:rsidRPr="00F35216">
        <w:rPr>
          <w:szCs w:val="28"/>
        </w:rPr>
        <w:t xml:space="preserve">конференції </w:t>
      </w:r>
      <w:r w:rsidR="00B51445" w:rsidRPr="00F35216">
        <w:rPr>
          <w:szCs w:val="28"/>
        </w:rPr>
        <w:t xml:space="preserve">Google </w:t>
      </w:r>
      <w:proofErr w:type="spellStart"/>
      <w:r w:rsidR="00B51445" w:rsidRPr="00F35216">
        <w:rPr>
          <w:szCs w:val="28"/>
        </w:rPr>
        <w:t>Meet</w:t>
      </w:r>
      <w:proofErr w:type="spellEnd"/>
      <w:r w:rsidR="00B51445" w:rsidRPr="00F35216">
        <w:rPr>
          <w:szCs w:val="28"/>
        </w:rPr>
        <w:t>.</w:t>
      </w:r>
    </w:p>
    <w:p w14:paraId="715A772F" w14:textId="422DB9E7" w:rsidR="00D565F9" w:rsidRPr="00F35216" w:rsidRDefault="004364A1" w:rsidP="00613729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Провести заходи </w:t>
      </w:r>
      <w:r w:rsidR="00B014D6" w:rsidRPr="00F35216">
        <w:rPr>
          <w:szCs w:val="28"/>
        </w:rPr>
        <w:t xml:space="preserve">для педагогічних працівників </w:t>
      </w:r>
      <w:r w:rsidRPr="00F35216">
        <w:rPr>
          <w:szCs w:val="28"/>
        </w:rPr>
        <w:t>з в</w:t>
      </w:r>
      <w:r w:rsidR="0040460D" w:rsidRPr="00F35216">
        <w:rPr>
          <w:szCs w:val="28"/>
        </w:rPr>
        <w:t>ивчення професійних стандартів</w:t>
      </w:r>
      <w:r w:rsidR="00CA0A25" w:rsidRPr="00F35216">
        <w:rPr>
          <w:szCs w:val="28"/>
        </w:rPr>
        <w:t xml:space="preserve"> вчителя закладу загальної середньої освіти</w:t>
      </w:r>
      <w:r w:rsidR="002A7BF3" w:rsidRPr="00F35216">
        <w:rPr>
          <w:szCs w:val="28"/>
        </w:rPr>
        <w:t>, звернувши особливу увагу на</w:t>
      </w:r>
      <w:r w:rsidR="00BD59A3" w:rsidRPr="00F35216">
        <w:rPr>
          <w:szCs w:val="28"/>
        </w:rPr>
        <w:t xml:space="preserve"> професійн</w:t>
      </w:r>
      <w:r w:rsidR="002A7BF3" w:rsidRPr="00F35216">
        <w:rPr>
          <w:szCs w:val="28"/>
        </w:rPr>
        <w:t>і</w:t>
      </w:r>
      <w:r w:rsidR="00E76B30" w:rsidRPr="00F35216">
        <w:rPr>
          <w:szCs w:val="28"/>
        </w:rPr>
        <w:t xml:space="preserve"> </w:t>
      </w:r>
      <w:r w:rsidR="00BD59A3" w:rsidRPr="00F35216">
        <w:rPr>
          <w:szCs w:val="28"/>
        </w:rPr>
        <w:t>компетентност</w:t>
      </w:r>
      <w:r w:rsidR="002A7BF3" w:rsidRPr="00F35216">
        <w:rPr>
          <w:szCs w:val="28"/>
        </w:rPr>
        <w:t>і</w:t>
      </w:r>
      <w:r w:rsidR="00E76B30" w:rsidRPr="00F35216">
        <w:rPr>
          <w:szCs w:val="28"/>
        </w:rPr>
        <w:t>.</w:t>
      </w:r>
    </w:p>
    <w:p w14:paraId="5365FDAF" w14:textId="48C80226" w:rsidR="00C241CE" w:rsidRPr="00F35216" w:rsidRDefault="00C241CE" w:rsidP="00613729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Ознайомитися та проаналізувати модельні навчальні програми «Технології» для 5-6 класів</w:t>
      </w:r>
      <w:r w:rsidR="00202998" w:rsidRPr="00F35216">
        <w:rPr>
          <w:szCs w:val="28"/>
        </w:rPr>
        <w:t>,</w:t>
      </w:r>
      <w:r w:rsidRPr="00F35216">
        <w:rPr>
          <w:szCs w:val="28"/>
        </w:rPr>
        <w:t xml:space="preserve"> за якими будуть навчатися учні, починаючи із 2022-2023 навчального року.</w:t>
      </w:r>
    </w:p>
    <w:p w14:paraId="5C125DF3" w14:textId="646538EF" w:rsidR="00563559" w:rsidRPr="00F35216" w:rsidRDefault="005F1085" w:rsidP="00613729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Активізувати діяльність учителів щодо їх участі в місцевих та обласних конкурсах</w:t>
      </w:r>
      <w:r w:rsidR="003E4790" w:rsidRPr="00F35216">
        <w:rPr>
          <w:szCs w:val="28"/>
        </w:rPr>
        <w:t xml:space="preserve"> і заходах</w:t>
      </w:r>
      <w:r w:rsidRPr="00F35216">
        <w:rPr>
          <w:szCs w:val="28"/>
        </w:rPr>
        <w:t>.</w:t>
      </w:r>
    </w:p>
    <w:p w14:paraId="59041C2F" w14:textId="2C87147F" w:rsidR="00715DB8" w:rsidRPr="00F35216" w:rsidRDefault="00715DB8" w:rsidP="00613729">
      <w:pPr>
        <w:pStyle w:val="a4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Продовження роботи над опануванням учителями інформаційними технологіями</w:t>
      </w:r>
      <w:r w:rsidR="009D672D" w:rsidRPr="00F35216">
        <w:rPr>
          <w:szCs w:val="28"/>
        </w:rPr>
        <w:t xml:space="preserve"> та</w:t>
      </w:r>
      <w:r w:rsidRPr="00F35216">
        <w:rPr>
          <w:szCs w:val="28"/>
        </w:rPr>
        <w:t xml:space="preserve"> </w:t>
      </w:r>
      <w:r w:rsidR="001664F9" w:rsidRPr="00F35216">
        <w:rPr>
          <w:szCs w:val="28"/>
        </w:rPr>
        <w:t xml:space="preserve">розширенням знань і умінь </w:t>
      </w:r>
      <w:r w:rsidR="00AC457F" w:rsidRPr="00F35216">
        <w:rPr>
          <w:szCs w:val="28"/>
        </w:rPr>
        <w:t xml:space="preserve">з </w:t>
      </w:r>
      <w:r w:rsidR="001664F9" w:rsidRPr="00F35216">
        <w:rPr>
          <w:szCs w:val="28"/>
        </w:rPr>
        <w:t>технологій обробки матеріалів</w:t>
      </w:r>
      <w:r w:rsidR="001D3847" w:rsidRPr="00F35216">
        <w:rPr>
          <w:szCs w:val="28"/>
        </w:rPr>
        <w:t xml:space="preserve"> суміжного навчального предмета</w:t>
      </w:r>
      <w:r w:rsidR="00E617ED" w:rsidRPr="00F35216">
        <w:rPr>
          <w:szCs w:val="28"/>
        </w:rPr>
        <w:t xml:space="preserve"> (обслуговуючих чи технічних видів праці)</w:t>
      </w:r>
      <w:r w:rsidR="001664F9" w:rsidRPr="00F35216">
        <w:rPr>
          <w:szCs w:val="28"/>
        </w:rPr>
        <w:t>.</w:t>
      </w:r>
    </w:p>
    <w:p w14:paraId="7200EC06" w14:textId="77777777" w:rsidR="00FD1628" w:rsidRPr="00F35216" w:rsidRDefault="00FD1628" w:rsidP="00911461">
      <w:pPr>
        <w:pStyle w:val="a7"/>
        <w:shd w:val="clear" w:color="auto" w:fill="FFFFFF"/>
        <w:spacing w:before="0" w:beforeAutospacing="0" w:after="0" w:afterAutospacing="0" w:line="276" w:lineRule="auto"/>
        <w:ind w:left="709"/>
        <w:rPr>
          <w:b/>
          <w:bCs/>
          <w:sz w:val="28"/>
          <w:szCs w:val="28"/>
          <w:lang w:val="uk-UA"/>
        </w:rPr>
      </w:pPr>
    </w:p>
    <w:p w14:paraId="16D054CA" w14:textId="4EA8C836" w:rsidR="00DB28FC" w:rsidRPr="00F35216" w:rsidRDefault="00DB28FC" w:rsidP="00911461">
      <w:pPr>
        <w:pStyle w:val="a7"/>
        <w:shd w:val="clear" w:color="auto" w:fill="FFFFFF"/>
        <w:spacing w:before="0" w:beforeAutospacing="0" w:after="0" w:afterAutospacing="0" w:line="276" w:lineRule="auto"/>
        <w:ind w:left="709"/>
        <w:rPr>
          <w:b/>
          <w:bCs/>
          <w:sz w:val="28"/>
          <w:szCs w:val="28"/>
          <w:lang w:val="uk-UA"/>
        </w:rPr>
      </w:pPr>
      <w:r w:rsidRPr="00F35216">
        <w:rPr>
          <w:b/>
          <w:bCs/>
          <w:sz w:val="28"/>
          <w:szCs w:val="28"/>
          <w:lang w:val="uk-UA"/>
        </w:rPr>
        <w:t xml:space="preserve">Зміна підходів оцінювання результатів навчання </w:t>
      </w:r>
      <w:r w:rsidR="00911461" w:rsidRPr="00F35216">
        <w:rPr>
          <w:b/>
          <w:bCs/>
          <w:sz w:val="28"/>
          <w:szCs w:val="28"/>
          <w:lang w:val="uk-UA"/>
        </w:rPr>
        <w:br/>
      </w:r>
      <w:r w:rsidRPr="00F35216">
        <w:rPr>
          <w:b/>
          <w:bCs/>
          <w:sz w:val="28"/>
          <w:szCs w:val="28"/>
          <w:lang w:val="uk-UA"/>
        </w:rPr>
        <w:t>у відповідності до к</w:t>
      </w:r>
      <w:r w:rsidR="0006298D" w:rsidRPr="00F35216">
        <w:rPr>
          <w:b/>
          <w:bCs/>
          <w:sz w:val="28"/>
          <w:szCs w:val="28"/>
          <w:lang w:val="uk-UA"/>
        </w:rPr>
        <w:t>онцепції Нової української школи</w:t>
      </w:r>
    </w:p>
    <w:p w14:paraId="7AB75078" w14:textId="77777777" w:rsidR="0035162E" w:rsidRPr="00F35216" w:rsidRDefault="0035162E" w:rsidP="00613729">
      <w:pPr>
        <w:spacing w:line="276" w:lineRule="auto"/>
        <w:ind w:firstLine="709"/>
        <w:jc w:val="both"/>
        <w:textAlignment w:val="baseline"/>
        <w:rPr>
          <w:color w:val="000000"/>
          <w:sz w:val="12"/>
          <w:szCs w:val="12"/>
        </w:rPr>
      </w:pPr>
    </w:p>
    <w:p w14:paraId="4DB47EB0" w14:textId="22ED0A78" w:rsidR="00CC0181" w:rsidRPr="00F35216" w:rsidRDefault="008F604F" w:rsidP="00613729">
      <w:pPr>
        <w:spacing w:line="276" w:lineRule="auto"/>
        <w:ind w:firstLine="709"/>
        <w:jc w:val="both"/>
        <w:textAlignment w:val="baseline"/>
        <w:rPr>
          <w:color w:val="000000"/>
          <w:szCs w:val="28"/>
        </w:rPr>
      </w:pPr>
      <w:r w:rsidRPr="00F35216">
        <w:rPr>
          <w:color w:val="000000"/>
          <w:szCs w:val="28"/>
        </w:rPr>
        <w:t xml:space="preserve">Сучасний вектор розвитку освіти передбачає, що дитина із об’єкта </w:t>
      </w:r>
      <w:r w:rsidR="00631A61" w:rsidRPr="00F35216">
        <w:rPr>
          <w:color w:val="000000"/>
          <w:szCs w:val="28"/>
        </w:rPr>
        <w:t xml:space="preserve">має </w:t>
      </w:r>
      <w:r w:rsidRPr="00F35216">
        <w:rPr>
          <w:color w:val="000000"/>
          <w:szCs w:val="28"/>
        </w:rPr>
        <w:t>ста</w:t>
      </w:r>
      <w:r w:rsidR="00631A61" w:rsidRPr="00F35216">
        <w:rPr>
          <w:color w:val="000000"/>
          <w:szCs w:val="28"/>
        </w:rPr>
        <w:t>ти</w:t>
      </w:r>
      <w:r w:rsidRPr="00F35216">
        <w:rPr>
          <w:color w:val="000000"/>
          <w:szCs w:val="28"/>
        </w:rPr>
        <w:t xml:space="preserve"> суб’єктом навчання. Для цього вона має усвідомити, що знання і уміння не передаються їй учителем, а здобуваються і </w:t>
      </w:r>
      <w:proofErr w:type="spellStart"/>
      <w:r w:rsidRPr="00F35216">
        <w:rPr>
          <w:color w:val="000000"/>
          <w:szCs w:val="28"/>
        </w:rPr>
        <w:t>опановуються</w:t>
      </w:r>
      <w:proofErr w:type="spellEnd"/>
      <w:r w:rsidRPr="00F35216">
        <w:rPr>
          <w:color w:val="000000"/>
          <w:szCs w:val="28"/>
        </w:rPr>
        <w:t xml:space="preserve"> нею особисто.</w:t>
      </w:r>
      <w:r w:rsidR="009729D0" w:rsidRPr="00F35216">
        <w:rPr>
          <w:color w:val="000000"/>
          <w:szCs w:val="28"/>
        </w:rPr>
        <w:t xml:space="preserve"> Тому </w:t>
      </w:r>
      <w:r w:rsidR="002123D4" w:rsidRPr="00F35216">
        <w:rPr>
          <w:color w:val="000000"/>
          <w:szCs w:val="28"/>
        </w:rPr>
        <w:t xml:space="preserve">одне з </w:t>
      </w:r>
      <w:r w:rsidR="00245E82" w:rsidRPr="00F35216">
        <w:rPr>
          <w:color w:val="000000"/>
          <w:szCs w:val="28"/>
        </w:rPr>
        <w:t>першочергов</w:t>
      </w:r>
      <w:r w:rsidR="002123D4" w:rsidRPr="00F35216">
        <w:rPr>
          <w:color w:val="000000"/>
          <w:szCs w:val="28"/>
        </w:rPr>
        <w:t>их</w:t>
      </w:r>
      <w:r w:rsidR="00245E82" w:rsidRPr="00F35216">
        <w:rPr>
          <w:color w:val="000000"/>
          <w:szCs w:val="28"/>
        </w:rPr>
        <w:t xml:space="preserve"> </w:t>
      </w:r>
      <w:r w:rsidR="009729D0" w:rsidRPr="00F35216">
        <w:rPr>
          <w:color w:val="000000"/>
          <w:szCs w:val="28"/>
        </w:rPr>
        <w:t>завдан</w:t>
      </w:r>
      <w:r w:rsidR="002123D4" w:rsidRPr="00F35216">
        <w:rPr>
          <w:color w:val="000000"/>
          <w:szCs w:val="28"/>
        </w:rPr>
        <w:t>ь</w:t>
      </w:r>
      <w:r w:rsidR="009729D0" w:rsidRPr="00F35216">
        <w:rPr>
          <w:color w:val="000000"/>
          <w:szCs w:val="28"/>
        </w:rPr>
        <w:t xml:space="preserve"> учителя </w:t>
      </w:r>
      <w:r w:rsidR="00631A61" w:rsidRPr="00F35216">
        <w:rPr>
          <w:color w:val="000000"/>
          <w:szCs w:val="28"/>
        </w:rPr>
        <w:t xml:space="preserve">– </w:t>
      </w:r>
      <w:r w:rsidR="009729D0" w:rsidRPr="00F35216">
        <w:rPr>
          <w:color w:val="000000"/>
          <w:szCs w:val="28"/>
        </w:rPr>
        <w:t>мотивувати дитину, показати їй</w:t>
      </w:r>
      <w:r w:rsidR="00362C0A" w:rsidRPr="00F35216">
        <w:rPr>
          <w:color w:val="000000"/>
          <w:szCs w:val="28"/>
        </w:rPr>
        <w:t>,</w:t>
      </w:r>
      <w:r w:rsidR="009729D0" w:rsidRPr="00F35216">
        <w:rPr>
          <w:color w:val="000000"/>
          <w:szCs w:val="28"/>
        </w:rPr>
        <w:t xml:space="preserve"> </w:t>
      </w:r>
      <w:r w:rsidR="001C06D7" w:rsidRPr="00F35216">
        <w:rPr>
          <w:color w:val="000000"/>
          <w:szCs w:val="28"/>
        </w:rPr>
        <w:t>що все чого вона досягне в майбутньому залежить від того</w:t>
      </w:r>
      <w:r w:rsidR="00245E82" w:rsidRPr="00F35216">
        <w:rPr>
          <w:color w:val="000000"/>
          <w:szCs w:val="28"/>
        </w:rPr>
        <w:t xml:space="preserve"> чого </w:t>
      </w:r>
      <w:r w:rsidR="004B6064" w:rsidRPr="00F35216">
        <w:rPr>
          <w:color w:val="000000"/>
          <w:szCs w:val="28"/>
        </w:rPr>
        <w:t>навчиться</w:t>
      </w:r>
      <w:r w:rsidR="001C06D7" w:rsidRPr="00F35216">
        <w:rPr>
          <w:color w:val="000000"/>
          <w:szCs w:val="28"/>
        </w:rPr>
        <w:t xml:space="preserve"> в школі</w:t>
      </w:r>
      <w:r w:rsidR="00245E82" w:rsidRPr="00F35216">
        <w:rPr>
          <w:color w:val="000000"/>
          <w:szCs w:val="28"/>
        </w:rPr>
        <w:t xml:space="preserve"> зараз</w:t>
      </w:r>
      <w:r w:rsidR="001C06D7" w:rsidRPr="00F35216">
        <w:rPr>
          <w:color w:val="000000"/>
          <w:szCs w:val="28"/>
        </w:rPr>
        <w:t>.</w:t>
      </w:r>
    </w:p>
    <w:p w14:paraId="38AEA9B5" w14:textId="591E1DFB" w:rsidR="005F497E" w:rsidRPr="00F35216" w:rsidRDefault="0006298D" w:rsidP="0020299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35216">
        <w:rPr>
          <w:color w:val="000000"/>
          <w:sz w:val="28"/>
          <w:szCs w:val="28"/>
          <w:lang w:val="uk-UA"/>
        </w:rPr>
        <w:t xml:space="preserve">Одним із </w:t>
      </w:r>
      <w:r w:rsidR="009F1A4F" w:rsidRPr="00F35216">
        <w:rPr>
          <w:color w:val="000000"/>
          <w:sz w:val="28"/>
          <w:szCs w:val="28"/>
          <w:lang w:val="uk-UA"/>
        </w:rPr>
        <w:t>способів мотивації учнів до навчання</w:t>
      </w:r>
      <w:r w:rsidRPr="00F35216">
        <w:rPr>
          <w:color w:val="000000"/>
          <w:sz w:val="28"/>
          <w:szCs w:val="28"/>
          <w:lang w:val="uk-UA"/>
        </w:rPr>
        <w:t xml:space="preserve"> є </w:t>
      </w:r>
      <w:r w:rsidRPr="00F35216">
        <w:rPr>
          <w:color w:val="000000"/>
          <w:sz w:val="28"/>
          <w:szCs w:val="28"/>
          <w:u w:val="single"/>
          <w:lang w:val="uk-UA"/>
        </w:rPr>
        <w:t>формувальне оцінювання.</w:t>
      </w:r>
      <w:r w:rsidR="00202998" w:rsidRPr="00F35216">
        <w:rPr>
          <w:color w:val="000000"/>
          <w:sz w:val="28"/>
          <w:szCs w:val="28"/>
          <w:lang w:val="uk-UA"/>
        </w:rPr>
        <w:t xml:space="preserve">  </w:t>
      </w:r>
      <w:r w:rsidR="005F497E" w:rsidRPr="00F35216">
        <w:rPr>
          <w:color w:val="000000"/>
          <w:sz w:val="28"/>
          <w:szCs w:val="28"/>
          <w:lang w:val="uk-UA"/>
        </w:rPr>
        <w:t>Воно</w:t>
      </w:r>
      <w:r w:rsidRPr="00F35216">
        <w:rPr>
          <w:color w:val="000000"/>
          <w:sz w:val="28"/>
          <w:szCs w:val="28"/>
          <w:lang w:val="uk-UA"/>
        </w:rPr>
        <w:t xml:space="preserve"> </w:t>
      </w:r>
      <w:r w:rsidR="005F497E" w:rsidRPr="00F35216">
        <w:rPr>
          <w:color w:val="000000"/>
          <w:sz w:val="28"/>
          <w:szCs w:val="28"/>
          <w:lang w:val="uk-UA"/>
        </w:rPr>
        <w:t>надає</w:t>
      </w:r>
      <w:r w:rsidRPr="00F35216">
        <w:rPr>
          <w:color w:val="000000"/>
          <w:sz w:val="28"/>
          <w:szCs w:val="28"/>
          <w:lang w:val="uk-UA"/>
        </w:rPr>
        <w:t xml:space="preserve"> можливість учителю відслідковувати процес</w:t>
      </w:r>
      <w:r w:rsidR="005F497E" w:rsidRPr="00F35216">
        <w:rPr>
          <w:color w:val="000000"/>
          <w:sz w:val="28"/>
          <w:szCs w:val="28"/>
          <w:lang w:val="uk-UA"/>
        </w:rPr>
        <w:t xml:space="preserve"> </w:t>
      </w:r>
      <w:r w:rsidR="004B6064" w:rsidRPr="00F35216">
        <w:rPr>
          <w:sz w:val="28"/>
          <w:szCs w:val="28"/>
          <w:lang w:val="uk-UA"/>
        </w:rPr>
        <w:t>досягнення</w:t>
      </w:r>
      <w:r w:rsidR="005F497E" w:rsidRPr="00F35216">
        <w:rPr>
          <w:sz w:val="28"/>
          <w:szCs w:val="28"/>
          <w:lang w:val="uk-UA"/>
        </w:rPr>
        <w:t xml:space="preserve"> </w:t>
      </w:r>
      <w:r w:rsidR="00786B4E" w:rsidRPr="00F35216">
        <w:rPr>
          <w:color w:val="000000"/>
          <w:sz w:val="28"/>
          <w:szCs w:val="28"/>
          <w:lang w:val="uk-UA"/>
        </w:rPr>
        <w:t xml:space="preserve">в </w:t>
      </w:r>
      <w:r w:rsidR="005F497E" w:rsidRPr="00F35216">
        <w:rPr>
          <w:color w:val="000000"/>
          <w:sz w:val="28"/>
          <w:szCs w:val="28"/>
          <w:lang w:val="uk-UA"/>
        </w:rPr>
        <w:t xml:space="preserve">учня  очікуваних результатів </w:t>
      </w:r>
      <w:r w:rsidR="004B6064" w:rsidRPr="00F35216">
        <w:rPr>
          <w:color w:val="000000"/>
          <w:sz w:val="28"/>
          <w:szCs w:val="28"/>
          <w:lang w:val="uk-UA"/>
        </w:rPr>
        <w:t xml:space="preserve">навчання </w:t>
      </w:r>
      <w:r w:rsidR="005F497E" w:rsidRPr="00F35216">
        <w:rPr>
          <w:color w:val="000000"/>
          <w:sz w:val="28"/>
          <w:szCs w:val="28"/>
          <w:lang w:val="uk-UA"/>
        </w:rPr>
        <w:t>і вчасно допомагати дитині, якщо в неї з’являються труднощі.</w:t>
      </w:r>
      <w:r w:rsidR="00C64BB1" w:rsidRPr="00F35216">
        <w:rPr>
          <w:color w:val="000000"/>
          <w:sz w:val="28"/>
          <w:szCs w:val="28"/>
          <w:lang w:val="uk-UA"/>
        </w:rPr>
        <w:t xml:space="preserve"> </w:t>
      </w:r>
      <w:r w:rsidR="00202998" w:rsidRPr="00F35216">
        <w:rPr>
          <w:sz w:val="28"/>
          <w:szCs w:val="28"/>
          <w:lang w:val="uk-UA"/>
        </w:rPr>
        <w:t>З іншого боку,</w:t>
      </w:r>
      <w:r w:rsidR="00C64BB1" w:rsidRPr="00F35216">
        <w:rPr>
          <w:sz w:val="28"/>
          <w:szCs w:val="28"/>
          <w:lang w:val="uk-UA"/>
        </w:rPr>
        <w:t xml:space="preserve"> </w:t>
      </w:r>
      <w:r w:rsidR="00C64BB1" w:rsidRPr="00F35216">
        <w:rPr>
          <w:color w:val="000000"/>
          <w:sz w:val="28"/>
          <w:szCs w:val="28"/>
          <w:lang w:val="uk-UA"/>
        </w:rPr>
        <w:t xml:space="preserve">в дітей необхідно виробити звичку аналізувати власну діяльність і корегувати її відповідно до результатів оцінювання. Вихованці мають </w:t>
      </w:r>
      <w:r w:rsidR="00D5086A" w:rsidRPr="00F35216">
        <w:rPr>
          <w:color w:val="000000"/>
          <w:sz w:val="28"/>
          <w:szCs w:val="28"/>
          <w:lang w:val="uk-UA"/>
        </w:rPr>
        <w:t xml:space="preserve">бачити </w:t>
      </w:r>
      <w:r w:rsidR="0049311B" w:rsidRPr="00F35216">
        <w:rPr>
          <w:color w:val="000000"/>
          <w:sz w:val="28"/>
          <w:szCs w:val="28"/>
          <w:lang w:val="uk-UA"/>
        </w:rPr>
        <w:t>і аналізувати процес</w:t>
      </w:r>
      <w:r w:rsidR="00D5086A" w:rsidRPr="00F35216">
        <w:rPr>
          <w:color w:val="000000"/>
          <w:sz w:val="28"/>
          <w:szCs w:val="28"/>
          <w:lang w:val="uk-UA"/>
        </w:rPr>
        <w:t xml:space="preserve"> зроста</w:t>
      </w:r>
      <w:r w:rsidR="0049311B" w:rsidRPr="00F35216">
        <w:rPr>
          <w:color w:val="000000"/>
          <w:sz w:val="28"/>
          <w:szCs w:val="28"/>
          <w:lang w:val="uk-UA"/>
        </w:rPr>
        <w:t>ння власних</w:t>
      </w:r>
      <w:r w:rsidR="00D5086A" w:rsidRPr="00F35216">
        <w:rPr>
          <w:color w:val="000000"/>
          <w:sz w:val="28"/>
          <w:szCs w:val="28"/>
          <w:lang w:val="uk-UA"/>
        </w:rPr>
        <w:t xml:space="preserve"> знан</w:t>
      </w:r>
      <w:r w:rsidR="0049311B" w:rsidRPr="00F35216">
        <w:rPr>
          <w:color w:val="000000"/>
          <w:sz w:val="28"/>
          <w:szCs w:val="28"/>
          <w:lang w:val="uk-UA"/>
        </w:rPr>
        <w:t>ь</w:t>
      </w:r>
      <w:r w:rsidR="00D5086A" w:rsidRPr="00F35216">
        <w:rPr>
          <w:color w:val="000000"/>
          <w:sz w:val="28"/>
          <w:szCs w:val="28"/>
          <w:lang w:val="uk-UA"/>
        </w:rPr>
        <w:t xml:space="preserve"> </w:t>
      </w:r>
      <w:r w:rsidR="0049311B" w:rsidRPr="00F35216">
        <w:rPr>
          <w:color w:val="000000"/>
          <w:sz w:val="28"/>
          <w:szCs w:val="28"/>
          <w:lang w:val="uk-UA"/>
        </w:rPr>
        <w:t>у</w:t>
      </w:r>
      <w:r w:rsidR="00D5086A" w:rsidRPr="00F35216">
        <w:rPr>
          <w:color w:val="000000"/>
          <w:sz w:val="28"/>
          <w:szCs w:val="28"/>
          <w:lang w:val="uk-UA"/>
        </w:rPr>
        <w:t xml:space="preserve"> </w:t>
      </w:r>
      <w:r w:rsidR="0049311B" w:rsidRPr="00F35216">
        <w:rPr>
          <w:color w:val="000000"/>
          <w:sz w:val="28"/>
          <w:szCs w:val="28"/>
          <w:lang w:val="uk-UA"/>
        </w:rPr>
        <w:t>у</w:t>
      </w:r>
      <w:r w:rsidR="00D5086A" w:rsidRPr="00F35216">
        <w:rPr>
          <w:color w:val="000000"/>
          <w:sz w:val="28"/>
          <w:szCs w:val="28"/>
          <w:lang w:val="uk-UA"/>
        </w:rPr>
        <w:t>мін</w:t>
      </w:r>
      <w:r w:rsidR="0049311B" w:rsidRPr="00F35216">
        <w:rPr>
          <w:color w:val="000000"/>
          <w:sz w:val="28"/>
          <w:szCs w:val="28"/>
          <w:lang w:val="uk-UA"/>
        </w:rPr>
        <w:t>ь</w:t>
      </w:r>
      <w:r w:rsidR="00D5086A" w:rsidRPr="00F35216">
        <w:rPr>
          <w:color w:val="000000"/>
          <w:sz w:val="28"/>
          <w:szCs w:val="28"/>
          <w:lang w:val="uk-UA"/>
        </w:rPr>
        <w:t xml:space="preserve">, </w:t>
      </w:r>
      <w:r w:rsidR="00C64BB1" w:rsidRPr="00F35216">
        <w:rPr>
          <w:color w:val="000000"/>
          <w:sz w:val="28"/>
          <w:szCs w:val="28"/>
          <w:lang w:val="uk-UA"/>
        </w:rPr>
        <w:t>знати власні можливості і прагнути до самовдосконалення.</w:t>
      </w:r>
    </w:p>
    <w:p w14:paraId="163FFC29" w14:textId="77777777" w:rsidR="002A5128" w:rsidRPr="00F35216" w:rsidRDefault="002A5128" w:rsidP="00613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F35216">
        <w:rPr>
          <w:color w:val="000000"/>
          <w:szCs w:val="28"/>
          <w:u w:val="single"/>
        </w:rPr>
        <w:t>Яка ж відмінність формувального оцінювання від звичного педагогам поточного?</w:t>
      </w:r>
      <w:r w:rsidRPr="00F35216">
        <w:rPr>
          <w:color w:val="000000"/>
          <w:szCs w:val="28"/>
        </w:rPr>
        <w:t xml:space="preserve"> Насамперед, в її коригуючій функції. Традиційне оцінювання показує чого досягла дитина на певному етапі або за виконання певного виду </w:t>
      </w:r>
      <w:r w:rsidRPr="00F35216">
        <w:rPr>
          <w:color w:val="000000"/>
          <w:szCs w:val="28"/>
        </w:rPr>
        <w:lastRenderedPageBreak/>
        <w:t xml:space="preserve">роботи, тобто, результат навчання. Але в наш час потрібно не тільки перевіряти якість набутих знань і вмінь, а з допомогою оцінювання вибудовувати траєкторію навчання кожної окремої дитини, визначати подальші кроки, тобто, </w:t>
      </w:r>
      <w:r w:rsidRPr="00F35216">
        <w:rPr>
          <w:i/>
          <w:iCs/>
          <w:color w:val="000000"/>
          <w:szCs w:val="28"/>
        </w:rPr>
        <w:t>корегувати</w:t>
      </w:r>
      <w:r w:rsidRPr="00F35216">
        <w:rPr>
          <w:color w:val="000000"/>
          <w:szCs w:val="28"/>
        </w:rPr>
        <w:t xml:space="preserve"> процес учіння.</w:t>
      </w:r>
    </w:p>
    <w:p w14:paraId="2FB9768B" w14:textId="3E4873BC" w:rsidR="002A5128" w:rsidRPr="00F35216" w:rsidRDefault="002A5128" w:rsidP="00613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F35216">
        <w:rPr>
          <w:color w:val="000000"/>
          <w:szCs w:val="28"/>
        </w:rPr>
        <w:t>Ще одна відмінність полягає в тому, що формувальне оцінювання ґрунтується не на кількісних, коли визначаються кількість помилок у дитини, а на якісних показниках. Наприклад, як працює учень/учениця протягом всього уроку, скільки докладає зусиль, наскільки цінним для них є отриманий результат, як співпрацює з однокласниками, наскільки зацікавлен</w:t>
      </w:r>
      <w:r w:rsidR="004D18CE" w:rsidRPr="00F35216">
        <w:rPr>
          <w:color w:val="000000"/>
          <w:szCs w:val="28"/>
        </w:rPr>
        <w:t>і</w:t>
      </w:r>
      <w:r w:rsidRPr="00F35216">
        <w:rPr>
          <w:color w:val="000000"/>
          <w:szCs w:val="28"/>
        </w:rPr>
        <w:t xml:space="preserve"> результатами тощо. Це можливо побачити лише спостерігаючи за діяльністю учнів, а не перевіркою результатів навчання.</w:t>
      </w:r>
    </w:p>
    <w:p w14:paraId="412C38F5" w14:textId="243CB408" w:rsidR="002C37B5" w:rsidRPr="00F35216" w:rsidRDefault="00C27FE6" w:rsidP="00613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F35216">
        <w:rPr>
          <w:color w:val="000000"/>
          <w:szCs w:val="28"/>
        </w:rPr>
        <w:t xml:space="preserve">Для </w:t>
      </w:r>
      <w:r w:rsidR="00C02129" w:rsidRPr="00F35216">
        <w:rPr>
          <w:color w:val="000000"/>
          <w:szCs w:val="28"/>
        </w:rPr>
        <w:t>дієвості</w:t>
      </w:r>
      <w:r w:rsidRPr="00F35216">
        <w:rPr>
          <w:color w:val="000000"/>
          <w:szCs w:val="28"/>
        </w:rPr>
        <w:t xml:space="preserve"> формувального оцінювання </w:t>
      </w:r>
      <w:r w:rsidR="00DA0FDD" w:rsidRPr="00F35216">
        <w:rPr>
          <w:color w:val="000000"/>
          <w:szCs w:val="28"/>
        </w:rPr>
        <w:t xml:space="preserve">педагогу </w:t>
      </w:r>
      <w:r w:rsidRPr="00F35216">
        <w:rPr>
          <w:color w:val="000000"/>
          <w:szCs w:val="28"/>
        </w:rPr>
        <w:t>необхідно забезпеч</w:t>
      </w:r>
      <w:r w:rsidR="00DA0FDD" w:rsidRPr="00F35216">
        <w:rPr>
          <w:color w:val="000000"/>
          <w:szCs w:val="28"/>
        </w:rPr>
        <w:t xml:space="preserve">ити постійний і довірливий </w:t>
      </w:r>
      <w:r w:rsidRPr="00F35216">
        <w:rPr>
          <w:color w:val="000000"/>
          <w:szCs w:val="28"/>
        </w:rPr>
        <w:t>зворотн</w:t>
      </w:r>
      <w:r w:rsidR="00DA0FDD" w:rsidRPr="00F35216">
        <w:rPr>
          <w:color w:val="000000"/>
          <w:szCs w:val="28"/>
        </w:rPr>
        <w:t>ій</w:t>
      </w:r>
      <w:r w:rsidRPr="00F35216">
        <w:rPr>
          <w:color w:val="000000"/>
          <w:szCs w:val="28"/>
        </w:rPr>
        <w:t xml:space="preserve"> зв’яз</w:t>
      </w:r>
      <w:r w:rsidR="00DA0FDD" w:rsidRPr="00F35216">
        <w:rPr>
          <w:color w:val="000000"/>
          <w:szCs w:val="28"/>
        </w:rPr>
        <w:t>о</w:t>
      </w:r>
      <w:r w:rsidRPr="00F35216">
        <w:rPr>
          <w:color w:val="000000"/>
          <w:szCs w:val="28"/>
        </w:rPr>
        <w:t>к з учнями</w:t>
      </w:r>
      <w:r w:rsidR="00DE344E" w:rsidRPr="00F35216">
        <w:rPr>
          <w:color w:val="000000"/>
          <w:szCs w:val="28"/>
        </w:rPr>
        <w:t>, домогтися</w:t>
      </w:r>
      <w:r w:rsidRPr="00F35216">
        <w:rPr>
          <w:color w:val="000000"/>
          <w:szCs w:val="28"/>
        </w:rPr>
        <w:t xml:space="preserve"> </w:t>
      </w:r>
      <w:r w:rsidR="0099014C" w:rsidRPr="00F35216">
        <w:rPr>
          <w:color w:val="000000"/>
          <w:szCs w:val="28"/>
        </w:rPr>
        <w:t xml:space="preserve">їх </w:t>
      </w:r>
      <w:r w:rsidR="00C02129" w:rsidRPr="00F35216">
        <w:rPr>
          <w:color w:val="000000"/>
          <w:szCs w:val="28"/>
        </w:rPr>
        <w:t xml:space="preserve">активної </w:t>
      </w:r>
      <w:r w:rsidRPr="00F35216">
        <w:rPr>
          <w:color w:val="000000"/>
          <w:szCs w:val="28"/>
        </w:rPr>
        <w:t>участ</w:t>
      </w:r>
      <w:r w:rsidR="00DE344E" w:rsidRPr="00F35216">
        <w:rPr>
          <w:color w:val="000000"/>
          <w:szCs w:val="28"/>
        </w:rPr>
        <w:t xml:space="preserve">і </w:t>
      </w:r>
      <w:r w:rsidRPr="00F35216">
        <w:rPr>
          <w:color w:val="000000"/>
          <w:szCs w:val="28"/>
        </w:rPr>
        <w:t>у власно</w:t>
      </w:r>
      <w:r w:rsidR="00DE344E" w:rsidRPr="00F35216">
        <w:rPr>
          <w:color w:val="000000"/>
          <w:szCs w:val="28"/>
        </w:rPr>
        <w:t xml:space="preserve">му </w:t>
      </w:r>
      <w:r w:rsidR="00AF1108" w:rsidRPr="00F35216">
        <w:rPr>
          <w:color w:val="000000"/>
          <w:szCs w:val="28"/>
        </w:rPr>
        <w:t>навчальному</w:t>
      </w:r>
      <w:r w:rsidR="00DE344E" w:rsidRPr="00F35216">
        <w:rPr>
          <w:color w:val="000000"/>
          <w:szCs w:val="28"/>
        </w:rPr>
        <w:t xml:space="preserve"> процесі.</w:t>
      </w:r>
      <w:r w:rsidRPr="00F35216">
        <w:rPr>
          <w:color w:val="000000"/>
          <w:szCs w:val="28"/>
        </w:rPr>
        <w:t xml:space="preserve"> </w:t>
      </w:r>
      <w:r w:rsidR="009F2D0A" w:rsidRPr="00F35216">
        <w:rPr>
          <w:color w:val="000000"/>
          <w:szCs w:val="28"/>
        </w:rPr>
        <w:t xml:space="preserve">Діти мають </w:t>
      </w:r>
      <w:r w:rsidR="00B03236" w:rsidRPr="00F35216">
        <w:rPr>
          <w:color w:val="000000"/>
          <w:szCs w:val="28"/>
        </w:rPr>
        <w:t>усвідомити</w:t>
      </w:r>
      <w:r w:rsidR="009F2D0A" w:rsidRPr="00F35216">
        <w:rPr>
          <w:color w:val="000000"/>
          <w:szCs w:val="28"/>
        </w:rPr>
        <w:t xml:space="preserve"> справжню мету свого навчання, </w:t>
      </w:r>
      <w:r w:rsidR="00B03236" w:rsidRPr="00F35216">
        <w:rPr>
          <w:color w:val="000000"/>
          <w:szCs w:val="28"/>
        </w:rPr>
        <w:t xml:space="preserve">розуміти і </w:t>
      </w:r>
      <w:r w:rsidR="009F2D0A" w:rsidRPr="00F35216">
        <w:rPr>
          <w:color w:val="000000"/>
          <w:szCs w:val="28"/>
        </w:rPr>
        <w:t>підтримувати</w:t>
      </w:r>
      <w:r w:rsidRPr="00F35216">
        <w:rPr>
          <w:color w:val="000000"/>
          <w:szCs w:val="28"/>
        </w:rPr>
        <w:t xml:space="preserve"> критері</w:t>
      </w:r>
      <w:r w:rsidR="009F2D0A" w:rsidRPr="00F35216">
        <w:rPr>
          <w:color w:val="000000"/>
          <w:szCs w:val="28"/>
        </w:rPr>
        <w:t>ї</w:t>
      </w:r>
      <w:r w:rsidRPr="00F35216">
        <w:rPr>
          <w:color w:val="000000"/>
          <w:szCs w:val="28"/>
        </w:rPr>
        <w:t xml:space="preserve"> оцінювання</w:t>
      </w:r>
      <w:r w:rsidR="009F2D0A" w:rsidRPr="00F35216">
        <w:rPr>
          <w:color w:val="000000"/>
          <w:szCs w:val="28"/>
        </w:rPr>
        <w:t>, якими послуговується учитель</w:t>
      </w:r>
      <w:r w:rsidRPr="00F35216">
        <w:rPr>
          <w:color w:val="000000"/>
          <w:szCs w:val="28"/>
        </w:rPr>
        <w:t>.</w:t>
      </w:r>
    </w:p>
    <w:p w14:paraId="5E73FBB4" w14:textId="6254F6A1" w:rsidR="00450D24" w:rsidRPr="00F35216" w:rsidRDefault="005F122C" w:rsidP="00613729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F35216">
        <w:rPr>
          <w:color w:val="000000"/>
          <w:szCs w:val="28"/>
        </w:rPr>
        <w:t xml:space="preserve">Слід пам’ятати, що батьки – також учасники освітнього процесу, а тому необхідно опиратися на їхню підтримку, опосередковано залучати до </w:t>
      </w:r>
      <w:r w:rsidR="00345FEF" w:rsidRPr="00F35216">
        <w:rPr>
          <w:color w:val="000000"/>
          <w:szCs w:val="28"/>
        </w:rPr>
        <w:t>розвитку</w:t>
      </w:r>
      <w:r w:rsidR="00C90B86" w:rsidRPr="00F35216">
        <w:rPr>
          <w:color w:val="000000"/>
          <w:szCs w:val="28"/>
        </w:rPr>
        <w:t xml:space="preserve"> своєї дитини.</w:t>
      </w:r>
      <w:r w:rsidR="007A4CBA" w:rsidRPr="00F35216">
        <w:rPr>
          <w:color w:val="000000"/>
          <w:szCs w:val="28"/>
        </w:rPr>
        <w:t xml:space="preserve"> Учитель трудового навчання </w:t>
      </w:r>
      <w:r w:rsidR="00345FEF" w:rsidRPr="00F35216">
        <w:rPr>
          <w:color w:val="000000"/>
          <w:szCs w:val="28"/>
        </w:rPr>
        <w:t>зазвичай сприймає батьків</w:t>
      </w:r>
      <w:r w:rsidR="007A4CBA" w:rsidRPr="00F35216">
        <w:rPr>
          <w:color w:val="000000"/>
          <w:szCs w:val="28"/>
        </w:rPr>
        <w:t xml:space="preserve"> не тільки </w:t>
      </w:r>
      <w:r w:rsidR="00345FEF" w:rsidRPr="00F35216">
        <w:rPr>
          <w:color w:val="000000"/>
          <w:szCs w:val="28"/>
        </w:rPr>
        <w:t xml:space="preserve">як </w:t>
      </w:r>
      <w:r w:rsidR="007A4CBA" w:rsidRPr="00F35216">
        <w:rPr>
          <w:color w:val="000000"/>
          <w:szCs w:val="28"/>
        </w:rPr>
        <w:t>виховател</w:t>
      </w:r>
      <w:r w:rsidR="00345FEF" w:rsidRPr="00F35216">
        <w:rPr>
          <w:color w:val="000000"/>
          <w:szCs w:val="28"/>
        </w:rPr>
        <w:t>ів своїх дітей</w:t>
      </w:r>
      <w:r w:rsidR="007A4CBA" w:rsidRPr="00F35216">
        <w:rPr>
          <w:color w:val="000000"/>
          <w:szCs w:val="28"/>
        </w:rPr>
        <w:t xml:space="preserve">, а й </w:t>
      </w:r>
      <w:r w:rsidR="00345FEF" w:rsidRPr="00F35216">
        <w:rPr>
          <w:color w:val="000000"/>
          <w:szCs w:val="28"/>
        </w:rPr>
        <w:t xml:space="preserve">як </w:t>
      </w:r>
      <w:r w:rsidR="007A4CBA" w:rsidRPr="00F35216">
        <w:rPr>
          <w:color w:val="000000"/>
          <w:szCs w:val="28"/>
        </w:rPr>
        <w:t>спонсор</w:t>
      </w:r>
      <w:r w:rsidR="00345FEF" w:rsidRPr="00F35216">
        <w:rPr>
          <w:color w:val="000000"/>
          <w:szCs w:val="28"/>
        </w:rPr>
        <w:t>ів</w:t>
      </w:r>
      <w:r w:rsidR="007A4CBA" w:rsidRPr="00F35216">
        <w:rPr>
          <w:color w:val="000000"/>
          <w:szCs w:val="28"/>
        </w:rPr>
        <w:t xml:space="preserve"> навчання. Адже переважно саме вони забезпечують матеріалами своїх дітей, що для </w:t>
      </w:r>
      <w:r w:rsidR="009C1BF4" w:rsidRPr="00F35216">
        <w:rPr>
          <w:color w:val="000000"/>
          <w:szCs w:val="28"/>
        </w:rPr>
        <w:t>якісного виконання проєкту має найважливіше значення.</w:t>
      </w:r>
      <w:r w:rsidR="007A4CBA" w:rsidRPr="00F35216">
        <w:rPr>
          <w:color w:val="000000"/>
          <w:szCs w:val="28"/>
        </w:rPr>
        <w:t xml:space="preserve"> </w:t>
      </w:r>
      <w:r w:rsidR="0071236A" w:rsidRPr="00F35216">
        <w:rPr>
          <w:color w:val="000000"/>
          <w:szCs w:val="28"/>
        </w:rPr>
        <w:t xml:space="preserve">Тому очевидним є вирішення проблеми, який виріб </w:t>
      </w:r>
      <w:r w:rsidR="007B65DF" w:rsidRPr="00F35216">
        <w:rPr>
          <w:color w:val="000000"/>
          <w:szCs w:val="28"/>
        </w:rPr>
        <w:t xml:space="preserve">для проєктування </w:t>
      </w:r>
      <w:r w:rsidR="0071236A" w:rsidRPr="00F35216">
        <w:rPr>
          <w:color w:val="000000"/>
          <w:szCs w:val="28"/>
        </w:rPr>
        <w:t xml:space="preserve">обрати – насамперед той, </w:t>
      </w:r>
      <w:r w:rsidR="007B65DF" w:rsidRPr="00F35216">
        <w:rPr>
          <w:color w:val="000000"/>
          <w:szCs w:val="28"/>
        </w:rPr>
        <w:t>що</w:t>
      </w:r>
      <w:r w:rsidR="0071236A" w:rsidRPr="00F35216">
        <w:rPr>
          <w:color w:val="000000"/>
          <w:szCs w:val="28"/>
        </w:rPr>
        <w:t xml:space="preserve"> буде використовувати дитина у побуті </w:t>
      </w:r>
      <w:r w:rsidR="00C51B02" w:rsidRPr="00F35216">
        <w:rPr>
          <w:color w:val="000000"/>
          <w:szCs w:val="28"/>
        </w:rPr>
        <w:t>вдома</w:t>
      </w:r>
      <w:r w:rsidR="007B65DF" w:rsidRPr="00F35216">
        <w:rPr>
          <w:color w:val="000000"/>
          <w:szCs w:val="28"/>
        </w:rPr>
        <w:t>. Для цього потрібно</w:t>
      </w:r>
      <w:r w:rsidR="00345FEF" w:rsidRPr="00F35216">
        <w:rPr>
          <w:color w:val="000000"/>
          <w:szCs w:val="28"/>
        </w:rPr>
        <w:t xml:space="preserve"> опира</w:t>
      </w:r>
      <w:r w:rsidR="007B65DF" w:rsidRPr="00F35216">
        <w:rPr>
          <w:color w:val="000000"/>
          <w:szCs w:val="28"/>
        </w:rPr>
        <w:t>тися</w:t>
      </w:r>
      <w:r w:rsidR="00345FEF" w:rsidRPr="00F35216">
        <w:rPr>
          <w:color w:val="000000"/>
          <w:szCs w:val="28"/>
        </w:rPr>
        <w:t xml:space="preserve"> на побажання дітей і членів їх сім’ї</w:t>
      </w:r>
      <w:r w:rsidR="00C51B02" w:rsidRPr="00F35216">
        <w:rPr>
          <w:color w:val="000000"/>
          <w:szCs w:val="28"/>
        </w:rPr>
        <w:t>.</w:t>
      </w:r>
    </w:p>
    <w:p w14:paraId="19EDBB2E" w14:textId="776AE208" w:rsidR="009D5429" w:rsidRPr="00F35216" w:rsidRDefault="00450D24" w:rsidP="00613729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Щоб </w:t>
      </w:r>
      <w:r w:rsidR="009D5429" w:rsidRPr="00F35216">
        <w:rPr>
          <w:szCs w:val="28"/>
        </w:rPr>
        <w:t>оцінювання</w:t>
      </w:r>
      <w:r w:rsidRPr="00F35216">
        <w:rPr>
          <w:szCs w:val="28"/>
        </w:rPr>
        <w:t xml:space="preserve"> було стимулюючим, </w:t>
      </w:r>
      <w:r w:rsidR="009D5429" w:rsidRPr="00F35216">
        <w:rPr>
          <w:szCs w:val="28"/>
        </w:rPr>
        <w:t xml:space="preserve"> учні</w:t>
      </w:r>
      <w:r w:rsidRPr="00F35216">
        <w:rPr>
          <w:szCs w:val="28"/>
        </w:rPr>
        <w:t xml:space="preserve"> обов’язково повинні бути проінформовані щодо</w:t>
      </w:r>
      <w:r w:rsidR="00A27F5B" w:rsidRPr="00F35216">
        <w:rPr>
          <w:szCs w:val="28"/>
        </w:rPr>
        <w:t xml:space="preserve"> кри</w:t>
      </w:r>
      <w:r w:rsidR="009D5429" w:rsidRPr="00F35216">
        <w:rPr>
          <w:szCs w:val="28"/>
        </w:rPr>
        <w:t>терії</w:t>
      </w:r>
      <w:r w:rsidRPr="00F35216">
        <w:rPr>
          <w:szCs w:val="28"/>
        </w:rPr>
        <w:t>в</w:t>
      </w:r>
      <w:r w:rsidR="009D5429" w:rsidRPr="00F35216">
        <w:rPr>
          <w:szCs w:val="28"/>
        </w:rPr>
        <w:t xml:space="preserve"> оцінювання</w:t>
      </w:r>
      <w:r w:rsidRPr="00F35216">
        <w:rPr>
          <w:szCs w:val="28"/>
        </w:rPr>
        <w:t xml:space="preserve"> </w:t>
      </w:r>
      <w:r w:rsidR="009D5429" w:rsidRPr="00F35216">
        <w:rPr>
          <w:szCs w:val="28"/>
        </w:rPr>
        <w:t>навчальних досягнень,</w:t>
      </w:r>
      <w:r w:rsidRPr="00F35216">
        <w:rPr>
          <w:szCs w:val="28"/>
        </w:rPr>
        <w:t xml:space="preserve"> </w:t>
      </w:r>
      <w:r w:rsidR="00A27F5B" w:rsidRPr="00F35216">
        <w:rPr>
          <w:szCs w:val="28"/>
        </w:rPr>
        <w:t>за</w:t>
      </w:r>
      <w:r w:rsidR="009D5429" w:rsidRPr="00F35216">
        <w:rPr>
          <w:szCs w:val="28"/>
        </w:rPr>
        <w:t>тверджених Міністерством освіти і науки України</w:t>
      </w:r>
      <w:r w:rsidRPr="00F35216">
        <w:rPr>
          <w:szCs w:val="28"/>
        </w:rPr>
        <w:t>.</w:t>
      </w:r>
      <w:r w:rsidR="00966F1A" w:rsidRPr="00F35216">
        <w:rPr>
          <w:szCs w:val="28"/>
        </w:rPr>
        <w:t xml:space="preserve"> І хоча загальновідома сентенція говорить, що головне – знання, а не оцінка, все ж вона є одним із головних факторів впливу на мотивацію дитини до учіння.</w:t>
      </w:r>
    </w:p>
    <w:p w14:paraId="0C6B91CC" w14:textId="6CCEAA1E" w:rsidR="00643E83" w:rsidRPr="00F35216" w:rsidRDefault="009D5429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Оцінювання якості трудової підготовки </w:t>
      </w:r>
      <w:r w:rsidR="00F43DEA" w:rsidRPr="00F35216">
        <w:rPr>
          <w:szCs w:val="28"/>
        </w:rPr>
        <w:t xml:space="preserve">має комплексний характер і </w:t>
      </w:r>
      <w:r w:rsidR="00450D24" w:rsidRPr="00F35216">
        <w:rPr>
          <w:szCs w:val="28"/>
        </w:rPr>
        <w:t xml:space="preserve">традиційно </w:t>
      </w:r>
      <w:r w:rsidRPr="00F35216">
        <w:rPr>
          <w:szCs w:val="28"/>
        </w:rPr>
        <w:t xml:space="preserve">здійснюється </w:t>
      </w:r>
      <w:r w:rsidR="00450D24" w:rsidRPr="00F35216">
        <w:rPr>
          <w:szCs w:val="28"/>
        </w:rPr>
        <w:t>за</w:t>
      </w:r>
      <w:r w:rsidRPr="00F35216">
        <w:rPr>
          <w:szCs w:val="28"/>
        </w:rPr>
        <w:t xml:space="preserve"> рівень володіння теоретичними знаннями, який можна виявити у процесі опитування та </w:t>
      </w:r>
      <w:r w:rsidR="00AA7870" w:rsidRPr="00F35216">
        <w:rPr>
          <w:szCs w:val="28"/>
        </w:rPr>
        <w:t xml:space="preserve">за </w:t>
      </w:r>
      <w:r w:rsidRPr="00F35216">
        <w:rPr>
          <w:szCs w:val="28"/>
        </w:rPr>
        <w:t xml:space="preserve">якість практичних умінь і навичок, тобто здатність до застосування вивченого матеріалу під час виконання практичних робіт. </w:t>
      </w:r>
      <w:r w:rsidR="00643E83" w:rsidRPr="00F35216">
        <w:rPr>
          <w:szCs w:val="28"/>
        </w:rPr>
        <w:t xml:space="preserve">Крім </w:t>
      </w:r>
      <w:proofErr w:type="spellStart"/>
      <w:r w:rsidR="002E3F93" w:rsidRPr="00F35216">
        <w:rPr>
          <w:szCs w:val="28"/>
        </w:rPr>
        <w:t>знаннєвого</w:t>
      </w:r>
      <w:proofErr w:type="spellEnd"/>
      <w:r w:rsidR="002E3F93" w:rsidRPr="00F35216">
        <w:rPr>
          <w:szCs w:val="28"/>
        </w:rPr>
        <w:t xml:space="preserve"> і </w:t>
      </w:r>
      <w:proofErr w:type="spellStart"/>
      <w:r w:rsidR="002E3F93" w:rsidRPr="00F35216">
        <w:rPr>
          <w:szCs w:val="28"/>
        </w:rPr>
        <w:t>діяльнісного</w:t>
      </w:r>
      <w:proofErr w:type="spellEnd"/>
      <w:r w:rsidR="002E3F93" w:rsidRPr="00F35216">
        <w:rPr>
          <w:szCs w:val="28"/>
        </w:rPr>
        <w:t xml:space="preserve"> </w:t>
      </w:r>
      <w:r w:rsidR="00643E83" w:rsidRPr="00F35216">
        <w:rPr>
          <w:szCs w:val="28"/>
        </w:rPr>
        <w:t xml:space="preserve">обов’язково потрібно враховувати ціннісний </w:t>
      </w:r>
      <w:r w:rsidR="002E3F93" w:rsidRPr="00F35216">
        <w:rPr>
          <w:szCs w:val="28"/>
        </w:rPr>
        <w:t>компонент діяльності учня</w:t>
      </w:r>
      <w:r w:rsidR="00D40D78" w:rsidRPr="00F35216">
        <w:rPr>
          <w:szCs w:val="28"/>
        </w:rPr>
        <w:t>, який прописаний в колонці «Очікувані результати навчально-пізнавальної діяльності учнів» навчальної програми.</w:t>
      </w:r>
    </w:p>
    <w:p w14:paraId="2002B9D2" w14:textId="378CF4D8" w:rsidR="001F5E82" w:rsidRPr="00F35216" w:rsidRDefault="00E255CA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lastRenderedPageBreak/>
        <w:t>У класному журналі о</w:t>
      </w:r>
      <w:r w:rsidR="009D5429" w:rsidRPr="00F35216">
        <w:rPr>
          <w:szCs w:val="28"/>
        </w:rPr>
        <w:t>сновними видами оцінювання навчальних досягнень учнів з трудового навчання</w:t>
      </w:r>
      <w:r w:rsidRPr="00F35216">
        <w:rPr>
          <w:szCs w:val="28"/>
        </w:rPr>
        <w:t>, технологій</w:t>
      </w:r>
      <w:r w:rsidR="009D5429" w:rsidRPr="00F35216">
        <w:rPr>
          <w:szCs w:val="28"/>
        </w:rPr>
        <w:t xml:space="preserve"> є поточне та підсумкове – тематичне, семестрове, річне. </w:t>
      </w:r>
      <w:r w:rsidRPr="00F35216">
        <w:rPr>
          <w:szCs w:val="28"/>
        </w:rPr>
        <w:t>П</w:t>
      </w:r>
      <w:r w:rsidR="009D5429" w:rsidRPr="00F35216">
        <w:rPr>
          <w:szCs w:val="28"/>
        </w:rPr>
        <w:t>оточне оцінювання є обов’язковим</w:t>
      </w:r>
      <w:r w:rsidRPr="00F35216">
        <w:rPr>
          <w:szCs w:val="28"/>
        </w:rPr>
        <w:t xml:space="preserve"> і виставляється на кожному</w:t>
      </w:r>
      <w:r w:rsidR="004C37E5" w:rsidRPr="00F35216">
        <w:rPr>
          <w:szCs w:val="28"/>
        </w:rPr>
        <w:t xml:space="preserve"> уроці</w:t>
      </w:r>
      <w:r w:rsidR="006870E9" w:rsidRPr="00F35216">
        <w:rPr>
          <w:szCs w:val="28"/>
        </w:rPr>
        <w:t xml:space="preserve"> </w:t>
      </w:r>
      <w:r w:rsidR="004C37E5" w:rsidRPr="00F35216">
        <w:rPr>
          <w:szCs w:val="28"/>
        </w:rPr>
        <w:t>в</w:t>
      </w:r>
      <w:r w:rsidR="00AF612F" w:rsidRPr="00F35216">
        <w:rPr>
          <w:szCs w:val="28"/>
        </w:rPr>
        <w:t>сім</w:t>
      </w:r>
      <w:r w:rsidR="006870E9" w:rsidRPr="00F35216">
        <w:rPr>
          <w:szCs w:val="28"/>
        </w:rPr>
        <w:t xml:space="preserve"> учн</w:t>
      </w:r>
      <w:r w:rsidR="00AF612F" w:rsidRPr="00F35216">
        <w:rPr>
          <w:szCs w:val="28"/>
        </w:rPr>
        <w:t>ям</w:t>
      </w:r>
      <w:r w:rsidR="009D5429" w:rsidRPr="00F35216">
        <w:rPr>
          <w:szCs w:val="28"/>
        </w:rPr>
        <w:t xml:space="preserve">. </w:t>
      </w:r>
      <w:r w:rsidR="0045187D" w:rsidRPr="00F35216">
        <w:rPr>
          <w:szCs w:val="28"/>
        </w:rPr>
        <w:t>Головне правило, яке слід дотримуватися при цьому – оцінка має бути стимулом, а не вироком.</w:t>
      </w:r>
    </w:p>
    <w:p w14:paraId="092F6073" w14:textId="1FC62018" w:rsidR="00FC73B0" w:rsidRPr="00F35216" w:rsidRDefault="00FB5EAA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 xml:space="preserve">Наповнюваність оцінок на сторінці журналу регулює вчитель, але їх кількість повинна бути достатньою, щоб об’єктивно оцінити досягнення учня. </w:t>
      </w:r>
      <w:r w:rsidR="009D5429" w:rsidRPr="00F35216">
        <w:rPr>
          <w:szCs w:val="28"/>
        </w:rPr>
        <w:t>Оцінювання учнів з теоретичних знань можуть проводитися як індивідуально так і фронтально</w:t>
      </w:r>
      <w:r w:rsidR="001F5E82" w:rsidRPr="00F35216">
        <w:rPr>
          <w:szCs w:val="28"/>
        </w:rPr>
        <w:t xml:space="preserve">. Відповідно </w:t>
      </w:r>
      <w:r w:rsidR="009D5429" w:rsidRPr="00F35216">
        <w:rPr>
          <w:szCs w:val="28"/>
        </w:rPr>
        <w:t>в журналі</w:t>
      </w:r>
      <w:r w:rsidR="001F5E82" w:rsidRPr="00F35216">
        <w:rPr>
          <w:szCs w:val="28"/>
        </w:rPr>
        <w:t xml:space="preserve"> </w:t>
      </w:r>
      <w:r w:rsidR="006870E9" w:rsidRPr="00F35216">
        <w:rPr>
          <w:szCs w:val="28"/>
        </w:rPr>
        <w:t>отримані бали</w:t>
      </w:r>
      <w:r w:rsidR="001F5E82" w:rsidRPr="00F35216">
        <w:rPr>
          <w:szCs w:val="28"/>
        </w:rPr>
        <w:t xml:space="preserve"> </w:t>
      </w:r>
      <w:r w:rsidR="009D5429" w:rsidRPr="00F35216">
        <w:rPr>
          <w:szCs w:val="28"/>
        </w:rPr>
        <w:t>виставл</w:t>
      </w:r>
      <w:r w:rsidR="006870E9" w:rsidRPr="00F35216">
        <w:rPr>
          <w:szCs w:val="28"/>
        </w:rPr>
        <w:t xml:space="preserve">яються </w:t>
      </w:r>
      <w:r w:rsidR="009D5429" w:rsidRPr="00F35216">
        <w:rPr>
          <w:szCs w:val="28"/>
        </w:rPr>
        <w:t>в колонку</w:t>
      </w:r>
      <w:r w:rsidR="001F5E82" w:rsidRPr="00F35216">
        <w:rPr>
          <w:szCs w:val="28"/>
        </w:rPr>
        <w:t xml:space="preserve"> або вибірково</w:t>
      </w:r>
      <w:r w:rsidR="009D5429" w:rsidRPr="00F35216">
        <w:rPr>
          <w:szCs w:val="28"/>
        </w:rPr>
        <w:t xml:space="preserve">. Оцінювання </w:t>
      </w:r>
      <w:r w:rsidR="00B15262" w:rsidRPr="00F35216">
        <w:rPr>
          <w:szCs w:val="28"/>
        </w:rPr>
        <w:t xml:space="preserve">виконання </w:t>
      </w:r>
      <w:r w:rsidR="009D5429" w:rsidRPr="00F35216">
        <w:rPr>
          <w:szCs w:val="28"/>
        </w:rPr>
        <w:t>практичної роботи</w:t>
      </w:r>
      <w:r w:rsidR="00FC73B0" w:rsidRPr="00F35216">
        <w:rPr>
          <w:szCs w:val="28"/>
        </w:rPr>
        <w:t xml:space="preserve"> виставляється усім учням.</w:t>
      </w:r>
    </w:p>
    <w:p w14:paraId="64A107F8" w14:textId="508DFBB3" w:rsidR="0093354D" w:rsidRPr="00F35216" w:rsidRDefault="009D5429" w:rsidP="00613729">
      <w:pPr>
        <w:spacing w:line="276" w:lineRule="auto"/>
        <w:ind w:firstLine="709"/>
        <w:jc w:val="both"/>
        <w:rPr>
          <w:szCs w:val="28"/>
        </w:rPr>
      </w:pPr>
      <w:r w:rsidRPr="00F35216">
        <w:rPr>
          <w:szCs w:val="28"/>
        </w:rPr>
        <w:t>Звертаємо увагу, що в навчальних програмах з предметів «Трудове навчання», «Технології» не вказ</w:t>
      </w:r>
      <w:r w:rsidR="00FC73B0" w:rsidRPr="00F35216">
        <w:rPr>
          <w:szCs w:val="28"/>
        </w:rPr>
        <w:t>ується</w:t>
      </w:r>
      <w:r w:rsidR="002073DD" w:rsidRPr="00F35216">
        <w:rPr>
          <w:szCs w:val="28"/>
        </w:rPr>
        <w:t xml:space="preserve"> обов’язкова</w:t>
      </w:r>
      <w:r w:rsidRPr="00F35216">
        <w:rPr>
          <w:szCs w:val="28"/>
        </w:rPr>
        <w:t xml:space="preserve"> кількість тематичних оцінок, які мають бути виставлені протягом навчального року. Проте цілком логічним </w:t>
      </w:r>
      <w:r w:rsidR="00B15262" w:rsidRPr="00F35216">
        <w:rPr>
          <w:szCs w:val="28"/>
        </w:rPr>
        <w:t xml:space="preserve">є </w:t>
      </w:r>
      <w:r w:rsidRPr="00F35216">
        <w:rPr>
          <w:szCs w:val="28"/>
        </w:rPr>
        <w:t xml:space="preserve">виставлення тематичної оцінки після </w:t>
      </w:r>
      <w:r w:rsidR="002073DD" w:rsidRPr="00F35216">
        <w:rPr>
          <w:szCs w:val="28"/>
        </w:rPr>
        <w:t>виконання</w:t>
      </w:r>
      <w:r w:rsidRPr="00F35216">
        <w:rPr>
          <w:szCs w:val="28"/>
        </w:rPr>
        <w:t xml:space="preserve"> кожного </w:t>
      </w:r>
      <w:r w:rsidR="002073DD" w:rsidRPr="00F35216">
        <w:rPr>
          <w:szCs w:val="28"/>
        </w:rPr>
        <w:t>проєкту</w:t>
      </w:r>
      <w:r w:rsidRPr="00F35216">
        <w:rPr>
          <w:szCs w:val="28"/>
        </w:rPr>
        <w:t>. Окремий урок</w:t>
      </w:r>
      <w:r w:rsidR="002073DD" w:rsidRPr="00F35216">
        <w:rPr>
          <w:szCs w:val="28"/>
        </w:rPr>
        <w:t xml:space="preserve"> для</w:t>
      </w:r>
      <w:r w:rsidRPr="00F35216">
        <w:rPr>
          <w:szCs w:val="28"/>
        </w:rPr>
        <w:t xml:space="preserve"> тематичного оцінювання не проводиться</w:t>
      </w:r>
      <w:r w:rsidR="00B15262" w:rsidRPr="00F35216">
        <w:rPr>
          <w:szCs w:val="28"/>
        </w:rPr>
        <w:t>, а</w:t>
      </w:r>
      <w:r w:rsidRPr="00F35216">
        <w:rPr>
          <w:szCs w:val="28"/>
        </w:rPr>
        <w:t xml:space="preserve"> </w:t>
      </w:r>
      <w:r w:rsidR="00B15262" w:rsidRPr="00F35216">
        <w:rPr>
          <w:szCs w:val="28"/>
        </w:rPr>
        <w:t>т</w:t>
      </w:r>
      <w:r w:rsidRPr="00F35216">
        <w:rPr>
          <w:szCs w:val="28"/>
        </w:rPr>
        <w:t>ематична оцінка не підлягає коригуванню.</w:t>
      </w:r>
    </w:p>
    <w:p w14:paraId="2807A061" w14:textId="77777777" w:rsidR="0078322F" w:rsidRPr="00F35216" w:rsidRDefault="0078322F" w:rsidP="00613729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14:paraId="1E82CD9B" w14:textId="073AD86E" w:rsidR="00911461" w:rsidRPr="00F35216" w:rsidRDefault="00F57467" w:rsidP="00911461">
      <w:pPr>
        <w:pStyle w:val="a4"/>
        <w:shd w:val="clear" w:color="auto" w:fill="FFFFFF"/>
        <w:spacing w:line="276" w:lineRule="auto"/>
        <w:jc w:val="both"/>
        <w:rPr>
          <w:b/>
          <w:bCs/>
          <w:szCs w:val="28"/>
        </w:rPr>
      </w:pPr>
      <w:r w:rsidRPr="00F35216">
        <w:rPr>
          <w:b/>
          <w:bCs/>
          <w:szCs w:val="28"/>
        </w:rPr>
        <w:t>СПИСОК ІНТЕРНЕТ-ДЖЕРЕЛ НА ДОПОМОГУ УЧИТЕЛЮ</w:t>
      </w:r>
    </w:p>
    <w:p w14:paraId="5DDEDFB3" w14:textId="77777777" w:rsidR="00911461" w:rsidRPr="00F35216" w:rsidRDefault="00911461" w:rsidP="00911461">
      <w:pPr>
        <w:pStyle w:val="a4"/>
        <w:shd w:val="clear" w:color="auto" w:fill="FFFFFF"/>
        <w:spacing w:line="276" w:lineRule="auto"/>
        <w:jc w:val="both"/>
        <w:rPr>
          <w:sz w:val="12"/>
          <w:szCs w:val="12"/>
        </w:rPr>
      </w:pPr>
    </w:p>
    <w:p w14:paraId="2E03DC39" w14:textId="7D696D2B" w:rsidR="000C006D" w:rsidRPr="00F35216" w:rsidRDefault="000C006D" w:rsidP="00613729">
      <w:pPr>
        <w:pStyle w:val="a4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Сайт Міністерства </w:t>
      </w:r>
      <w:r w:rsidR="00375F1B" w:rsidRPr="00F35216">
        <w:rPr>
          <w:szCs w:val="28"/>
        </w:rPr>
        <w:t>освіти і науки</w:t>
      </w:r>
      <w:r w:rsidR="00512DBC" w:rsidRPr="00F35216">
        <w:rPr>
          <w:szCs w:val="28"/>
        </w:rPr>
        <w:t xml:space="preserve"> України</w:t>
      </w:r>
      <w:r w:rsidR="00913369" w:rsidRPr="00F35216">
        <w:rPr>
          <w:szCs w:val="28"/>
        </w:rPr>
        <w:t>. URL:</w:t>
      </w:r>
      <w:r w:rsidR="00512DBC" w:rsidRPr="00F35216">
        <w:rPr>
          <w:szCs w:val="28"/>
        </w:rPr>
        <w:t xml:space="preserve"> http://oipopp.ed-sp.net/ </w:t>
      </w:r>
    </w:p>
    <w:p w14:paraId="0B3244A7" w14:textId="6A9E7E8B" w:rsidR="0086576C" w:rsidRPr="00F35216" w:rsidRDefault="0086576C" w:rsidP="00613729">
      <w:pPr>
        <w:pStyle w:val="a4"/>
        <w:numPr>
          <w:ilvl w:val="0"/>
          <w:numId w:val="8"/>
        </w:numPr>
        <w:spacing w:line="276" w:lineRule="auto"/>
        <w:rPr>
          <w:szCs w:val="28"/>
        </w:rPr>
      </w:pPr>
      <w:r w:rsidRPr="00F35216">
        <w:rPr>
          <w:szCs w:val="28"/>
        </w:rPr>
        <w:t>Сайт інституту модернізації змісту освіти</w:t>
      </w:r>
      <w:r w:rsidR="00913369" w:rsidRPr="00F35216">
        <w:rPr>
          <w:szCs w:val="28"/>
        </w:rPr>
        <w:t>. URL:</w:t>
      </w:r>
      <w:r w:rsidRPr="00F35216">
        <w:rPr>
          <w:szCs w:val="28"/>
        </w:rPr>
        <w:t xml:space="preserve"> https://imzo.gov.ua/ </w:t>
      </w:r>
    </w:p>
    <w:p w14:paraId="58EB6E89" w14:textId="4E8EB862" w:rsidR="005234D6" w:rsidRPr="00F35216" w:rsidRDefault="005234D6" w:rsidP="00613729">
      <w:pPr>
        <w:pStyle w:val="a4"/>
        <w:numPr>
          <w:ilvl w:val="0"/>
          <w:numId w:val="8"/>
        </w:numPr>
        <w:spacing w:line="276" w:lineRule="auto"/>
        <w:rPr>
          <w:szCs w:val="28"/>
        </w:rPr>
      </w:pPr>
      <w:r w:rsidRPr="00F35216">
        <w:rPr>
          <w:szCs w:val="28"/>
        </w:rPr>
        <w:t>Сайт університету менеджменту освіти</w:t>
      </w:r>
      <w:r w:rsidR="00913369" w:rsidRPr="00F35216">
        <w:rPr>
          <w:szCs w:val="28"/>
        </w:rPr>
        <w:t>. URL:</w:t>
      </w:r>
      <w:r w:rsidRPr="00F35216">
        <w:rPr>
          <w:szCs w:val="28"/>
        </w:rPr>
        <w:t xml:space="preserve"> http://umo.edu.ua/ </w:t>
      </w:r>
    </w:p>
    <w:p w14:paraId="31F1EB6D" w14:textId="6734EC67" w:rsidR="0086576C" w:rsidRPr="00F35216" w:rsidRDefault="0086576C" w:rsidP="00613729">
      <w:pPr>
        <w:pStyle w:val="a4"/>
        <w:numPr>
          <w:ilvl w:val="0"/>
          <w:numId w:val="8"/>
        </w:numPr>
        <w:spacing w:line="276" w:lineRule="auto"/>
        <w:rPr>
          <w:szCs w:val="28"/>
        </w:rPr>
      </w:pPr>
      <w:r w:rsidRPr="00F35216">
        <w:rPr>
          <w:szCs w:val="28"/>
        </w:rPr>
        <w:t>Сайт інституту педагогіки національної академії педагогічних наук України</w:t>
      </w:r>
      <w:r w:rsidR="00913369" w:rsidRPr="00F35216">
        <w:rPr>
          <w:szCs w:val="28"/>
        </w:rPr>
        <w:t>. URL:</w:t>
      </w:r>
      <w:r w:rsidRPr="00F35216">
        <w:rPr>
          <w:szCs w:val="28"/>
        </w:rPr>
        <w:t xml:space="preserve"> </w:t>
      </w:r>
      <w:r w:rsidR="00300C5E" w:rsidRPr="00F35216">
        <w:rPr>
          <w:szCs w:val="28"/>
        </w:rPr>
        <w:t>http://undip.org.ua/</w:t>
      </w:r>
      <w:r w:rsidRPr="00F35216">
        <w:rPr>
          <w:szCs w:val="28"/>
        </w:rPr>
        <w:t xml:space="preserve"> </w:t>
      </w:r>
    </w:p>
    <w:p w14:paraId="4A6E46DC" w14:textId="0D3E55E1" w:rsidR="00300C5E" w:rsidRPr="00F35216" w:rsidRDefault="00300C5E" w:rsidP="00613729">
      <w:pPr>
        <w:pStyle w:val="a4"/>
        <w:numPr>
          <w:ilvl w:val="0"/>
          <w:numId w:val="8"/>
        </w:numPr>
        <w:spacing w:line="276" w:lineRule="auto"/>
        <w:rPr>
          <w:szCs w:val="28"/>
        </w:rPr>
      </w:pPr>
      <w:r w:rsidRPr="00F35216">
        <w:rPr>
          <w:szCs w:val="28"/>
        </w:rPr>
        <w:t>Сайт державної служби якості освіт</w:t>
      </w:r>
      <w:r w:rsidR="007C24EF" w:rsidRPr="00F35216">
        <w:rPr>
          <w:szCs w:val="28"/>
        </w:rPr>
        <w:t>и України</w:t>
      </w:r>
      <w:r w:rsidR="00913369" w:rsidRPr="00F35216">
        <w:rPr>
          <w:szCs w:val="28"/>
        </w:rPr>
        <w:t xml:space="preserve">. URL: </w:t>
      </w:r>
      <w:r w:rsidRPr="00F35216">
        <w:rPr>
          <w:szCs w:val="28"/>
        </w:rPr>
        <w:t xml:space="preserve">http://sqe.gov.ua/index.php/uk-ua/ </w:t>
      </w:r>
    </w:p>
    <w:p w14:paraId="34EA4720" w14:textId="200A87CE" w:rsidR="00EB6E0A" w:rsidRPr="00F35216" w:rsidRDefault="00EB6E0A" w:rsidP="00613729">
      <w:pPr>
        <w:pStyle w:val="a4"/>
        <w:numPr>
          <w:ilvl w:val="0"/>
          <w:numId w:val="8"/>
        </w:numPr>
        <w:spacing w:line="276" w:lineRule="auto"/>
        <w:jc w:val="both"/>
        <w:rPr>
          <w:color w:val="000000"/>
          <w:szCs w:val="28"/>
        </w:rPr>
      </w:pPr>
      <w:r w:rsidRPr="00F35216">
        <w:rPr>
          <w:color w:val="000000"/>
          <w:szCs w:val="28"/>
        </w:rPr>
        <w:t xml:space="preserve">Сайт «Освіта.ua». URL:  http://osvita.ua </w:t>
      </w:r>
    </w:p>
    <w:p w14:paraId="44917019" w14:textId="6CAB0819" w:rsidR="007311B4" w:rsidRPr="00F35216" w:rsidRDefault="007311B4" w:rsidP="00613729">
      <w:pPr>
        <w:pStyle w:val="a4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 xml:space="preserve">Сайт управління освіти і науки Черкаської </w:t>
      </w:r>
      <w:r w:rsidR="00D02CF9" w:rsidRPr="00F35216">
        <w:rPr>
          <w:szCs w:val="28"/>
        </w:rPr>
        <w:t>обласної державної адміністрації</w:t>
      </w:r>
      <w:r w:rsidR="00913369" w:rsidRPr="00F35216">
        <w:rPr>
          <w:szCs w:val="28"/>
        </w:rPr>
        <w:t>. URL:</w:t>
      </w:r>
      <w:r w:rsidR="00D02CF9" w:rsidRPr="00F35216">
        <w:rPr>
          <w:szCs w:val="28"/>
        </w:rPr>
        <w:t xml:space="preserve"> https://www.osvita-cherkasy.gov.ua/ </w:t>
      </w:r>
    </w:p>
    <w:p w14:paraId="21B65010" w14:textId="6DC11E90" w:rsidR="00375F1B" w:rsidRPr="00F35216" w:rsidRDefault="00375F1B" w:rsidP="00613729">
      <w:pPr>
        <w:pStyle w:val="a4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F35216">
        <w:rPr>
          <w:szCs w:val="28"/>
        </w:rPr>
        <w:t>Сайт</w:t>
      </w:r>
      <w:r w:rsidR="007D63D3" w:rsidRPr="00F35216">
        <w:rPr>
          <w:szCs w:val="28"/>
        </w:rPr>
        <w:t xml:space="preserve"> </w:t>
      </w:r>
      <w:r w:rsidR="001D6D34" w:rsidRPr="00F35216">
        <w:rPr>
          <w:szCs w:val="28"/>
        </w:rPr>
        <w:t>комунального навчального закладу</w:t>
      </w:r>
      <w:r w:rsidR="007D63D3" w:rsidRPr="00F35216">
        <w:rPr>
          <w:szCs w:val="28"/>
        </w:rPr>
        <w:t xml:space="preserve"> «Черкаський</w:t>
      </w:r>
      <w:r w:rsidR="001D6D34" w:rsidRPr="00F35216">
        <w:rPr>
          <w:szCs w:val="28"/>
        </w:rPr>
        <w:t xml:space="preserve"> обласний інститут післядипломної освіти педагогічних працівників Черкаської обласної ради</w:t>
      </w:r>
      <w:r w:rsidR="007D63D3" w:rsidRPr="00F35216">
        <w:rPr>
          <w:szCs w:val="28"/>
        </w:rPr>
        <w:t>»</w:t>
      </w:r>
      <w:r w:rsidR="00913369" w:rsidRPr="00F35216">
        <w:rPr>
          <w:szCs w:val="28"/>
        </w:rPr>
        <w:t>. URL:</w:t>
      </w:r>
      <w:r w:rsidRPr="00F35216">
        <w:rPr>
          <w:szCs w:val="28"/>
        </w:rPr>
        <w:t xml:space="preserve"> </w:t>
      </w:r>
      <w:r w:rsidR="00411057" w:rsidRPr="00F35216">
        <w:rPr>
          <w:szCs w:val="28"/>
        </w:rPr>
        <w:t>http://oipopp.ed-sp.net/</w:t>
      </w:r>
      <w:r w:rsidR="007D63D3" w:rsidRPr="00F35216">
        <w:rPr>
          <w:szCs w:val="28"/>
        </w:rPr>
        <w:t xml:space="preserve"> </w:t>
      </w:r>
    </w:p>
    <w:p w14:paraId="40493329" w14:textId="12A3F819" w:rsidR="00411057" w:rsidRPr="00F35216" w:rsidRDefault="00411057" w:rsidP="00613729">
      <w:pPr>
        <w:pStyle w:val="a4"/>
        <w:numPr>
          <w:ilvl w:val="0"/>
          <w:numId w:val="8"/>
        </w:numPr>
        <w:spacing w:line="276" w:lineRule="auto"/>
        <w:rPr>
          <w:szCs w:val="28"/>
        </w:rPr>
      </w:pPr>
      <w:r w:rsidRPr="00F35216">
        <w:rPr>
          <w:szCs w:val="28"/>
        </w:rPr>
        <w:t>Сайт підвищення кваліфікації педагогічних працівників</w:t>
      </w:r>
      <w:r w:rsidR="00913369" w:rsidRPr="00F35216">
        <w:rPr>
          <w:szCs w:val="28"/>
        </w:rPr>
        <w:t xml:space="preserve">. URL: </w:t>
      </w:r>
      <w:r w:rsidRPr="00F35216">
        <w:rPr>
          <w:szCs w:val="28"/>
        </w:rPr>
        <w:t xml:space="preserve">https://sites.google.com/view/choipoppkursy </w:t>
      </w:r>
    </w:p>
    <w:p w14:paraId="7EFB57B9" w14:textId="19BF3CBD" w:rsidR="00056695" w:rsidRPr="00F35216" w:rsidRDefault="00056695" w:rsidP="00911461">
      <w:pPr>
        <w:pStyle w:val="a4"/>
        <w:numPr>
          <w:ilvl w:val="0"/>
          <w:numId w:val="8"/>
        </w:numPr>
        <w:spacing w:line="276" w:lineRule="auto"/>
        <w:ind w:left="851" w:hanging="491"/>
        <w:jc w:val="both"/>
        <w:rPr>
          <w:szCs w:val="28"/>
        </w:rPr>
      </w:pPr>
      <w:r w:rsidRPr="00F35216">
        <w:rPr>
          <w:szCs w:val="28"/>
        </w:rPr>
        <w:t>Відкрита група в соціальній мережі Фейсбук «Міністерство освіти і науки України»</w:t>
      </w:r>
      <w:r w:rsidR="00913369" w:rsidRPr="00F35216">
        <w:rPr>
          <w:szCs w:val="28"/>
        </w:rPr>
        <w:t>. URL:</w:t>
      </w:r>
      <w:r w:rsidRPr="00F35216">
        <w:rPr>
          <w:szCs w:val="28"/>
        </w:rPr>
        <w:t xml:space="preserve"> https://www.facebook.com/UAMON </w:t>
      </w:r>
    </w:p>
    <w:p w14:paraId="30C042C7" w14:textId="7624EA71" w:rsidR="00056695" w:rsidRPr="00F35216" w:rsidRDefault="00056695" w:rsidP="00911461">
      <w:pPr>
        <w:pStyle w:val="a4"/>
        <w:numPr>
          <w:ilvl w:val="0"/>
          <w:numId w:val="8"/>
        </w:numPr>
        <w:spacing w:line="276" w:lineRule="auto"/>
        <w:ind w:left="851" w:hanging="491"/>
        <w:rPr>
          <w:szCs w:val="28"/>
        </w:rPr>
      </w:pPr>
      <w:r w:rsidRPr="00F35216">
        <w:rPr>
          <w:szCs w:val="28"/>
        </w:rPr>
        <w:t>Відкрита група в соціальній мережі Фейсбук «Трудове навчання в українській школі»</w:t>
      </w:r>
      <w:r w:rsidR="00913369" w:rsidRPr="00F35216">
        <w:rPr>
          <w:szCs w:val="28"/>
        </w:rPr>
        <w:t xml:space="preserve">. URL: </w:t>
      </w:r>
      <w:r w:rsidRPr="00F35216">
        <w:rPr>
          <w:szCs w:val="28"/>
        </w:rPr>
        <w:t xml:space="preserve">https://www.facebook.com/groups/1775468302718754/?fref=ts </w:t>
      </w:r>
    </w:p>
    <w:p w14:paraId="0F302DFC" w14:textId="7C894280" w:rsidR="00D65E20" w:rsidRPr="00F35216" w:rsidRDefault="00D65E20" w:rsidP="00911461">
      <w:pPr>
        <w:pStyle w:val="a4"/>
        <w:numPr>
          <w:ilvl w:val="0"/>
          <w:numId w:val="8"/>
        </w:numPr>
        <w:spacing w:line="276" w:lineRule="auto"/>
        <w:ind w:left="851" w:hanging="491"/>
        <w:jc w:val="both"/>
        <w:rPr>
          <w:szCs w:val="28"/>
        </w:rPr>
      </w:pPr>
      <w:r w:rsidRPr="00F35216">
        <w:rPr>
          <w:szCs w:val="28"/>
        </w:rPr>
        <w:lastRenderedPageBreak/>
        <w:t>Сайт інтернет-спільноти учителів трудового навчання «Віртуальна майстерня»</w:t>
      </w:r>
      <w:r w:rsidR="00913369" w:rsidRPr="00F35216">
        <w:rPr>
          <w:szCs w:val="28"/>
        </w:rPr>
        <w:t>. URL:</w:t>
      </w:r>
      <w:r w:rsidRPr="00F35216">
        <w:rPr>
          <w:szCs w:val="28"/>
        </w:rPr>
        <w:t xml:space="preserve"> http://virtual.at.ua/ </w:t>
      </w:r>
    </w:p>
    <w:p w14:paraId="0270166B" w14:textId="77777777" w:rsidR="00E957C5" w:rsidRPr="00F35216" w:rsidRDefault="00D65E20" w:rsidP="00911461">
      <w:pPr>
        <w:pStyle w:val="a4"/>
        <w:numPr>
          <w:ilvl w:val="0"/>
          <w:numId w:val="8"/>
        </w:numPr>
        <w:spacing w:line="276" w:lineRule="auto"/>
        <w:ind w:left="851" w:hanging="491"/>
        <w:rPr>
          <w:szCs w:val="28"/>
        </w:rPr>
      </w:pPr>
      <w:r w:rsidRPr="00F35216">
        <w:rPr>
          <w:szCs w:val="28"/>
        </w:rPr>
        <w:t xml:space="preserve">Сайт </w:t>
      </w:r>
      <w:r w:rsidR="00E957C5" w:rsidRPr="00F35216">
        <w:rPr>
          <w:szCs w:val="28"/>
        </w:rPr>
        <w:t xml:space="preserve">КНЗ «ЧОІПОПП ЧОР» </w:t>
      </w:r>
      <w:r w:rsidRPr="00F35216">
        <w:rPr>
          <w:szCs w:val="28"/>
        </w:rPr>
        <w:t xml:space="preserve">«Дистанційна </w:t>
      </w:r>
      <w:r w:rsidR="00E957C5" w:rsidRPr="00F35216">
        <w:rPr>
          <w:szCs w:val="28"/>
        </w:rPr>
        <w:t>школа для учнів</w:t>
      </w:r>
      <w:r w:rsidRPr="00F35216">
        <w:rPr>
          <w:szCs w:val="28"/>
        </w:rPr>
        <w:t>»</w:t>
      </w:r>
      <w:r w:rsidR="00E957C5" w:rsidRPr="00F35216">
        <w:rPr>
          <w:szCs w:val="28"/>
        </w:rPr>
        <w:t xml:space="preserve">. </w:t>
      </w:r>
    </w:p>
    <w:p w14:paraId="7CE172A5" w14:textId="645DED93" w:rsidR="008255B4" w:rsidRPr="00F35216" w:rsidRDefault="00E957C5" w:rsidP="00911461">
      <w:pPr>
        <w:pStyle w:val="a4"/>
        <w:numPr>
          <w:ilvl w:val="0"/>
          <w:numId w:val="8"/>
        </w:numPr>
        <w:spacing w:line="276" w:lineRule="auto"/>
        <w:ind w:left="851" w:hanging="491"/>
        <w:rPr>
          <w:szCs w:val="28"/>
        </w:rPr>
      </w:pPr>
      <w:r w:rsidRPr="00F35216">
        <w:rPr>
          <w:szCs w:val="28"/>
        </w:rPr>
        <w:t>Розділ «Дистанційна освіта з трудового навчання»</w:t>
      </w:r>
      <w:r w:rsidR="008255B4" w:rsidRPr="00F35216">
        <w:rPr>
          <w:szCs w:val="28"/>
        </w:rPr>
        <w:t>:</w:t>
      </w:r>
    </w:p>
    <w:p w14:paraId="4660E394" w14:textId="6B1ADA0F" w:rsidR="00D65E20" w:rsidRPr="00F35216" w:rsidRDefault="00913369" w:rsidP="00911461">
      <w:pPr>
        <w:pStyle w:val="a4"/>
        <w:numPr>
          <w:ilvl w:val="0"/>
          <w:numId w:val="7"/>
        </w:numPr>
        <w:spacing w:line="276" w:lineRule="auto"/>
        <w:ind w:left="1276"/>
        <w:rPr>
          <w:szCs w:val="28"/>
        </w:rPr>
      </w:pPr>
      <w:r w:rsidRPr="00F35216">
        <w:rPr>
          <w:szCs w:val="28"/>
        </w:rPr>
        <w:t>В</w:t>
      </w:r>
      <w:r w:rsidR="008255B4" w:rsidRPr="00F35216">
        <w:rPr>
          <w:szCs w:val="28"/>
        </w:rPr>
        <w:t>ідеоурок</w:t>
      </w:r>
      <w:r w:rsidRPr="00F35216">
        <w:rPr>
          <w:szCs w:val="28"/>
        </w:rPr>
        <w:t xml:space="preserve">и. URL: </w:t>
      </w:r>
      <w:r w:rsidR="00D65E20" w:rsidRPr="00F35216">
        <w:rPr>
          <w:szCs w:val="28"/>
        </w:rPr>
        <w:t xml:space="preserve">https://sites.google.com/view/videotrud </w:t>
      </w:r>
    </w:p>
    <w:p w14:paraId="356C7594" w14:textId="7786A633" w:rsidR="002E60C2" w:rsidRPr="00F35216" w:rsidRDefault="00913369" w:rsidP="00911461">
      <w:pPr>
        <w:pStyle w:val="a4"/>
        <w:numPr>
          <w:ilvl w:val="0"/>
          <w:numId w:val="7"/>
        </w:numPr>
        <w:spacing w:line="276" w:lineRule="auto"/>
        <w:ind w:left="1276" w:right="-568"/>
        <w:rPr>
          <w:szCs w:val="28"/>
        </w:rPr>
      </w:pPr>
      <w:r w:rsidRPr="00F35216">
        <w:rPr>
          <w:szCs w:val="28"/>
        </w:rPr>
        <w:t>С</w:t>
      </w:r>
      <w:r w:rsidR="008255B4" w:rsidRPr="00F35216">
        <w:rPr>
          <w:szCs w:val="28"/>
        </w:rPr>
        <w:t>торінки для учителів</w:t>
      </w:r>
      <w:r w:rsidRPr="00F35216">
        <w:rPr>
          <w:szCs w:val="28"/>
        </w:rPr>
        <w:t>. URL:</w:t>
      </w:r>
      <w:r w:rsidR="008255B4" w:rsidRPr="00F35216">
        <w:rPr>
          <w:szCs w:val="28"/>
        </w:rPr>
        <w:t xml:space="preserve"> https://sites.google.com/view/trudvideo  </w:t>
      </w:r>
    </w:p>
    <w:sectPr w:rsidR="002E60C2" w:rsidRPr="00F35216" w:rsidSect="00DA1B18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815"/>
    <w:multiLevelType w:val="hybridMultilevel"/>
    <w:tmpl w:val="3C887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AD5231"/>
    <w:multiLevelType w:val="hybridMultilevel"/>
    <w:tmpl w:val="F6EC4AF8"/>
    <w:lvl w:ilvl="0" w:tplc="9D0E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35A73"/>
    <w:multiLevelType w:val="hybridMultilevel"/>
    <w:tmpl w:val="59AA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666"/>
    <w:multiLevelType w:val="hybridMultilevel"/>
    <w:tmpl w:val="A210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931B4"/>
    <w:multiLevelType w:val="hybridMultilevel"/>
    <w:tmpl w:val="F40CF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26A7"/>
    <w:multiLevelType w:val="multilevel"/>
    <w:tmpl w:val="FFCA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4314E"/>
    <w:multiLevelType w:val="hybridMultilevel"/>
    <w:tmpl w:val="9950F7EE"/>
    <w:lvl w:ilvl="0" w:tplc="9D0E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878DF"/>
    <w:multiLevelType w:val="hybridMultilevel"/>
    <w:tmpl w:val="59AA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67E5"/>
    <w:multiLevelType w:val="hybridMultilevel"/>
    <w:tmpl w:val="FFDE934C"/>
    <w:lvl w:ilvl="0" w:tplc="9D0ECB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B717C47"/>
    <w:multiLevelType w:val="hybridMultilevel"/>
    <w:tmpl w:val="02D0490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3910D3"/>
    <w:multiLevelType w:val="hybridMultilevel"/>
    <w:tmpl w:val="5F80488C"/>
    <w:lvl w:ilvl="0" w:tplc="9D0EC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A"/>
    <w:rsid w:val="0000321E"/>
    <w:rsid w:val="00004DD3"/>
    <w:rsid w:val="00010422"/>
    <w:rsid w:val="00024F4B"/>
    <w:rsid w:val="000375AE"/>
    <w:rsid w:val="00042D8E"/>
    <w:rsid w:val="00045703"/>
    <w:rsid w:val="00056695"/>
    <w:rsid w:val="00060F9A"/>
    <w:rsid w:val="0006298D"/>
    <w:rsid w:val="000641AF"/>
    <w:rsid w:val="00064E15"/>
    <w:rsid w:val="0006637E"/>
    <w:rsid w:val="00066AE3"/>
    <w:rsid w:val="00067993"/>
    <w:rsid w:val="000713C5"/>
    <w:rsid w:val="0007387E"/>
    <w:rsid w:val="0008109F"/>
    <w:rsid w:val="00082165"/>
    <w:rsid w:val="00092698"/>
    <w:rsid w:val="0009294F"/>
    <w:rsid w:val="00096F55"/>
    <w:rsid w:val="000A0CC5"/>
    <w:rsid w:val="000A55AE"/>
    <w:rsid w:val="000A6BC6"/>
    <w:rsid w:val="000B02C0"/>
    <w:rsid w:val="000B050E"/>
    <w:rsid w:val="000B16BB"/>
    <w:rsid w:val="000B63F2"/>
    <w:rsid w:val="000B77DA"/>
    <w:rsid w:val="000C006D"/>
    <w:rsid w:val="000C21DD"/>
    <w:rsid w:val="000C736A"/>
    <w:rsid w:val="000D16B1"/>
    <w:rsid w:val="00113980"/>
    <w:rsid w:val="0011417C"/>
    <w:rsid w:val="00116F19"/>
    <w:rsid w:val="00123FF5"/>
    <w:rsid w:val="00124941"/>
    <w:rsid w:val="00132731"/>
    <w:rsid w:val="001332CF"/>
    <w:rsid w:val="00133B7E"/>
    <w:rsid w:val="00135B8D"/>
    <w:rsid w:val="0014366B"/>
    <w:rsid w:val="00152E6A"/>
    <w:rsid w:val="001548C4"/>
    <w:rsid w:val="001571D9"/>
    <w:rsid w:val="00161386"/>
    <w:rsid w:val="001650CB"/>
    <w:rsid w:val="00165FD5"/>
    <w:rsid w:val="001664F9"/>
    <w:rsid w:val="00167D92"/>
    <w:rsid w:val="00174725"/>
    <w:rsid w:val="0018168A"/>
    <w:rsid w:val="00191A7A"/>
    <w:rsid w:val="00194815"/>
    <w:rsid w:val="001A0397"/>
    <w:rsid w:val="001A0ADA"/>
    <w:rsid w:val="001A118A"/>
    <w:rsid w:val="001A386E"/>
    <w:rsid w:val="001A4797"/>
    <w:rsid w:val="001B1AA2"/>
    <w:rsid w:val="001B250E"/>
    <w:rsid w:val="001B48FE"/>
    <w:rsid w:val="001C06D7"/>
    <w:rsid w:val="001D2027"/>
    <w:rsid w:val="001D3788"/>
    <w:rsid w:val="001D3847"/>
    <w:rsid w:val="001D5720"/>
    <w:rsid w:val="001D6D34"/>
    <w:rsid w:val="001E31DA"/>
    <w:rsid w:val="001E77B7"/>
    <w:rsid w:val="001F18B3"/>
    <w:rsid w:val="001F1D60"/>
    <w:rsid w:val="001F5822"/>
    <w:rsid w:val="001F5E82"/>
    <w:rsid w:val="001F6361"/>
    <w:rsid w:val="00202998"/>
    <w:rsid w:val="00204573"/>
    <w:rsid w:val="002073DD"/>
    <w:rsid w:val="002073DE"/>
    <w:rsid w:val="00211D36"/>
    <w:rsid w:val="002123D4"/>
    <w:rsid w:val="00212855"/>
    <w:rsid w:val="00223646"/>
    <w:rsid w:val="00230DEF"/>
    <w:rsid w:val="002369E7"/>
    <w:rsid w:val="00237A5F"/>
    <w:rsid w:val="00244E58"/>
    <w:rsid w:val="00245E82"/>
    <w:rsid w:val="002518B9"/>
    <w:rsid w:val="0025350B"/>
    <w:rsid w:val="002610DC"/>
    <w:rsid w:val="00273605"/>
    <w:rsid w:val="002769FF"/>
    <w:rsid w:val="00277454"/>
    <w:rsid w:val="00284C66"/>
    <w:rsid w:val="002853ED"/>
    <w:rsid w:val="00290F9A"/>
    <w:rsid w:val="002913DF"/>
    <w:rsid w:val="00295690"/>
    <w:rsid w:val="002A0EAA"/>
    <w:rsid w:val="002A47F2"/>
    <w:rsid w:val="002A4D60"/>
    <w:rsid w:val="002A5128"/>
    <w:rsid w:val="002A7BF3"/>
    <w:rsid w:val="002B74C3"/>
    <w:rsid w:val="002B7718"/>
    <w:rsid w:val="002C37B5"/>
    <w:rsid w:val="002C4CD4"/>
    <w:rsid w:val="002D66D0"/>
    <w:rsid w:val="002E2DDF"/>
    <w:rsid w:val="002E3F93"/>
    <w:rsid w:val="002E60C2"/>
    <w:rsid w:val="00300C5E"/>
    <w:rsid w:val="0030297F"/>
    <w:rsid w:val="0031250E"/>
    <w:rsid w:val="003154A0"/>
    <w:rsid w:val="00327523"/>
    <w:rsid w:val="00333649"/>
    <w:rsid w:val="00337BDB"/>
    <w:rsid w:val="00345FEF"/>
    <w:rsid w:val="00346B73"/>
    <w:rsid w:val="00346EB8"/>
    <w:rsid w:val="00347128"/>
    <w:rsid w:val="0035162E"/>
    <w:rsid w:val="0035356A"/>
    <w:rsid w:val="00356275"/>
    <w:rsid w:val="003613E6"/>
    <w:rsid w:val="00362C0A"/>
    <w:rsid w:val="0036364B"/>
    <w:rsid w:val="00372E69"/>
    <w:rsid w:val="0037423D"/>
    <w:rsid w:val="00374B7C"/>
    <w:rsid w:val="0037513E"/>
    <w:rsid w:val="00375F1B"/>
    <w:rsid w:val="00380902"/>
    <w:rsid w:val="00383B46"/>
    <w:rsid w:val="00384DA0"/>
    <w:rsid w:val="00390867"/>
    <w:rsid w:val="00391D87"/>
    <w:rsid w:val="00391DCE"/>
    <w:rsid w:val="003A3A32"/>
    <w:rsid w:val="003A6DAC"/>
    <w:rsid w:val="003A6F0E"/>
    <w:rsid w:val="003A794E"/>
    <w:rsid w:val="003C1490"/>
    <w:rsid w:val="003C362F"/>
    <w:rsid w:val="003C5173"/>
    <w:rsid w:val="003C685C"/>
    <w:rsid w:val="003D3FF5"/>
    <w:rsid w:val="003D490B"/>
    <w:rsid w:val="003E02B0"/>
    <w:rsid w:val="003E4790"/>
    <w:rsid w:val="003F3A21"/>
    <w:rsid w:val="004004FA"/>
    <w:rsid w:val="004034DE"/>
    <w:rsid w:val="0040407C"/>
    <w:rsid w:val="0040460D"/>
    <w:rsid w:val="00406DB0"/>
    <w:rsid w:val="0041076F"/>
    <w:rsid w:val="00411057"/>
    <w:rsid w:val="00415AF9"/>
    <w:rsid w:val="004165BF"/>
    <w:rsid w:val="00420552"/>
    <w:rsid w:val="0042524F"/>
    <w:rsid w:val="00425713"/>
    <w:rsid w:val="00431C40"/>
    <w:rsid w:val="004322AF"/>
    <w:rsid w:val="004364A1"/>
    <w:rsid w:val="00437862"/>
    <w:rsid w:val="00441888"/>
    <w:rsid w:val="00450D24"/>
    <w:rsid w:val="0045187D"/>
    <w:rsid w:val="00456DDB"/>
    <w:rsid w:val="004610A0"/>
    <w:rsid w:val="00461355"/>
    <w:rsid w:val="0047113E"/>
    <w:rsid w:val="00476EB5"/>
    <w:rsid w:val="00482118"/>
    <w:rsid w:val="004821A4"/>
    <w:rsid w:val="004835B5"/>
    <w:rsid w:val="00483C2F"/>
    <w:rsid w:val="0049311B"/>
    <w:rsid w:val="00493156"/>
    <w:rsid w:val="00496D9C"/>
    <w:rsid w:val="004A06A6"/>
    <w:rsid w:val="004A5E06"/>
    <w:rsid w:val="004B0712"/>
    <w:rsid w:val="004B333C"/>
    <w:rsid w:val="004B6064"/>
    <w:rsid w:val="004B6C22"/>
    <w:rsid w:val="004C37E5"/>
    <w:rsid w:val="004C409D"/>
    <w:rsid w:val="004C4E8A"/>
    <w:rsid w:val="004C5FB6"/>
    <w:rsid w:val="004D04AA"/>
    <w:rsid w:val="004D18CE"/>
    <w:rsid w:val="004D475E"/>
    <w:rsid w:val="004D73BB"/>
    <w:rsid w:val="004D7DB8"/>
    <w:rsid w:val="004E102C"/>
    <w:rsid w:val="004E2654"/>
    <w:rsid w:val="004E4521"/>
    <w:rsid w:val="004F4F62"/>
    <w:rsid w:val="0050057D"/>
    <w:rsid w:val="005014AC"/>
    <w:rsid w:val="00501B99"/>
    <w:rsid w:val="00512DBC"/>
    <w:rsid w:val="00514972"/>
    <w:rsid w:val="00520191"/>
    <w:rsid w:val="0052326E"/>
    <w:rsid w:val="005234D6"/>
    <w:rsid w:val="0052444F"/>
    <w:rsid w:val="005358DE"/>
    <w:rsid w:val="00542747"/>
    <w:rsid w:val="005569A6"/>
    <w:rsid w:val="00556C4F"/>
    <w:rsid w:val="00563559"/>
    <w:rsid w:val="00573FD0"/>
    <w:rsid w:val="0058130C"/>
    <w:rsid w:val="00582C3C"/>
    <w:rsid w:val="00585B56"/>
    <w:rsid w:val="00591C29"/>
    <w:rsid w:val="00592E78"/>
    <w:rsid w:val="005950FF"/>
    <w:rsid w:val="00595156"/>
    <w:rsid w:val="00595BAC"/>
    <w:rsid w:val="00596FE8"/>
    <w:rsid w:val="005973DD"/>
    <w:rsid w:val="005A7380"/>
    <w:rsid w:val="005B0906"/>
    <w:rsid w:val="005B1CB7"/>
    <w:rsid w:val="005B4B23"/>
    <w:rsid w:val="005B70BA"/>
    <w:rsid w:val="005B772E"/>
    <w:rsid w:val="005D2A0D"/>
    <w:rsid w:val="005D5457"/>
    <w:rsid w:val="005F1085"/>
    <w:rsid w:val="005F122C"/>
    <w:rsid w:val="005F2766"/>
    <w:rsid w:val="005F47F4"/>
    <w:rsid w:val="005F497E"/>
    <w:rsid w:val="005F59D8"/>
    <w:rsid w:val="00600188"/>
    <w:rsid w:val="0060214B"/>
    <w:rsid w:val="0061315F"/>
    <w:rsid w:val="00613729"/>
    <w:rsid w:val="006206D0"/>
    <w:rsid w:val="00622F30"/>
    <w:rsid w:val="006243F3"/>
    <w:rsid w:val="00631A61"/>
    <w:rsid w:val="00633ECC"/>
    <w:rsid w:val="0063778C"/>
    <w:rsid w:val="00643E83"/>
    <w:rsid w:val="00653B6B"/>
    <w:rsid w:val="00653C54"/>
    <w:rsid w:val="0066383C"/>
    <w:rsid w:val="00667158"/>
    <w:rsid w:val="00670CC4"/>
    <w:rsid w:val="00674EBB"/>
    <w:rsid w:val="0067567E"/>
    <w:rsid w:val="00680636"/>
    <w:rsid w:val="00681834"/>
    <w:rsid w:val="006838B4"/>
    <w:rsid w:val="0068483B"/>
    <w:rsid w:val="00684942"/>
    <w:rsid w:val="006870E9"/>
    <w:rsid w:val="006935C5"/>
    <w:rsid w:val="00694D58"/>
    <w:rsid w:val="006A21B0"/>
    <w:rsid w:val="006A37B1"/>
    <w:rsid w:val="006A3E19"/>
    <w:rsid w:val="006A471F"/>
    <w:rsid w:val="006B268E"/>
    <w:rsid w:val="006C0B77"/>
    <w:rsid w:val="006C37EC"/>
    <w:rsid w:val="006C38ED"/>
    <w:rsid w:val="006C49BC"/>
    <w:rsid w:val="006D4034"/>
    <w:rsid w:val="006D6040"/>
    <w:rsid w:val="006E04D1"/>
    <w:rsid w:val="006E6096"/>
    <w:rsid w:val="00705D19"/>
    <w:rsid w:val="0071236A"/>
    <w:rsid w:val="00713471"/>
    <w:rsid w:val="0071551F"/>
    <w:rsid w:val="00715DB8"/>
    <w:rsid w:val="00717F31"/>
    <w:rsid w:val="007311B4"/>
    <w:rsid w:val="00733762"/>
    <w:rsid w:val="00746C92"/>
    <w:rsid w:val="00747144"/>
    <w:rsid w:val="00753481"/>
    <w:rsid w:val="00760183"/>
    <w:rsid w:val="0077056B"/>
    <w:rsid w:val="00770B09"/>
    <w:rsid w:val="00781239"/>
    <w:rsid w:val="0078322F"/>
    <w:rsid w:val="00784E73"/>
    <w:rsid w:val="0078524C"/>
    <w:rsid w:val="00786B4E"/>
    <w:rsid w:val="007A11F6"/>
    <w:rsid w:val="007A2997"/>
    <w:rsid w:val="007A2F7B"/>
    <w:rsid w:val="007A4CBA"/>
    <w:rsid w:val="007A4ED0"/>
    <w:rsid w:val="007B03E3"/>
    <w:rsid w:val="007B397E"/>
    <w:rsid w:val="007B49FF"/>
    <w:rsid w:val="007B6564"/>
    <w:rsid w:val="007B65DF"/>
    <w:rsid w:val="007C24EF"/>
    <w:rsid w:val="007C67AA"/>
    <w:rsid w:val="007D63D3"/>
    <w:rsid w:val="007E12E4"/>
    <w:rsid w:val="007F0184"/>
    <w:rsid w:val="007F39D7"/>
    <w:rsid w:val="007F5A20"/>
    <w:rsid w:val="008002DA"/>
    <w:rsid w:val="00804D65"/>
    <w:rsid w:val="0081019F"/>
    <w:rsid w:val="008122E7"/>
    <w:rsid w:val="008126F5"/>
    <w:rsid w:val="00816ACA"/>
    <w:rsid w:val="00823838"/>
    <w:rsid w:val="00823DEF"/>
    <w:rsid w:val="008242FF"/>
    <w:rsid w:val="008255B4"/>
    <w:rsid w:val="00834687"/>
    <w:rsid w:val="00845D75"/>
    <w:rsid w:val="008462B5"/>
    <w:rsid w:val="00864DD4"/>
    <w:rsid w:val="0086576C"/>
    <w:rsid w:val="00870751"/>
    <w:rsid w:val="00873022"/>
    <w:rsid w:val="008821EB"/>
    <w:rsid w:val="00884CBB"/>
    <w:rsid w:val="008877C9"/>
    <w:rsid w:val="00890B19"/>
    <w:rsid w:val="00892470"/>
    <w:rsid w:val="00892517"/>
    <w:rsid w:val="008A09E4"/>
    <w:rsid w:val="008A3123"/>
    <w:rsid w:val="008A6AD9"/>
    <w:rsid w:val="008A6B93"/>
    <w:rsid w:val="008B088F"/>
    <w:rsid w:val="008B0C88"/>
    <w:rsid w:val="008B7BA1"/>
    <w:rsid w:val="008C199D"/>
    <w:rsid w:val="008C6E5D"/>
    <w:rsid w:val="008E12C0"/>
    <w:rsid w:val="008E2C65"/>
    <w:rsid w:val="008E654F"/>
    <w:rsid w:val="008E7151"/>
    <w:rsid w:val="008F0DF9"/>
    <w:rsid w:val="008F2033"/>
    <w:rsid w:val="008F3FFA"/>
    <w:rsid w:val="008F604F"/>
    <w:rsid w:val="009023D8"/>
    <w:rsid w:val="00902E7B"/>
    <w:rsid w:val="00905681"/>
    <w:rsid w:val="00910031"/>
    <w:rsid w:val="00911461"/>
    <w:rsid w:val="00911B95"/>
    <w:rsid w:val="00913369"/>
    <w:rsid w:val="009159D3"/>
    <w:rsid w:val="009175AD"/>
    <w:rsid w:val="00922C48"/>
    <w:rsid w:val="00926147"/>
    <w:rsid w:val="00927A37"/>
    <w:rsid w:val="0093354D"/>
    <w:rsid w:val="0093418B"/>
    <w:rsid w:val="009347D7"/>
    <w:rsid w:val="00944C3D"/>
    <w:rsid w:val="0094702F"/>
    <w:rsid w:val="009533B8"/>
    <w:rsid w:val="00953AF0"/>
    <w:rsid w:val="009559FB"/>
    <w:rsid w:val="00955FD4"/>
    <w:rsid w:val="00964825"/>
    <w:rsid w:val="0096660A"/>
    <w:rsid w:val="00966F1A"/>
    <w:rsid w:val="009729D0"/>
    <w:rsid w:val="0097613A"/>
    <w:rsid w:val="00982FFA"/>
    <w:rsid w:val="009849B8"/>
    <w:rsid w:val="0098561E"/>
    <w:rsid w:val="0098636F"/>
    <w:rsid w:val="0099014C"/>
    <w:rsid w:val="009A05B1"/>
    <w:rsid w:val="009A6075"/>
    <w:rsid w:val="009B0537"/>
    <w:rsid w:val="009B36BD"/>
    <w:rsid w:val="009B7B2A"/>
    <w:rsid w:val="009C1BF4"/>
    <w:rsid w:val="009D5429"/>
    <w:rsid w:val="009D672D"/>
    <w:rsid w:val="009E73D2"/>
    <w:rsid w:val="009F1A4F"/>
    <w:rsid w:val="009F210F"/>
    <w:rsid w:val="009F2D0A"/>
    <w:rsid w:val="00A013D2"/>
    <w:rsid w:val="00A013FE"/>
    <w:rsid w:val="00A01D39"/>
    <w:rsid w:val="00A07B9F"/>
    <w:rsid w:val="00A11E20"/>
    <w:rsid w:val="00A1707C"/>
    <w:rsid w:val="00A21061"/>
    <w:rsid w:val="00A25ED8"/>
    <w:rsid w:val="00A27F5B"/>
    <w:rsid w:val="00A31D46"/>
    <w:rsid w:val="00A424A5"/>
    <w:rsid w:val="00A50285"/>
    <w:rsid w:val="00A62289"/>
    <w:rsid w:val="00A64F40"/>
    <w:rsid w:val="00A67684"/>
    <w:rsid w:val="00A75C3E"/>
    <w:rsid w:val="00A86236"/>
    <w:rsid w:val="00A901AA"/>
    <w:rsid w:val="00AA31D1"/>
    <w:rsid w:val="00AA7870"/>
    <w:rsid w:val="00AB2E7A"/>
    <w:rsid w:val="00AC457F"/>
    <w:rsid w:val="00AC590A"/>
    <w:rsid w:val="00AD21EB"/>
    <w:rsid w:val="00AD5F48"/>
    <w:rsid w:val="00AE1377"/>
    <w:rsid w:val="00AE6032"/>
    <w:rsid w:val="00AE70ED"/>
    <w:rsid w:val="00AE725D"/>
    <w:rsid w:val="00AE77CD"/>
    <w:rsid w:val="00AF1108"/>
    <w:rsid w:val="00AF53A7"/>
    <w:rsid w:val="00AF612F"/>
    <w:rsid w:val="00B0044A"/>
    <w:rsid w:val="00B014D6"/>
    <w:rsid w:val="00B03236"/>
    <w:rsid w:val="00B0540D"/>
    <w:rsid w:val="00B06576"/>
    <w:rsid w:val="00B110C9"/>
    <w:rsid w:val="00B1268D"/>
    <w:rsid w:val="00B13B8F"/>
    <w:rsid w:val="00B15262"/>
    <w:rsid w:val="00B23475"/>
    <w:rsid w:val="00B33A33"/>
    <w:rsid w:val="00B41CB1"/>
    <w:rsid w:val="00B42340"/>
    <w:rsid w:val="00B47D26"/>
    <w:rsid w:val="00B5020D"/>
    <w:rsid w:val="00B51445"/>
    <w:rsid w:val="00B520BE"/>
    <w:rsid w:val="00B571F7"/>
    <w:rsid w:val="00B63200"/>
    <w:rsid w:val="00B82E82"/>
    <w:rsid w:val="00B84C6C"/>
    <w:rsid w:val="00B915B7"/>
    <w:rsid w:val="00B92E1C"/>
    <w:rsid w:val="00B9380C"/>
    <w:rsid w:val="00B9390A"/>
    <w:rsid w:val="00BB05B8"/>
    <w:rsid w:val="00BB19E3"/>
    <w:rsid w:val="00BB2525"/>
    <w:rsid w:val="00BB5D5F"/>
    <w:rsid w:val="00BB6504"/>
    <w:rsid w:val="00BB787C"/>
    <w:rsid w:val="00BC5B08"/>
    <w:rsid w:val="00BC7645"/>
    <w:rsid w:val="00BD0709"/>
    <w:rsid w:val="00BD2B33"/>
    <w:rsid w:val="00BD59A3"/>
    <w:rsid w:val="00BF523B"/>
    <w:rsid w:val="00BF6CE0"/>
    <w:rsid w:val="00C01673"/>
    <w:rsid w:val="00C02129"/>
    <w:rsid w:val="00C06245"/>
    <w:rsid w:val="00C06D21"/>
    <w:rsid w:val="00C12406"/>
    <w:rsid w:val="00C1254E"/>
    <w:rsid w:val="00C138CE"/>
    <w:rsid w:val="00C221A1"/>
    <w:rsid w:val="00C241CE"/>
    <w:rsid w:val="00C27FE6"/>
    <w:rsid w:val="00C43480"/>
    <w:rsid w:val="00C51277"/>
    <w:rsid w:val="00C51B02"/>
    <w:rsid w:val="00C5417A"/>
    <w:rsid w:val="00C55D73"/>
    <w:rsid w:val="00C63B28"/>
    <w:rsid w:val="00C64BB1"/>
    <w:rsid w:val="00C81934"/>
    <w:rsid w:val="00C8231E"/>
    <w:rsid w:val="00C86BC0"/>
    <w:rsid w:val="00C90B86"/>
    <w:rsid w:val="00C91B4D"/>
    <w:rsid w:val="00C9758D"/>
    <w:rsid w:val="00CA0A25"/>
    <w:rsid w:val="00CA186F"/>
    <w:rsid w:val="00CA601B"/>
    <w:rsid w:val="00CB5B5C"/>
    <w:rsid w:val="00CC0181"/>
    <w:rsid w:val="00CC675E"/>
    <w:rsid w:val="00CD589E"/>
    <w:rsid w:val="00CD593D"/>
    <w:rsid w:val="00CE0710"/>
    <w:rsid w:val="00CE0EED"/>
    <w:rsid w:val="00CE5852"/>
    <w:rsid w:val="00D02250"/>
    <w:rsid w:val="00D02CF9"/>
    <w:rsid w:val="00D03D23"/>
    <w:rsid w:val="00D05433"/>
    <w:rsid w:val="00D05A24"/>
    <w:rsid w:val="00D10818"/>
    <w:rsid w:val="00D11543"/>
    <w:rsid w:val="00D13704"/>
    <w:rsid w:val="00D2469F"/>
    <w:rsid w:val="00D30A7E"/>
    <w:rsid w:val="00D31AC2"/>
    <w:rsid w:val="00D35B84"/>
    <w:rsid w:val="00D40D78"/>
    <w:rsid w:val="00D43C8C"/>
    <w:rsid w:val="00D463CF"/>
    <w:rsid w:val="00D5086A"/>
    <w:rsid w:val="00D549B0"/>
    <w:rsid w:val="00D565F9"/>
    <w:rsid w:val="00D57739"/>
    <w:rsid w:val="00D60567"/>
    <w:rsid w:val="00D65E20"/>
    <w:rsid w:val="00D735B7"/>
    <w:rsid w:val="00D80D02"/>
    <w:rsid w:val="00D82CCB"/>
    <w:rsid w:val="00D8420A"/>
    <w:rsid w:val="00DA0FDD"/>
    <w:rsid w:val="00DA1AD1"/>
    <w:rsid w:val="00DA1B18"/>
    <w:rsid w:val="00DA2132"/>
    <w:rsid w:val="00DA31FD"/>
    <w:rsid w:val="00DA712B"/>
    <w:rsid w:val="00DA7F5C"/>
    <w:rsid w:val="00DB0AED"/>
    <w:rsid w:val="00DB28FC"/>
    <w:rsid w:val="00DB3B9E"/>
    <w:rsid w:val="00DB6F4B"/>
    <w:rsid w:val="00DB708A"/>
    <w:rsid w:val="00DB7F73"/>
    <w:rsid w:val="00DC0062"/>
    <w:rsid w:val="00DC335F"/>
    <w:rsid w:val="00DC3976"/>
    <w:rsid w:val="00DC3F65"/>
    <w:rsid w:val="00DD6ADA"/>
    <w:rsid w:val="00DE21C9"/>
    <w:rsid w:val="00DE344E"/>
    <w:rsid w:val="00DE6200"/>
    <w:rsid w:val="00DF29F8"/>
    <w:rsid w:val="00DF5BCF"/>
    <w:rsid w:val="00DF686D"/>
    <w:rsid w:val="00E02464"/>
    <w:rsid w:val="00E055CA"/>
    <w:rsid w:val="00E11E19"/>
    <w:rsid w:val="00E211F2"/>
    <w:rsid w:val="00E22C63"/>
    <w:rsid w:val="00E23407"/>
    <w:rsid w:val="00E24216"/>
    <w:rsid w:val="00E255CA"/>
    <w:rsid w:val="00E25C0B"/>
    <w:rsid w:val="00E31F72"/>
    <w:rsid w:val="00E35252"/>
    <w:rsid w:val="00E617ED"/>
    <w:rsid w:val="00E76B30"/>
    <w:rsid w:val="00E846E1"/>
    <w:rsid w:val="00E957C5"/>
    <w:rsid w:val="00EA08F4"/>
    <w:rsid w:val="00EA59DF"/>
    <w:rsid w:val="00EA6529"/>
    <w:rsid w:val="00EB3DB6"/>
    <w:rsid w:val="00EB6E0A"/>
    <w:rsid w:val="00EC251B"/>
    <w:rsid w:val="00EC4919"/>
    <w:rsid w:val="00EC58A7"/>
    <w:rsid w:val="00ED4040"/>
    <w:rsid w:val="00ED55A7"/>
    <w:rsid w:val="00ED652F"/>
    <w:rsid w:val="00ED6AC6"/>
    <w:rsid w:val="00ED6F78"/>
    <w:rsid w:val="00EE4070"/>
    <w:rsid w:val="00EE4A00"/>
    <w:rsid w:val="00EF09F0"/>
    <w:rsid w:val="00EF4764"/>
    <w:rsid w:val="00F017BC"/>
    <w:rsid w:val="00F02DAC"/>
    <w:rsid w:val="00F02E06"/>
    <w:rsid w:val="00F12C76"/>
    <w:rsid w:val="00F24C72"/>
    <w:rsid w:val="00F27060"/>
    <w:rsid w:val="00F35216"/>
    <w:rsid w:val="00F37D03"/>
    <w:rsid w:val="00F43DEA"/>
    <w:rsid w:val="00F53EBB"/>
    <w:rsid w:val="00F56F72"/>
    <w:rsid w:val="00F57445"/>
    <w:rsid w:val="00F57467"/>
    <w:rsid w:val="00F628D7"/>
    <w:rsid w:val="00F645AC"/>
    <w:rsid w:val="00F6781B"/>
    <w:rsid w:val="00F829E6"/>
    <w:rsid w:val="00F85883"/>
    <w:rsid w:val="00F903F8"/>
    <w:rsid w:val="00F90716"/>
    <w:rsid w:val="00FB4E15"/>
    <w:rsid w:val="00FB5A0A"/>
    <w:rsid w:val="00FB5EAA"/>
    <w:rsid w:val="00FB6650"/>
    <w:rsid w:val="00FB7303"/>
    <w:rsid w:val="00FC51EF"/>
    <w:rsid w:val="00FC52AB"/>
    <w:rsid w:val="00FC5B65"/>
    <w:rsid w:val="00FC66CE"/>
    <w:rsid w:val="00FC73B0"/>
    <w:rsid w:val="00FD1628"/>
    <w:rsid w:val="00FD1634"/>
    <w:rsid w:val="00FE3CA1"/>
    <w:rsid w:val="00FF2AD3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F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483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2E6A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CA601B"/>
    <w:pPr>
      <w:ind w:left="720"/>
      <w:contextualSpacing/>
    </w:pPr>
  </w:style>
  <w:style w:type="character" w:styleId="a5">
    <w:name w:val="Strong"/>
    <w:basedOn w:val="a0"/>
    <w:uiPriority w:val="22"/>
    <w:qFormat/>
    <w:rsid w:val="00955FD4"/>
    <w:rPr>
      <w:b/>
      <w:bCs/>
    </w:rPr>
  </w:style>
  <w:style w:type="character" w:styleId="a6">
    <w:name w:val="Hyperlink"/>
    <w:basedOn w:val="a0"/>
    <w:uiPriority w:val="99"/>
    <w:unhideWhenUsed/>
    <w:rsid w:val="001571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71D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06298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1F5822"/>
    <w:rPr>
      <w:i/>
      <w:iCs/>
    </w:rPr>
  </w:style>
  <w:style w:type="paragraph" w:customStyle="1" w:styleId="12">
    <w:name w:val="Абзац списка1"/>
    <w:basedOn w:val="a"/>
    <w:rsid w:val="004B071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textexposedshow">
    <w:name w:val="text_exposed_show"/>
    <w:basedOn w:val="a0"/>
    <w:rsid w:val="002073DE"/>
  </w:style>
  <w:style w:type="character" w:customStyle="1" w:styleId="10">
    <w:name w:val="Заголовок 1 Знак"/>
    <w:basedOn w:val="a0"/>
    <w:link w:val="1"/>
    <w:uiPriority w:val="9"/>
    <w:rsid w:val="0048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1">
    <w:name w:val="Pa1"/>
    <w:basedOn w:val="a"/>
    <w:next w:val="a"/>
    <w:uiPriority w:val="99"/>
    <w:rsid w:val="009D5429"/>
    <w:pPr>
      <w:autoSpaceDE w:val="0"/>
      <w:autoSpaceDN w:val="0"/>
      <w:adjustRightInd w:val="0"/>
      <w:spacing w:line="241" w:lineRule="atLeast"/>
    </w:pPr>
    <w:rPr>
      <w:rFonts w:ascii="Montserrat" w:eastAsiaTheme="minorHAnsi" w:hAnsi="Montserrat" w:cstheme="minorBidi"/>
      <w:sz w:val="24"/>
      <w:szCs w:val="24"/>
      <w:lang w:val="ru-RU" w:eastAsia="en-US"/>
    </w:rPr>
  </w:style>
  <w:style w:type="paragraph" w:customStyle="1" w:styleId="a9">
    <w:name w:val="Знак"/>
    <w:basedOn w:val="a"/>
    <w:rsid w:val="00EB6E0A"/>
    <w:rPr>
      <w:rFonts w:ascii="Verdana" w:hAnsi="Verdana" w:cs="Verdana"/>
      <w:sz w:val="20"/>
      <w:lang w:val="en-US" w:eastAsia="en-US"/>
    </w:rPr>
  </w:style>
  <w:style w:type="paragraph" w:customStyle="1" w:styleId="ShapkaDocumentu">
    <w:name w:val="Shapka Documentu"/>
    <w:basedOn w:val="a"/>
    <w:rsid w:val="004A5E0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a">
    <w:name w:val="Нормальний текст"/>
    <w:basedOn w:val="a"/>
    <w:uiPriority w:val="99"/>
    <w:rsid w:val="0097613A"/>
    <w:pPr>
      <w:spacing w:before="120"/>
      <w:ind w:firstLine="567"/>
    </w:pPr>
    <w:rPr>
      <w:rFonts w:ascii="Antiqua" w:hAnsi="Antiqua"/>
      <w:sz w:val="26"/>
    </w:rPr>
  </w:style>
  <w:style w:type="character" w:customStyle="1" w:styleId="20">
    <w:name w:val="Заголовок 2 Знак"/>
    <w:basedOn w:val="a0"/>
    <w:link w:val="2"/>
    <w:uiPriority w:val="9"/>
    <w:rsid w:val="00845D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483C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5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52E6A"/>
    <w:rPr>
      <w:rFonts w:ascii="Verdana" w:hAnsi="Verdana" w:cs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CA601B"/>
    <w:pPr>
      <w:ind w:left="720"/>
      <w:contextualSpacing/>
    </w:pPr>
  </w:style>
  <w:style w:type="character" w:styleId="a5">
    <w:name w:val="Strong"/>
    <w:basedOn w:val="a0"/>
    <w:uiPriority w:val="22"/>
    <w:qFormat/>
    <w:rsid w:val="00955FD4"/>
    <w:rPr>
      <w:b/>
      <w:bCs/>
    </w:rPr>
  </w:style>
  <w:style w:type="character" w:styleId="a6">
    <w:name w:val="Hyperlink"/>
    <w:basedOn w:val="a0"/>
    <w:uiPriority w:val="99"/>
    <w:unhideWhenUsed/>
    <w:rsid w:val="001571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571D9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06298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1F5822"/>
    <w:rPr>
      <w:i/>
      <w:iCs/>
    </w:rPr>
  </w:style>
  <w:style w:type="paragraph" w:customStyle="1" w:styleId="12">
    <w:name w:val="Абзац списка1"/>
    <w:basedOn w:val="a"/>
    <w:rsid w:val="004B071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textexposedshow">
    <w:name w:val="text_exposed_show"/>
    <w:basedOn w:val="a0"/>
    <w:rsid w:val="002073DE"/>
  </w:style>
  <w:style w:type="character" w:customStyle="1" w:styleId="10">
    <w:name w:val="Заголовок 1 Знак"/>
    <w:basedOn w:val="a0"/>
    <w:link w:val="1"/>
    <w:uiPriority w:val="9"/>
    <w:rsid w:val="00483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1">
    <w:name w:val="Pa1"/>
    <w:basedOn w:val="a"/>
    <w:next w:val="a"/>
    <w:uiPriority w:val="99"/>
    <w:rsid w:val="009D5429"/>
    <w:pPr>
      <w:autoSpaceDE w:val="0"/>
      <w:autoSpaceDN w:val="0"/>
      <w:adjustRightInd w:val="0"/>
      <w:spacing w:line="241" w:lineRule="atLeast"/>
    </w:pPr>
    <w:rPr>
      <w:rFonts w:ascii="Montserrat" w:eastAsiaTheme="minorHAnsi" w:hAnsi="Montserrat" w:cstheme="minorBidi"/>
      <w:sz w:val="24"/>
      <w:szCs w:val="24"/>
      <w:lang w:val="ru-RU" w:eastAsia="en-US"/>
    </w:rPr>
  </w:style>
  <w:style w:type="paragraph" w:customStyle="1" w:styleId="a9">
    <w:name w:val="Знак"/>
    <w:basedOn w:val="a"/>
    <w:rsid w:val="00EB6E0A"/>
    <w:rPr>
      <w:rFonts w:ascii="Verdana" w:hAnsi="Verdana" w:cs="Verdana"/>
      <w:sz w:val="20"/>
      <w:lang w:val="en-US" w:eastAsia="en-US"/>
    </w:rPr>
  </w:style>
  <w:style w:type="paragraph" w:customStyle="1" w:styleId="ShapkaDocumentu">
    <w:name w:val="Shapka Documentu"/>
    <w:basedOn w:val="a"/>
    <w:rsid w:val="004A5E0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a">
    <w:name w:val="Нормальний текст"/>
    <w:basedOn w:val="a"/>
    <w:uiPriority w:val="99"/>
    <w:rsid w:val="0097613A"/>
    <w:pPr>
      <w:spacing w:before="120"/>
      <w:ind w:firstLine="567"/>
    </w:pPr>
    <w:rPr>
      <w:rFonts w:ascii="Antiqua" w:hAnsi="Antiqua"/>
      <w:sz w:val="26"/>
    </w:rPr>
  </w:style>
  <w:style w:type="character" w:customStyle="1" w:styleId="20">
    <w:name w:val="Заголовок 2 Знак"/>
    <w:basedOn w:val="a0"/>
    <w:link w:val="2"/>
    <w:uiPriority w:val="9"/>
    <w:rsid w:val="00845D7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?authuser=0&amp;usp=forms_alc" TargetMode="External"/><Relationship Id="rId13" Type="http://schemas.openxmlformats.org/officeDocument/2006/relationships/hyperlink" Target="https://qrcode.tec-it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" TargetMode="External"/><Relationship Id="rId12" Type="http://schemas.openxmlformats.org/officeDocument/2006/relationships/hyperlink" Target="https://www.mentimet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dlet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my-drive" TargetMode="External"/><Relationship Id="rId14" Type="http://schemas.openxmlformats.org/officeDocument/2006/relationships/hyperlink" Target="https://kaho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18FF-675E-4964-8039-403D8DBC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15703</Words>
  <Characters>8951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Serg</cp:lastModifiedBy>
  <cp:revision>6</cp:revision>
  <dcterms:created xsi:type="dcterms:W3CDTF">2021-06-07T05:09:00Z</dcterms:created>
  <dcterms:modified xsi:type="dcterms:W3CDTF">2021-08-01T12:06:00Z</dcterms:modified>
</cp:coreProperties>
</file>