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7C" w:rsidRPr="007A0A7C" w:rsidRDefault="007A0A7C" w:rsidP="007A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0A7C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Перелік нормативно-правових документів у сфері позашкільної освіти</w:t>
      </w:r>
    </w:p>
    <w:p w:rsidR="007A0A7C" w:rsidRPr="007A0A7C" w:rsidRDefault="007A0A7C" w:rsidP="007A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0A7C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( станом на 2024 рік)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2286"/>
        <w:gridCol w:w="1984"/>
        <w:gridCol w:w="4644"/>
      </w:tblGrid>
      <w:tr w:rsidR="007A0A7C" w:rsidRPr="007A0A7C" w:rsidTr="007A0A7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Тип та вид документа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Інтернет-посилання</w:t>
            </w:r>
            <w:proofErr w:type="spellEnd"/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фізичну культуру та спорт»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{В редакції Закону </w:t>
            </w:r>
            <w:hyperlink r:id="rId5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uk-UA"/>
                </w:rPr>
                <w:t>№ 1724-VI від 17.11.2009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, ВВР, 2010, № 7, ст.50}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{Із змінами, внесеними згідно із Законами </w:t>
            </w:r>
            <w:hyperlink r:id="rId6" w:anchor="n103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uk-UA"/>
                </w:rPr>
                <w:t>№ 3272-IX від 27.07.2023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24.12.1993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3808-XII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https://zakon.rada.gov.ua/laws/show/3808-12#Text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позашкільну освіту»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22.06.2000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1841-ІІІ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https://zakon.rada.gov.ua/laws/show/1841-14#Text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оздоровлення та відпочинок дітей»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uk-UA"/>
              </w:rPr>
              <w:t>{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Із змінами, внесеними згідно із Законами </w:t>
            </w:r>
            <w:hyperlink r:id="rId7" w:anchor="n2836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uk-UA"/>
                </w:rPr>
                <w:t>№ 2849-IX від 3.12.2022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04.09.2008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375-VI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https://zakon.rada.gov.ua/laws/show/375-17#Text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правовий статус та вшанування пам’яті борців за незалежність України у ХХ столітті»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згідно із Законом </w:t>
            </w:r>
            <w:hyperlink r:id="rId8" w:anchor="n148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3005-IX від 21.03.2023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09.04.2015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314-VIII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https://zakon.rada.gov.ua/laws/show/314-19#Text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доступ до архівів репресованих органів комуністичного тоталітарного режиму 2017-1991 років»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згідно із Законом                 </w:t>
            </w:r>
            <w:hyperlink r:id="rId9" w:anchor="n2438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1089-IX від 16.12.2020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09.04.2015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316-VIII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https://zakon.rada.gov.ua/laws/show/316-19#Text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наукову і науково-технічну діяльність»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згідно із Законами </w:t>
            </w:r>
            <w:hyperlink r:id="rId10" w:anchor="n111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3272-IX               від 27.07.2023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26.11.2015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848-VIII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https://zakon.rada.gov.ua/laws/show/848-19#Text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освіту»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05.09.2017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2145-VIII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https://zakon.rada.gov.ua/laws/show/2145-19#Text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запобігання та протидію домашньому насильству»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07.12.2017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№ 2229-VIII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https://zakon.rada.gov.ua/laws/show/2229-19#Text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внесення змін до деяких законодавчих акутів України щодо протидії </w:t>
            </w:r>
            <w:proofErr w:type="spellStart"/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(цькуванню)»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18.12.2018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№ 2657-VIII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https://zakon.rada.gov.ua/laws/show/2657-19#Text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основні засади державної політики у сфері утвердження української національної та громадянської ідентичності»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13.12.2022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2834-ІХ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https://zakon.rada.gov.ua/laws/show/2834-20#Text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День пам’яті та перемоги над нацизмом у Другій світовій війні 1939-1945 років»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29.05.2023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3107-ІХ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https://zakon.rada.gov.ua/laws/show/3107-20#Text</w:t>
            </w:r>
          </w:p>
        </w:tc>
      </w:tr>
      <w:tr w:rsidR="007A0A7C" w:rsidRPr="007A0A7C" w:rsidTr="007A0A7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Укази Президента України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відродження історико-культурних та господарських традицій Українського козацтва»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04.01.1995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14/95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https://zakon.rada.gov.ua/laws/show/14/95#Text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гранти Президента України для обдарованої молоді»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02.08.2000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945/2000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https://zakon.rada.gov.ua/laws/show/945/2000#Text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заходи щодо підтримки краєзнавчого руху в Україні»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23.01.2001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35/2001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https://zakon.rada.gov.ua/laws/show/35/2001#Text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Концепцію допризовної підготовки і військово-патріотичного виховання молоді»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{Із змінами, внесеними згідно з Указами Президента № 1227/2003 (</w:t>
            </w:r>
            <w:hyperlink r:id="rId12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1227/2003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) від 29.10.2003 № 934/2014 (</w:t>
            </w:r>
            <w:hyperlink r:id="rId13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934/2014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)               від 16.12.2014}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25.10.2002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948/2002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https://zakon.rada.gov.ua/laws/show/948/2002#Text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положення про стипендії Президента України для переможців Всеукраїнських учнівських олімпіад з базових навчальних предметів і Всеукраїнського конкурсу-захисту науково-дослідницьких робіт учнів-членів Малої академії наук України»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16.05.2006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396/2006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https://zakon.rada.gov.ua/laws/show/398/2006#Text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заходи щодо забезпечення пріоритетного розвитку освіти в Україні»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30.09.2010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926/2010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https://zakon.rada.gov.ua/laws/show/926/2010#Text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заходи щодо розвитку системи виявлення та підтримки обдарованих і талановитих дітей та молоді</w:t>
              </w:r>
            </w:hyperlink>
            <w:r w:rsidRPr="007A0A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30.09.2010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927/2010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https://zakon.rada.gov.ua/laws/show/927/2010#Text</w:t>
            </w:r>
          </w:p>
        </w:tc>
      </w:tr>
      <w:tr w:rsidR="007A0A7C" w:rsidRPr="007A0A7C" w:rsidTr="007A0A7C">
        <w:trPr>
          <w:trHeight w:val="68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заходи щодо поліпшення національно-патріотичного виховання дітей та молоді»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12.06.2015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334/2015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https://zakon.rada.gov.ua/laws/show/334/2015#Text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Стратегію національно-патріотичного виховання»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18.05.2019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286/2019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https://www.president.gov.ua/documents/2862019-27025</w:t>
            </w:r>
          </w:p>
        </w:tc>
      </w:tr>
      <w:tr w:rsidR="007A0A7C" w:rsidRPr="007A0A7C" w:rsidTr="007A0A7C">
        <w:trPr>
          <w:trHeight w:val="101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Стратегію національно-патріотичного виховання» на 2020-2025 роки</w:t>
              </w:r>
            </w:hyperlink>
            <w:r w:rsidRPr="007A0A7C">
              <w:rPr>
                <w:rFonts w:ascii="Calibri" w:eastAsia="Times New Roman" w:hAnsi="Calibri" w:cs="Calibri"/>
                <w:color w:val="000000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18.12.2019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286/2019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https://zakon.rada.gov.ua/laws/show/286/2019#Text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Національну стратегію розбудови безпечного і здорового середовища у новій українській школі»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25.05.2020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195/2020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https://zakon.rada.gov.ua/laws/show/195/2020#Text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«Про забезпечення створення </w:t>
              </w:r>
              <w:proofErr w:type="spellStart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безбар’єрного</w:t>
              </w:r>
              <w:proofErr w:type="spellEnd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 простору в Україні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03.12.2020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533/2020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https://zakon.rada.gov.ua/laws/show/533/2020#Text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національну стратегію у сфері прав людини»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24.03. 2021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119/2021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https://www.president.gov.ua/documents/1192021-37537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«Про загальнонаціональну хвилину мовчання за загиблими внаслідок збройної агресії Російської Федерації проти України»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16.03.2022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143/2022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https://www.president.gov.ua/documents/1432022-41729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 «Питання Національної ради з відновлення України від наслідків війни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21.04. 2022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266/2022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https://www.president.gov.ua/documents/2662022-42225</w:t>
            </w:r>
          </w:p>
        </w:tc>
      </w:tr>
      <w:tr w:rsidR="007A0A7C" w:rsidRPr="007A0A7C" w:rsidTr="007A0A7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Постанови Кабін</w:t>
            </w: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ету Міністрів України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Про затвердження переліку посад педагогічних та </w:t>
              </w:r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lastRenderedPageBreak/>
                <w:t>науково-педагогічних працівників 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{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Із змінами, внесеними згідно з Постановами КМ N 979 (</w:t>
            </w:r>
            <w:hyperlink r:id="rId19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979-2022-п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) від 30.08.2022}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14.06.2000 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963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https://zakon.rada.gov.ua/laws/show/963-2000-%D0%BF#Text</w:t>
            </w:r>
          </w:p>
        </w:tc>
      </w:tr>
      <w:tr w:rsidR="007A0A7C" w:rsidRPr="007A0A7C" w:rsidTr="007A0A7C">
        <w:trPr>
          <w:trHeight w:val="13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затвердження переліку типів позашкільних навчальних закладів і Положення про позашкільний навчальний заклад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{Із змінами, внесеними згідно з Постановами КМ № 544 (</w:t>
            </w:r>
            <w:hyperlink r:id="rId21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544-2022-п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) від 07.05.2022}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06.05.2001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433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https://zakon.rada.gov.ua/laws/show/433-2001-%D0%BF#Text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вдосконалення системи організації роботи з виховання дітей та молоді в позашкільних навчальних закладах»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20.08.2003  1301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https://zakon.rada.gov.ua/laws/show/1301-2003-%D0%BF#Text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22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внесення змін до Положення про позашкільний навчальний заклад» 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27.08.2010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769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https://zakon.rada.gov.ua/laws/show/769-2010-%D0%BF#Text</w:t>
              </w:r>
            </w:hyperlink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 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згідно з Постановами КМ </w:t>
            </w:r>
            <w:hyperlink r:id="rId25" w:anchor="n2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703 від 21.06.2022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27.08.2010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796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https://zakon.rada.gov.ua/laws/show/796-2010-%D0%BF#Text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вшанування героїв АТО та вдосконалення національно-патріотичного виховання дітей та молоді»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12.05.2015 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373-VIII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https://zakon.rada.gov.ua/laws/show/373-19#Text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Ліцензійних умов провадження освітньої діяльності» 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{Назва Постанови із змінами, внесеними згідно з Постановою КМ </w:t>
            </w:r>
            <w:hyperlink r:id="rId26" w:anchor="n10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uk-UA"/>
                </w:rPr>
                <w:t>№ 347                       від 10.05.2018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}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{Із змінами, внесеними згідно з Постановами КМ </w:t>
            </w:r>
            <w:hyperlink r:id="rId27" w:anchor="n9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uk-UA"/>
                </w:rPr>
                <w:t>№ 365 від 24.03.2021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30.12.2015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1187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https://zakon.rada.gov.ua/laws/show/1187-2015-%D0%BF#Text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«Деякі питання дитячо-юнацького військово-патріотичного виховання»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згідно з Постановами КМ </w:t>
            </w:r>
            <w:hyperlink r:id="rId28" w:anchor="n8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367 від 13.05.2020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17.10.2018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845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https://zakon.rada.gov.ua/laws/show/845-2018-%D0%BF#Text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затвердження критеріїв, за якими оцінюється ступінь ризику від провадження господарської діяльності у сфері позашкільної освіти та визначається періодичність проведення планових заходів державного нагляду (контролю)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Державною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службою якості освіти»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06.03. 2019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187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https://zakon.rada.gov.ua/laws/show/187-2019-%D0%BF#n11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30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організацію інклюзивного навчання в закладах 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7A0A7C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згідно з Постановою КМ </w:t>
            </w:r>
            <w:hyperlink r:id="rId31" w:anchor="n2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765 від 21.07.2021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21.08.2019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779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https://zakon.rada.gov.ua/laws/show/779-2019-%D0%BF#Text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державної стратегії регіонального розвитку на 2021-2027 роки»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2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05.08.2020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3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№ 695</w:t>
              </w:r>
            </w:hyperlink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https://zakon.rada.gov.ua/laws/show/695-2020-%D0%BF#Text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«План дій щодо реалізації Стратегії національно-патріотичного виховання на 2020-2025 роки»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932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https://zakon.rada.gov.ua/laws/show/932-2020-%D0%BF#Text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34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        </w:r>
              <w:proofErr w:type="spellStart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коронавірусом</w:t>
              </w:r>
              <w:proofErr w:type="spellEnd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 SARS-CoV-2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09.12.2020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1236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https://zakon.rada.gov.ua/laws/show/1236-2020-%D0%BF#Text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«Деякі питання встановлення підвищень посадових окладів  (ставок заробітної плати) та доплат за окремі види педагогічної діяльності у державних і комунальних закладах та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установах освіти»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28.12.2021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1391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https://zakon.rada.gov.ua/laws/show/1391-2021-%D0%BF#Text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«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30.06.2021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673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https://www.kmu.gov.ua/npas/pro-zatverdzhennya-derzhavnoyi-cilovoyi-socialnoyi-programi-nacionalno-patriotichnogo-vihovannya-na-period-do-2025-roku-ta-vnesennya-zmin-do-deyakihi-i300621-673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5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2F7FF"/>
                  <w:lang w:eastAsia="uk-UA"/>
                </w:rPr>
                <w:t>«</w:t>
              </w:r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внесення змін до переліку позашкільних навчальних закладів та заходів з позашкільної роботи з дітьми, а також закладів та заходів у галузі освіти, що забезпечують виконання загальнодержавних функцій, видатки на які здійснюються з державного бюджету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21.06.2022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706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https://zakon.rada.gov.ua/laws/show/706-2022-%D0%BF#Text</w:t>
            </w:r>
          </w:p>
        </w:tc>
      </w:tr>
      <w:tr w:rsidR="007A0A7C" w:rsidRPr="007A0A7C" w:rsidTr="007A0A7C">
        <w:trPr>
          <w:trHeight w:val="1015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36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внесення зміни до переліку позашкільних навчальних закладів та заходів з позашкільної роботи з дітьми, а також закладів та заходів у галузі освіти, що забезпечують виконання загальнодержавних функцій, видатки на які здійснюються з державного бюджету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24.02.2023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165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https://zakon.rada.gov.ua/laws/show/165-2023-%D0%BF#Text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відміну на всій території України карантину, встановленого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коронавірусом</w:t>
            </w:r>
            <w:proofErr w:type="spellEnd"/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SARS-CoV-2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27.06.2023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651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https://ips.ligazakon.net/document/KP230651</w:t>
            </w:r>
          </w:p>
        </w:tc>
      </w:tr>
      <w:tr w:rsidR="007A0A7C" w:rsidRPr="007A0A7C" w:rsidTr="007A0A7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Розпорядження Кабінету Міністрів України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37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затвердження плану заходів щодо підвищення рівня патріотичного виховання учнівської та студентської молоді шляхом проведення на постійній основі тематичних екскурсій з відвідуванням об’єктів культурної спадщини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08.12.2009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1494-р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https://ips.ligazakon.net/document/view/KR091494?an=53&amp;ed=2009_12_08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8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Національну стратегію реформування системи інституційного догляду та виховання дітей на 2017-2026 роки та План заходів з реалізації її І етапу» </w:t>
              </w:r>
            </w:hyperlink>
            <w:r w:rsidRPr="007A0A7C">
              <w:rPr>
                <w:rFonts w:ascii="Arial" w:eastAsia="Times New Roman" w:hAnsi="Arial" w:cs="Arial"/>
                <w:color w:val="333333"/>
                <w:sz w:val="30"/>
                <w:szCs w:val="30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згідно з Постановою КМ </w:t>
            </w:r>
            <w:hyperlink r:id="rId39" w:anchor="n52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884 від 23.09.2020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Розпорядженням КМ </w:t>
            </w:r>
            <w:hyperlink r:id="rId40" w:anchor="n9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691-р від 02.06.2021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09.08.2017    № 526-р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https://zakon.rada.gov.ua/laws/show/526-2017-%D1%80#Text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1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схвалення Концепції розвитку громадянської освіти в Україні</w:t>
              </w:r>
            </w:hyperlink>
            <w:r w:rsidRPr="007A0A7C">
              <w:rPr>
                <w:rFonts w:ascii="Calibri" w:eastAsia="Times New Roman" w:hAnsi="Calibri" w:cs="Calibri"/>
                <w:color w:val="000000"/>
                <w:lang w:eastAsia="uk-UA"/>
              </w:rPr>
              <w:t>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 xml:space="preserve">згідно з Розпорядженнями КМ </w:t>
            </w:r>
            <w:hyperlink r:id="rId42" w:anchor="n2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893-р від 08.10.2022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03.10.2018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710-р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https://zakon.rada.gov.ua/laws/show/710-2018-%D1%80#Text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схвалення Національної стратегії із створення </w:t>
            </w:r>
            <w:proofErr w:type="spellStart"/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простору в Україні на період до 2030 року»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 04. 2021 № 366-р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https://zakon.rada.gov.ua/laws/show/366-2021-%D1%80#Text</w:t>
            </w:r>
          </w:p>
        </w:tc>
      </w:tr>
      <w:tr w:rsidR="007A0A7C" w:rsidRPr="007A0A7C" w:rsidTr="007A0A7C">
        <w:trPr>
          <w:trHeight w:val="100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«Про внесення змін до Національної стратегії реформування системи інституційного догляду та виховання дітей на 2017-2026 роки»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02.06.2021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691-р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https://zakon.rada.gov.ua/laws/show/691-2021-%D1%80#Text</w:t>
            </w:r>
          </w:p>
        </w:tc>
      </w:tr>
      <w:tr w:rsidR="007A0A7C" w:rsidRPr="007A0A7C" w:rsidTr="007A0A7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7A0A7C" w:rsidRPr="007A0A7C" w:rsidTr="007A0A7C">
        <w:trPr>
          <w:trHeight w:val="165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Накази Міністерства освіти і науки України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3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затвердження Порядку видачі випускникам позашкільних навчальних закладів свідоцтв про позашкільну освіту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{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Із змінами, внесеними згідно з наказами Міністерства освіти і науки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br/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№ 161 (</w:t>
            </w:r>
            <w:hyperlink r:id="rId44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z0275-03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) від 24.03.2003 № 746 (</w:t>
            </w:r>
            <w:hyperlink r:id="rId45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z0829-09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) від 12.08.2009}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12.07.2001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510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https://zakon.rada.gov.ua/laws/show/z0788-01#Text</w:t>
            </w:r>
          </w:p>
        </w:tc>
      </w:tr>
      <w:tr w:rsidR="007A0A7C" w:rsidRPr="007A0A7C" w:rsidTr="007A0A7C">
        <w:trPr>
          <w:trHeight w:val="165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затвердження Типових переліків навчально-наочних  посібників і технічних засобів навчання для художньо-естетичних, еколого-натуралістичних, туристсько-краєзнавчих і науково-технічних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позашкільних навчальних закладів системи Міністерства освіти і науки України»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08.01.2002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https://zakon.rada.gov.ua/rada/show/v0005290-02#Text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46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затвердження Положення про центр, будинок, клуб еколого-натуралістичної творчості учнівської молоді, станцію юних натуралістів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10.05.2002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292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https://zakon.rada.gov.ua/laws/show/z0463-02#Text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«Про затвердження Положення про почесні звання «Народний художній колектив» і «Зразковий художній колектив» системи Міністерства освіти і науки України»</w:t>
            </w: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{Заголовок із змінами, внесеними згідно з наказом Міністерства освіти і науки </w:t>
            </w:r>
            <w:hyperlink r:id="rId47" w:anchor="n7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uk-UA"/>
                </w:rPr>
                <w:t>№ 1122 від 01.10.2014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}{Із змінами, внесеними згідно з наказом Міністерства освіти і науки </w:t>
            </w:r>
            <w:hyperlink r:id="rId48" w:anchor="n2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uk-UA"/>
                </w:rPr>
                <w:t>№ 1122                   від 01.10.2014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14.08.2002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461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https://zakon.rada.gov.ua/laws/show/z0936-02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hyperlink r:id="rId49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Про затвердження Положення про центр, будинок, клуб, бюро туризму, краєзнавства, спорту та екскурсій учнівської молоді, туристсько-краєзнавчої творчості учнівської молоді, станцію юних </w:t>
              </w:r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lastRenderedPageBreak/>
                <w:t>туристів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19.12.2002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730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https://zakon.rada.gov.ua/laws/show/z0010-03#Text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«Про затвердження Положення про центр, будинок, клуб науково-технічної творчості учнівської молоді, станцію юних техніків»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16.04.2003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238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https://zakon.rada.gov.ua/laws/show/z0356-03#Text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Типових переліків навчально-наочних посібників та обладнання спеціального призначення для позашкільних навчальних закладів системи Міністерства освіти і науки України (військово-патріотичний і спортивний напрями позашкільної освіти)»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13.07.2004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576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https://sqe.gov.ua/law/nakaz-ministerstva-osviti-i-nauki-ukr-62/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0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затвердження Положення про порядок організації індивідуальної та групової роботи в позашкільних навчальних закладах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{Із змінами, внесеними згідно з наказом Міністерства освіти і науки N 1123 (</w:t>
            </w:r>
            <w:hyperlink r:id="rId51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z1322-08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) від 10.12.2008}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11.08.2004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651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https://zakon.rada.gov.ua/laws/show/z1036-04#Text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Малу академію наук учнівської молоді»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09.02.2006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https://zakon.rada.gov.ua/laws/show/z0172-06#Text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«Про внесення змін до Порядку видачі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випускникам позашкільних навчальних закладів свідоцтв про позашкільну освіту»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12.08.2009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746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https://zakon.rada.gov.ua/laws/show/z0829-09#Text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центр, палац, будинок, клуб художньої творчості дітей, юнацтва та молоді, художньо-естетичної творчості учнівської молоді, дитячої та юнацької творчості, естетичного виховання» 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05.11.2009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1010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https://zakon.rada.gov.ua/laws/show/z1152-09#Text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«Про затвердження Положення про дитячо-юнацький клуб юних моряків, річковиків, авіаторів, космонавтів, парашутистів, десантників, прикордонників, радистів»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06.11.2009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1022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https://zakon.rada.gov.ua/laws/show/z1153-09#Text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Порядків надання платних послуг державними та комунальними навчальними закладами»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23.07.2010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736/902/758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https://zakon.rada.gov.ua/laws/show/z1196-10#Text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типового положення про атестацію педагогічних працівників»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0F0F0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0F0F0"/>
                <w:lang w:eastAsia="uk-UA"/>
              </w:rPr>
              <w:t>{Із змінами, внесеними згідно з наказом № 1135 (</w:t>
            </w:r>
            <w:hyperlink r:id="rId52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z1417-13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0F0F0"/>
                <w:lang w:eastAsia="uk-UA"/>
              </w:rPr>
              <w:t>) від 08.08.2013}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06.10.2010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930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3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https://zakon.rada.gov.ua/laws/show/z1255-10#Text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https://zakon.rada.gov.ua/laws/show/z1417-13#Text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Всеукраїнські відкриті заходи із спортивно-технічних видів спорту та інших напрямів технічної творчості серед дітей та учнівської молоді»</w:t>
            </w:r>
          </w:p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22.09.2011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1099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https://ips.ligazakon.net/document/re31339?an=1&amp;ed=2017_11_13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Чемпіонати України з видів спортивного туризму»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{Із змінами, внесеними згідно з наказом Міністерства освіти і науки </w:t>
            </w:r>
            <w:hyperlink r:id="rId54" w:anchor="n2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1020 від 07.10.2015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30.05.2012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642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https://zakon.rada.gov.ua/laws/show/z0992-12#Text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55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затвердження примірної інструкції з ведення ділової документації в позашкільних навчальних закладах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23.08.2012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947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https://zakon.rada.gov.ua/rada/show/v0947736-12#Text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56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затвердження типових штатних нормативів позашкільних навчальних закладів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uk-UA"/>
              </w:rPr>
              <w:t xml:space="preserve">{Із змінами,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внесеними згідно з наказом Міністерства освіти і науки </w:t>
            </w:r>
            <w:hyperlink r:id="rId57" w:anchor="n2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948 від 03.07.2017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31.10.2012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1230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https://zakon.rada.gov.ua/laws/show/z1935-12#Text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Чемпіонат України зі спортивного орієнтування серед вихованців позашкільних навчальних закладів»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27.05.2013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591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https://zakon.rada.gov.ua/laws/show/z0941-13#Text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Кубки України з видів спортивного туризму серед юнаків та юніорів»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28.05.2013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615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https://zakon.rada.gov.ua/laws/show/z0956-13#Text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затвердження Положення про відомчі заохочувальні відзнаки Міністерства освіти і науки України»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{Із змінами, внесеними згідно з Наказом Міністерства освіти і науки </w:t>
            </w:r>
            <w:hyperlink r:id="rId58" w:anchor="n6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uk-UA"/>
                </w:rPr>
                <w:t>№ 1295 від 31.10.2016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30.07.2013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1047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https://zakon.rada.gov.ua/laws/show/z1427-13#Text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«Про затвердження Положення про Банк інтелектуальних досягнень дітей та Положення про Експертну раду для визначення найкращих інтелектуальних досягнень дітей» 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27.08.2013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1236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https://zakon.rada.gov.ua/laws/show/z1595-13#Text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hyperlink r:id="rId59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затвердження положення про Всеукраїнський конкурс рукописів навчальної літератури для позашкільних навчальних закладів системи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09.09.2014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1008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https://zakon.rada.gov.ua/laws/show/z1166-14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«Про затвердження Змін до Положення про почесні звання «Народний художній колектив» і «Зразковий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художній колектив»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01.10.2014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1122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https://zakon.rada.gov.ua/laws/show/z1289-14#Text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«Про затвердження нормативно-правових актів, які регламентують порядок організації туристсько-краєзнавчої роботи»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02.10.2014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1124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https://zakon.rada.gov.ua/laws/show/z1340-14#Text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положень про музеї при дошкільних, загальноосвітніх, позашкільних та професійно-технічних навчальних закладах, які перебувають у сфері управління Міністерства освіти  і науки України»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22.10.2014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1195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https://zakon.rada.gov.ua/laws/show/z1415-14#Text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hyperlink r:id="rId60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затвердження плану заходів щодо посилення національно-патріотичного виховання дітей та учнівської молоді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27.10.2014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1232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https://zakon.rada.gov.ua/rada/show/v1232729-14#Text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61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затвердження положення про наукові товариства учнів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10.11.2014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1287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https://zakon.rada.gov.ua/laws/show/z1495-14#Text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учнівські лісництва»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30.01.2015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66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pBdr>
                <w:bottom w:val="single" w:sz="8" w:space="4" w:color="4F81BD"/>
              </w:pBd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https://ips.ligazakon.net/document/RE26784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учнівські навчально-дослідні земельні ділянки»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30.01.2015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68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https://zakon.rada.gov.ua/laws/show/z0337-15#Text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затвердження Положення про Природничу школу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учнівської молоді»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30.01.2015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75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https://zakon.rada.gov.ua/laws/show/z0160-15#Text</w:t>
            </w:r>
          </w:p>
        </w:tc>
      </w:tr>
      <w:tr w:rsidR="007A0A7C" w:rsidRPr="007A0A7C" w:rsidTr="007A0A7C">
        <w:trPr>
          <w:trHeight w:val="84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62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затвердження Положення про наукові профільні школи учнівської молоді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08.04.2015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408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https://zakon.rada.gov.ua/laws/show/z0466-15#Text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63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національно-патріотичне виховання в системі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згідно з Наказом Міністерства освіти і науки </w:t>
            </w:r>
            <w:hyperlink r:id="rId64" w:anchor="n3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429 від 13.04.2016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16.07.2015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768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https://zakon.rada.gov.ua/rada/show/v0768729-15#Text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учнівські теплиці»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28.09.2015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979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https://zakon.rada.gov.ua/laws/show/z1251-15#Text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учнівські навчально-дослідні тваринницькі комплекси»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28.09.2015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980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https://zakon.rada.gov.ua/laws/show/z1252-15#Text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змагання з туристсько-спортивних походів серед учнівської та студентської молоді»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27.11.2015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1250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https://zakon.rada.gov.ua/laws/show/z0175-16#Text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Всеукраїнську дитячу спілку «Дитячий екологічний парламент»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21.04.2016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444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https://zakon.rada.gov.ua/laws/show/z0738-16#Text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затвердження Положення про Всеукраїнський конкурс екскурсоводів музеїв навчальних закладів «Край, в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якому я живу»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21.09.2016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1129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https://zakon.rada.gov.ua/laws/show/z1340-16#Text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Всеукраїнський відкритий інтерактивний конкурс «</w:t>
            </w:r>
            <w:proofErr w:type="spellStart"/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МАН-Юніор</w:t>
            </w:r>
            <w:proofErr w:type="spellEnd"/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Ерудит»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03.10.2016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1184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https://zakon.rada.gov.ua/laws/show/z1398-16#Text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внесення змін до деяких наказів Міністерства освіти і науки України і Міністерства освіти і науки, молоді та спорту України»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03.07.2017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948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https://zakon.rada.gov.ua/laws/show/z0930-17#Text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«Про затвердження форм звітності з питань діяльності позашкільних навчальних закладів та інструкцій щодо їх заповнення»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12.07.2017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1016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https://zakon.rada.gov.ua/laws/show/z0954-17#n11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переліку найбільших позашкільних навчальних закладів державної та комунальної форми власності системи Міністерства освіти і науки України»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14.08.2017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1157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https://mon.gov.ua/ua/npa/nakaz-mon-ukrayini-vid-14082017-1157-pro-zatverdzhennya-pereliku-najbilshih-pozashkilnih-navchalnih-zakladiv-derzhavnoyi-ta-komunalnoyi-formi-vlasnosti-sistemi-ministerstva-osviti-i-nauki-ukrayini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форм звітності з питань діяльності позашкільних навчальних закладів та інструкцій щодо їх заповнення»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12.07.2017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1016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https://zakon.rada.gov.ua/laws/show/z0954-17#Text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«Про затвердження Положення про Всеукраїнські відкриті заходи із спортивно-технічних видів  спорту та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інших напрямів технічної творчості серед дітей та учнівської молоді»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13.11.2017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1468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https://zakon.rada.gov.ua/laws/show/z1471-17#Text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Всеукраїнський конкурс «Джерело творчості»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15.12.2017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№1527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https://zakon.rada.gov.ua/laws/show/z1517-17#Text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5" w:anchor="Text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затвердження Положення про Єдину державну електронну базу з питань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згідно з Наказами Міністерства освіти і науки </w:t>
            </w:r>
            <w:hyperlink r:id="rId66" w:anchor="n2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203 від 16.02.2021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hyperlink r:id="rId67" w:anchor="n2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507 від 31.05.2022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08.06.2018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620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https://zakon.rada.gov.ua/laws/show/z1132-18#Text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«Про затвердження Положення про Всеукраїнський форум юних натуралістів»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19.03.2019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372/404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https://zakon.rada.gov.ua/laws/show/z0326-19#Text</w:t>
            </w:r>
          </w:p>
        </w:tc>
      </w:tr>
      <w:tr w:rsidR="007A0A7C" w:rsidRPr="007A0A7C" w:rsidTr="007A0A7C">
        <w:trPr>
          <w:trHeight w:val="84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8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затвердження плану впровадження Концепції розвитку педагогічної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03.01.2019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9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https://mon.gov.ua/ua/npa/pro-zatverdzhennya-planu-vprovadzhennya-koncepciyi-rozvitku-pedagogichnoyi-osviti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70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Про затвердження Порядку підготовки та допуску до освітньої діяльності в системі освіти пластових </w:t>
              </w:r>
              <w:proofErr w:type="spellStart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виховників</w:t>
              </w:r>
              <w:proofErr w:type="spellEnd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 та </w:t>
              </w:r>
              <w:proofErr w:type="spellStart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скаутлідерів</w:t>
              </w:r>
              <w:proofErr w:type="spellEnd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 за пластовою, скаутською освітньою (навчальною) програмою чи пластовим або скаутським методом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19.08.2020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1069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https://zakon.rada.gov.ua/laws/show/z0971-20#Text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1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затвердження типової освітньої програми закладу 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 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05.01.2021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https://zakon.rada.gov.ua/laws/show/z0308-21#Text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Правил проведення Всеукраїнського конкурсу-захисту науково-дослідницьких робіт учнів – членів Малої академії наук України»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08.02.2021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147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https://zakon.rada.gov.ua/laws/show/z0308-21#Text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Змін до Порядку надання грифів навчальній літературі та навчальним програмам»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08.11.2021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1203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https://zakon.rada.gov.ua/laws/show/z1609-21#Text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 641»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{Із змінами, внесеними згідно з наказом Міністерства освіти і науки </w:t>
            </w:r>
            <w:hyperlink r:id="rId72" w:anchor="n5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№ 586 від 23.06.2022</w:t>
              </w:r>
            </w:hyperlink>
            <w:r w:rsidRPr="007A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}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06.06.2022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527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https://zakon.rada.gov.ua/rada/show/v0527729-22#Text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затвердження Положення про атестацію педагогічних працівників»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09.09.2022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805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https://mon.gov.ua/ua/npa/pro-zatverdzhennya-polozhennya-pro-atestaciyu-pedagogichnih-pracivnikiv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73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Деякі питання здійснення державного нагляду (контролю) у сфері </w:t>
              </w:r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lastRenderedPageBreak/>
                <w:t xml:space="preserve">дошкільної, позашкільної, професійної (професійно-технічної), фахової </w:t>
              </w:r>
              <w:proofErr w:type="spellStart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передвищої</w:t>
              </w:r>
              <w:proofErr w:type="spellEnd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, вищої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22.11.2022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1050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https://zakon.rada.gov.ua/laws/show/z0245-23#Text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«Про затвердження Положення про порядок здійснення інноваційної діяльності у сфері освіти» </w:t>
            </w:r>
            <w:hyperlink r:id="rId74" w:history="1">
              <w:r w:rsidRPr="007A0A7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hd w:val="clear" w:color="auto" w:fill="FFFFFF"/>
                  <w:lang w:eastAsia="uk-UA"/>
                </w:rPr>
                <w:t>(із змінами і доповненнями, внесеними  наказом Міністерства освіти і науки України від 11.07.2023                  № 843</w:t>
              </w:r>
            </w:hyperlink>
            <w:r w:rsidRPr="007A0A7C">
              <w:rPr>
                <w:rFonts w:ascii="Calibri" w:eastAsia="Times New Roman" w:hAnsi="Calibri" w:cs="Calibri"/>
                <w:i/>
                <w:iCs/>
                <w:color w:val="000000"/>
                <w:lang w:eastAsia="uk-UA"/>
              </w:rPr>
              <w:t>)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12.05.2023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552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https://zakon.rada.gov.ua/laws/show/z1155-23#n7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«Про затвердження Порядку здійснення експертизи, надання грифів навчальній літературі та навчальним програмам»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05.06.2023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 675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https://zakon.rada.gov.ua/laws/show/z1203-23#n7</w:t>
            </w:r>
          </w:p>
        </w:tc>
      </w:tr>
      <w:tr w:rsidR="007A0A7C" w:rsidRPr="007A0A7C" w:rsidTr="007A0A7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Листи Міністерства освіти і науки України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75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Щодо збереження мережі позашкільних навчальних закладів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13.02.2012 №1/9-105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https://osvita.ua/legislation/pozashk_osv/27599/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hyperlink r:id="rId76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методичні рекомендації з питань 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28.08.2012 № 1/9-604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https://zakononline.com.ua/documents/show/124058___124058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навчальні програми з позашкільної освіти»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18.07.2013 №1/9-502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https://zakon.rada.gov.ua/rada/show/v-502729-13#Text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77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Про методичні рекомендації з питань організації навчально-виховного процесу в позашкільних навчальних закладах у 2013-2014 навчальному </w:t>
              </w:r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lastRenderedPageBreak/>
                <w:t>році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08.08.2013 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1/9-537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https://osvita.ua/legislation/pozashk_osv/36813/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78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збереження системи позашкільної освіти в умовах обмеженого фінансування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19.03.2014 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1/9-151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https://zakon.rada.gov.ua/rada/show/v-151729-14#Text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79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навчальні програми з 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19.08.2014 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1/9-417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https://zakon.rada.gov.ua/rada/show/v-417729-14#Text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80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забезпечення прав дітей на позашкільну освіту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01.09.2014 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1/9-441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https://osvita.ua/legislation/pozashk_osv/42679/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81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підтримку позашкільної освіти та збереження мережі позашкільних закладів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22.10.2014 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1/9-547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https://zakon.rada.gov.ua/rada/show/v-547729-14#Text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«Про методичні рекомендації з патріотичного виховання»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27.11.2014 №1/9-614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https://zakon.rada.gov.ua/rada/show/v-614729-14#Text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82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Щодо збереження мережі позашкільних навчальних закладів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29.01.2015 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1/9-40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https://osvita.ua/legislation/pozashk_osv/45665/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83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Щодо необхідності збереження мережі позашкільних навчальних закладів в умовах обмеженого фінансування галузі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06.04.2016 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1/9-171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https://osvita.ua/legislation/pozashk_osv/50990/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84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використання у 2016/2017 навчальному році навчальних програм з 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03.10.2016 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1/9-519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https://osvita.ua/legislation/pozashk_osv/52506/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85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Щодо забезпечення прав </w:t>
              </w:r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lastRenderedPageBreak/>
                <w:t>дітей на позашкільну освіту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02.02.2017 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1/9-46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https://osvita.ua/legislation/pozashk_osv/54325/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86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методичні рекомендації з питань організації освітнього процесу в закладах позашкільної освіти в 2019-2020 навчальному році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10.07.19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1/9-436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https://ips.ligazakon.net/document/MUS32109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87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використання у 2017/2018 навчальному році навчальних програм з 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04.08.2-17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1/9-429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https://osvita.ua/legislation/pozashk_osv/56848/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88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розвиток позашкільної освіти та забезпечення права на її здобуття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27.09.2019 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1/9-612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https://mon.gov.ua/ua/npa/pro-rozvitok-pozashkilnoyi-osviti-ta-zabezpechennya-prava-na-yiyi-zdobuttya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9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«Щодо оплати праці керівників гуртків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0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31.10.2019          № 1/11-9681 </w:t>
              </w:r>
            </w:hyperlink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https://osvita.ua/legislation/pozashk_osv/67376/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надання організаційно-методичних рекомендацій щодо навчання за допомогою дистанційних технологій в позашкільній освіті»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19.05.2020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№ 6/643-20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https://don.kyivcity.gov.ua/files/2020/7/24/6.pdf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91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Щодо організації роботи закладів 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29.05.2020              № 1/9-292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https://mon.gov.ua/ua/npa/shodo-organizaciyi-roboti-zakladiv-pozashkilnoyi-osviti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методичні рекомендації щодо застосування порядку організації інклюзивного навчання в закладах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позашкільної освіти» 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07.07.2020   № 1/9-363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https://mon.gov.ua/ua/npa/shodo-zastosuvannya-poryadku-organizaciyi-inklyuzivnogo-navchannya-v-zakladah-pozashkilnoyi-osviti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2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«Про організацію освітнього процесу в закладах позашкільної освіти у 2021/2022 навчальному році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3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17.08.2021        № 1/9-414 </w:t>
              </w:r>
            </w:hyperlink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4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https://imzo.gov.ua/2021/08/18/lyst-mon-vid-17-08-2021-1-9-414-pro-orhanizatsiiu-osvitn-oho-protsesu-v-zakladakh-pozashkil-noi-osvity-u-2021-2022-navchal-nomu-rotsi/</w:t>
              </w:r>
            </w:hyperlink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«Щодо написання заяв про відпустки без збереження заробітної плати у зв'язку із введенням в Україні правового режиму воєнного стану»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28.02.2022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1/3292-22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5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https://profpressa.com/documents/shchodo-napisannia-zaiav-pro-vidpustki-bez-zberezhennia-zarobitnoyi-plati-u-zviazku-iz-vvedenniam-v-ukrayini-pravovogo-rezhimu-voiennogo-stanu</w:t>
              </w:r>
            </w:hyperlink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практику застосування трудового законодавства у галузі освіти і науки під час дії правового режиму воєнного стану»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07.03.2022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1/3378-22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https://mon.gov.ua/ua/npa/pro-praktiku-zastosuvannya-trudovogo-zakonodavstva-u-galuzi-osviti-i-nauki-pid-chas-diyi-pravovogo-rezhimu-voyennogo-stanu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«Про забезпечення освітнього процесу в закладах позашкільної освіти під час дії воєнного стану»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18.03.2022 №1/3544-22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https://ips.ligazakon.net/document/view/MUS37066?an=1&amp;ed=2022_03_18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6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забезпечення психологічного супроводу учасників освітнього процесу в умовах воєнного стану в Україні»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hyperlink r:id="rId97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Додаток </w:t>
              </w:r>
              <w:proofErr w:type="spellStart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1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hyperlink r:id="rId98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 Дода</w:t>
              </w:r>
              <w:proofErr w:type="spellEnd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ток 2)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29.03.2022            № 1/3737-22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9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https://mon.gov.ua/storage/app/media/pozashkilna/2022/Vykhovna.robota/30.03.22/Lyst.MON-1.3737-22.vid.29.03.2022-Pro.zabezp.psykholoh.suprovodu.uchasn.osv.protsesu.pdf</w:t>
              </w:r>
            </w:hyperlink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«Щодо недопущення участі неповнолітніх у наданні інформації ворогу про військові позицій Збройних сил України»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12.04.2022          № 1/4068-22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0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https://imzo.gov.ua/2022/04/27/lyst-mon-vid-12-04-2022-1-4068-22-shchodo-nedopushchennia-uchasti-nepovnolitnikh-u-nadanni-informatsii-vorohu-pro-viys-kovi-pozytsiy-zbroynykh-syl-ukrainy/</w:t>
              </w:r>
            </w:hyperlink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організацію роботи закладів позашкільної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освіти»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14.04.2022       № 1/4142-22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https://ips.ligazakon.net/document/MUS37277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1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оплату праці працівників закладів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25.04.2022           № 1/4444-22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2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https://mon.gov.ua/ua/npa/pro-oplatu-praci-pracivnikiv-zakladiv-osviti</w:t>
              </w:r>
            </w:hyperlink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3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здійснення превентивних заходів серед дітей та молоді в умовах воєнного стану в Україні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 (</w:t>
            </w:r>
            <w:hyperlink r:id="rId104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Додаток до листа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5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13.05.2022        № 1/5119-22 </w:t>
              </w:r>
            </w:hyperlink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https://mon.gov.ua/ua/npa/pro-zdijsnennya-preventivnih-zahodiv-sered-ditej-ta-molodi-v-umovah-voyennogo-stanu-v-ukrayini</w:t>
            </w:r>
          </w:p>
        </w:tc>
      </w:tr>
      <w:tr w:rsidR="007A0A7C" w:rsidRPr="007A0A7C" w:rsidTr="007A0A7C"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деякі питання національно-патріотичного виховання в закладах освіти України»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10.06.2022         № 1/6267-22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https://osvita.ua/legislation/Ser_osv/86625/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підготовку до початку та особливості організації освітнього процесу в 2022/23  навчальному році»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27.06.2022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1/7035-22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https://osvita.ua/legislation/Vishya_osvita/86779/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підготовку закладів освіти до нового навчального року та опалювального сезону в умовах воєнного стану»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11.07.2022          № 1/7707-22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https://osvita.ua/legislation/other/86842/</w:t>
            </w:r>
          </w:p>
        </w:tc>
      </w:tr>
      <w:tr w:rsidR="007A0A7C" w:rsidRPr="007A0A7C" w:rsidTr="007A0A7C"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«Про організацію освітньої діяльності в закладах позашкільної освіти у 2022/2023 навчальному році»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27.07.2022          № 1/8507-22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6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https://mon.gov.ua/ua/npa/pro-organizaciyu-osvitnoyi-diyalnosti-v-zakladah-pozashkilnoyi-osviti-u-20222023-navchalnomu-roci</w:t>
              </w:r>
            </w:hyperlink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rPr>
          <w:trHeight w:val="368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підготовку закладів освіти до нового навчального року та проходження осінньо-зимового періоду 2023/24 року»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17.05.2023      № 1/6990-23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https://mon.gov.ua/ua/npa/pro-pidgotovku-zakladiv-osviti-do-novogo-navchalnogo-roku-ta-prohodzhennya-osinno-zimovogo-periodu-202324-roku</w:t>
            </w:r>
          </w:p>
        </w:tc>
      </w:tr>
      <w:tr w:rsidR="007A0A7C" w:rsidRPr="007A0A7C" w:rsidTr="007A0A7C"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 пріоритетні напрями роботи </w:t>
            </w: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психологічної служби в системі освіти в 2023/2024 навчальному році»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21.08.2023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1/12492-23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7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https://znayshov.com/News/Details/pro_priorytetni_napriamy_roboty_psykholohichnoi_sl</w:t>
              </w:r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lastRenderedPageBreak/>
                <w:t>uzhby_u_systemi_osvity_u_2023_2024_navchalnomu_rotsi</w:t>
              </w:r>
            </w:hyperlink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організацію освітньої діяльності в закладах позашкільної освіти у 2023/2024 навчальному році»</w:t>
            </w:r>
          </w:p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  <w:p w:rsidR="007A0A7C" w:rsidRPr="007A0A7C" w:rsidRDefault="007A0A7C" w:rsidP="007A0A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1/12609-23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https://mon.gov.ua/ua/npa/pro-organizaciyu-osvitnoyi-diyalnosti-v-zakladah-pozashkilnoyi-osviti-u-20232024-navchalnomu-roci</w:t>
            </w:r>
          </w:p>
        </w:tc>
      </w:tr>
      <w:tr w:rsidR="007A0A7C" w:rsidRPr="007A0A7C" w:rsidTr="007A0A7C"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Листи Інституту модернізації змісту освіти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108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методичні рекомендації щодо змісту та оформлення навчальних програм з 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05.06.2013         № 14.1/10-1685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https://osvita.ua/legislation/pozashk_osv/36878/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109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співпрацю з Національною організацією скаутів України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26.07.2013          № 14.1/10-2592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https://osvita.ua/legislation/pozashk_osv/36664/</w:t>
            </w:r>
          </w:p>
        </w:tc>
      </w:tr>
      <w:tr w:rsidR="007A0A7C" w:rsidRPr="007A0A7C" w:rsidTr="007A0A7C">
        <w:trPr>
          <w:trHeight w:val="110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0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«Про рекомендації щодо використання навчальної літератури та навчальних програм з 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1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21.03.2023          № 21/08-397 </w:t>
              </w:r>
            </w:hyperlink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2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https://imzo.gov.ua/2023/04/03/lyst-imzo-vid-21-03-2023-21-08-397-pro-rekomendatsii-shchodo-vykorystannia-navchal-noi-literatury-ta-navchal-nykh-prohram-z-pozashkil-noi-osvity/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«Методичні рекомендації щодо розвитку STEM-освіти в закладах загальної середньої та позашкільної освіти у 2023/2024 навчальному році»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01.08.2023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21/08-1242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3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https://imzo.gov.ua/2023/08/23/lyst-imzo-vid-01-08-2023-1242-metodychni-rekomendatsii-shchodo-rozvytku-stem-osvity-v-zakladakh-zahal-noi-seredn-oi-ta-pozashkil-noi-osvity-u-2023-2024-navchal-nomu-rotsi/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методичні рекомендації щодо змісту та оформлення навчальних програм з позашкільної освіти»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16.08.2023</w:t>
            </w:r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21/08-1330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https://znayshov.com/News/Details/metodychni_rekomendatsii_shchodo_zmistu_ta_oformlennia_navchalnykh_prohram_z_pozashkilnoi_osvity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Постанови головного державного санітарного лікаря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hyperlink r:id="rId114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Про затвердження протиепідемічних заходів у дитячих закладах оздоровлення та відпочинку на період карантину у зв’язку поширенням </w:t>
              </w:r>
              <w:proofErr w:type="spellStart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коронавірусної</w:t>
              </w:r>
              <w:proofErr w:type="spellEnd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 хвороби (COVID-19)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5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08.06.2021 </w:t>
              </w:r>
            </w:hyperlink>
          </w:p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https://zakon.rada.gov.ua/rada/show/v0005488-21#Text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Накази ДСЯОУ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116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Про затвердження Методичних рекомендацій з питань формування внутрішньої системи забезпечення якості освіти у закладах 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07.12.2020       № 01-11/78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https://sqe.gov.ua/law/nakaz-derzhavnoi-sluzhbi-yakosti-osviti-8/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hyperlink r:id="rId117" w:history="1"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Про формування внутрішньої системи забезпечення якості освіти та проведення </w:t>
              </w:r>
              <w:proofErr w:type="spellStart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самооцінювання</w:t>
              </w:r>
              <w:proofErr w:type="spellEnd"/>
              <w:r w:rsidRPr="007A0A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 освітніх і управлінських процесів у закладах позашкільної освіти</w:t>
              </w:r>
            </w:hyperlink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29.09.2021       № 01-11/66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https://sqe.gov.ua/law/nakaz-derzhavnoi-sluzhbi-yakosti-osviti-65/</w:t>
            </w:r>
          </w:p>
        </w:tc>
      </w:tr>
      <w:tr w:rsidR="007A0A7C" w:rsidRPr="007A0A7C" w:rsidTr="007A0A7C">
        <w:trPr>
          <w:trHeight w:val="680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A7C" w:rsidRPr="007A0A7C" w:rsidRDefault="007A0A7C" w:rsidP="007A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00F15" w:rsidRDefault="00B00F15">
      <w:bookmarkStart w:id="0" w:name="_GoBack"/>
      <w:bookmarkEnd w:id="0"/>
    </w:p>
    <w:sectPr w:rsidR="00B00F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B4"/>
    <w:rsid w:val="007A0A7C"/>
    <w:rsid w:val="00B00F15"/>
    <w:rsid w:val="00C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A0A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A0A7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A0A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A0A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17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347-2018-%D0%BF" TargetMode="External"/><Relationship Id="rId117" Type="http://schemas.openxmlformats.org/officeDocument/2006/relationships/hyperlink" Target="https://osvita.ua/legislation/pozashk_osv/84533/" TargetMode="External"/><Relationship Id="rId21" Type="http://schemas.openxmlformats.org/officeDocument/2006/relationships/hyperlink" Target="https://zakon.rada.gov.ua/laws/show/544-2022-%D0%BF" TargetMode="External"/><Relationship Id="rId42" Type="http://schemas.openxmlformats.org/officeDocument/2006/relationships/hyperlink" Target="https://zakon.rada.gov.ua/laws/show/893-2022-%D1%80" TargetMode="External"/><Relationship Id="rId47" Type="http://schemas.openxmlformats.org/officeDocument/2006/relationships/hyperlink" Target="https://zakon.rada.gov.ua/laws/show/z1289-14" TargetMode="External"/><Relationship Id="rId63" Type="http://schemas.openxmlformats.org/officeDocument/2006/relationships/hyperlink" Target="https://osvita.ua/legislation/pozashk_osv/47457/" TargetMode="External"/><Relationship Id="rId68" Type="http://schemas.openxmlformats.org/officeDocument/2006/relationships/hyperlink" Target="https://mon.gov.ua/ua/npa/pro-zatverdzhennya-planu-vprovadzhennya-koncepciyi-rozvitku-pedagogichnoyi-osviti" TargetMode="External"/><Relationship Id="rId84" Type="http://schemas.openxmlformats.org/officeDocument/2006/relationships/hyperlink" Target="https://osvita.ua/legislation/pozashk_osv/52506/" TargetMode="External"/><Relationship Id="rId89" Type="http://schemas.openxmlformats.org/officeDocument/2006/relationships/hyperlink" Target="https://osvita.ua/legislation/pozashk_osv/67376/" TargetMode="External"/><Relationship Id="rId112" Type="http://schemas.openxmlformats.org/officeDocument/2006/relationships/hyperlink" Target="https://imzo.gov.ua/2023/04/03/lyst-imzo-vid-21-03-2023-21-08-397-pro-rekomendatsii-shchodo-vykorystannia-navchal-noi-literatury-ta-navchal-nykh-prohram-z-pozashkil-noi-osvity/" TargetMode="External"/><Relationship Id="rId16" Type="http://schemas.openxmlformats.org/officeDocument/2006/relationships/hyperlink" Target="https://zakon.rada.gov.ua/laws/show/533/2020" TargetMode="External"/><Relationship Id="rId107" Type="http://schemas.openxmlformats.org/officeDocument/2006/relationships/hyperlink" Target="https://znayshov.com/News/Details/pro_priorytetni_napriamy_roboty_psykholohichnoi_sluzhby_u_systemi_osvity_u_2023_2024_navchalnomu_rotsi" TargetMode="External"/><Relationship Id="rId11" Type="http://schemas.openxmlformats.org/officeDocument/2006/relationships/hyperlink" Target="https://zakon.rada.gov.ua/laws/show/945/2000" TargetMode="External"/><Relationship Id="rId24" Type="http://schemas.openxmlformats.org/officeDocument/2006/relationships/hyperlink" Target="https://zakon.rada.gov.ua/laws/show/796-2010-%D0%BF" TargetMode="External"/><Relationship Id="rId32" Type="http://schemas.openxmlformats.org/officeDocument/2006/relationships/hyperlink" Target="https://zakon.rada.gov.ua/laws/show/695-2020-%D0%BF" TargetMode="External"/><Relationship Id="rId37" Type="http://schemas.openxmlformats.org/officeDocument/2006/relationships/hyperlink" Target="https://zakon.rada.gov.ua/laws/show/1494-2009-%D1%80" TargetMode="External"/><Relationship Id="rId40" Type="http://schemas.openxmlformats.org/officeDocument/2006/relationships/hyperlink" Target="https://zakon.rada.gov.ua/laws/show/691-2021-%D1%80" TargetMode="External"/><Relationship Id="rId45" Type="http://schemas.openxmlformats.org/officeDocument/2006/relationships/hyperlink" Target="https://zakon.rada.gov.ua/laws/show/z0829-09" TargetMode="External"/><Relationship Id="rId53" Type="http://schemas.openxmlformats.org/officeDocument/2006/relationships/hyperlink" Target="https://zakon.rada.gov.ua/laws/show/z1255-10" TargetMode="External"/><Relationship Id="rId58" Type="http://schemas.openxmlformats.org/officeDocument/2006/relationships/hyperlink" Target="https://zakon.rada.gov.ua/laws/show/z1520-16" TargetMode="External"/><Relationship Id="rId66" Type="http://schemas.openxmlformats.org/officeDocument/2006/relationships/hyperlink" Target="https://zakon.rada.gov.ua/laws/show/z0535-21" TargetMode="External"/><Relationship Id="rId74" Type="http://schemas.openxmlformats.org/officeDocument/2006/relationships/hyperlink" Target="https://ips.ligazakon.net/document/view/re40245?ed=2023_07_11&amp;an=1" TargetMode="External"/><Relationship Id="rId79" Type="http://schemas.openxmlformats.org/officeDocument/2006/relationships/hyperlink" Target="https://osvita.ua/legislation/pozashk_osv/42709/" TargetMode="External"/><Relationship Id="rId87" Type="http://schemas.openxmlformats.org/officeDocument/2006/relationships/hyperlink" Target="https://osvita.ua/legislation/pozashk_osv/56848/" TargetMode="External"/><Relationship Id="rId102" Type="http://schemas.openxmlformats.org/officeDocument/2006/relationships/hyperlink" Target="https://mon.gov.ua/ua/npa/pro-oplatu-praci-pracivnikiv-zakladiv-osviti" TargetMode="External"/><Relationship Id="rId110" Type="http://schemas.openxmlformats.org/officeDocument/2006/relationships/hyperlink" Target="https://imzo.gov.ua/2023/04/03/lyst-imzo-vid-21-03-2023-21-08-397-pro-rekomendatsii-shchodo-vykorystannia-navchal-noi-literatury-ta-navchal-nykh-prohram-z-pozashkil-noi-osvity/" TargetMode="External"/><Relationship Id="rId115" Type="http://schemas.openxmlformats.org/officeDocument/2006/relationships/hyperlink" Target="https://osvita.ua/legislation/pozashk_osv/82798/" TargetMode="External"/><Relationship Id="rId5" Type="http://schemas.openxmlformats.org/officeDocument/2006/relationships/hyperlink" Target="https://zakon.rada.gov.ua/laws/show/1724-17" TargetMode="External"/><Relationship Id="rId61" Type="http://schemas.openxmlformats.org/officeDocument/2006/relationships/hyperlink" Target="https://osvita.ua/legislation/pozashk_osv/45552/" TargetMode="External"/><Relationship Id="rId82" Type="http://schemas.openxmlformats.org/officeDocument/2006/relationships/hyperlink" Target="https://osvita.ua/legislation/pozashk_osv/45665/" TargetMode="External"/><Relationship Id="rId90" Type="http://schemas.openxmlformats.org/officeDocument/2006/relationships/hyperlink" Target="https://osvita.ua/legislation/pozashk_osv/67376/" TargetMode="External"/><Relationship Id="rId95" Type="http://schemas.openxmlformats.org/officeDocument/2006/relationships/hyperlink" Target="https://profpressa.com/documents/shchodo-napisannia-zaiav-pro-vidpustki-bez-zberezhennia-zarobitnoyi-plati-u-zviazku-iz-vvedenniam-v-ukrayini-pravovogo-rezhimu-voiennogo-stanu" TargetMode="External"/><Relationship Id="rId19" Type="http://schemas.openxmlformats.org/officeDocument/2006/relationships/hyperlink" Target="https://zakon.rada.gov.ua/laws/show/979-2022-%D0%BF" TargetMode="External"/><Relationship Id="rId14" Type="http://schemas.openxmlformats.org/officeDocument/2006/relationships/hyperlink" Target="https://zakon.rada.gov.ua/laws/show/927/2010" TargetMode="External"/><Relationship Id="rId22" Type="http://schemas.openxmlformats.org/officeDocument/2006/relationships/hyperlink" Target="https://zakon.rada.gov.ua/laws/show/769-2010-%D0%BF" TargetMode="External"/><Relationship Id="rId27" Type="http://schemas.openxmlformats.org/officeDocument/2006/relationships/hyperlink" Target="https://zakon.rada.gov.ua/laws/show/365-2021-%D0%BF" TargetMode="External"/><Relationship Id="rId30" Type="http://schemas.openxmlformats.org/officeDocument/2006/relationships/hyperlink" Target="https://osvita.ua/legislation/pozashk_osv/83250/" TargetMode="External"/><Relationship Id="rId35" Type="http://schemas.openxmlformats.org/officeDocument/2006/relationships/hyperlink" Target="https://zakon.rada.gov.ua/laws/show/706-2022-%D0%BF" TargetMode="External"/><Relationship Id="rId43" Type="http://schemas.openxmlformats.org/officeDocument/2006/relationships/hyperlink" Target="https://zakon.rada.gov.ua/laws/show/z0788-01" TargetMode="External"/><Relationship Id="rId48" Type="http://schemas.openxmlformats.org/officeDocument/2006/relationships/hyperlink" Target="https://zakon.rada.gov.ua/laws/show/z1289-14" TargetMode="External"/><Relationship Id="rId56" Type="http://schemas.openxmlformats.org/officeDocument/2006/relationships/hyperlink" Target="https://osvita.ua/legislation/pozashk_osv/32657/" TargetMode="External"/><Relationship Id="rId64" Type="http://schemas.openxmlformats.org/officeDocument/2006/relationships/hyperlink" Target="https://zakon.rada.gov.ua/rada/show/v0429729-16" TargetMode="External"/><Relationship Id="rId69" Type="http://schemas.openxmlformats.org/officeDocument/2006/relationships/hyperlink" Target="https://mon.gov.ua/ua/npa/pro-zatverdzhennya-planu-vprovadzhennya-koncepciyi-rozvitku-pedagogichnoyi-osviti" TargetMode="External"/><Relationship Id="rId77" Type="http://schemas.openxmlformats.org/officeDocument/2006/relationships/hyperlink" Target="https://osvita.ua/legislation/pozashk_osv/36813/" TargetMode="External"/><Relationship Id="rId100" Type="http://schemas.openxmlformats.org/officeDocument/2006/relationships/hyperlink" Target="https://imzo.gov.ua/2022/04/27/lyst-mon-vid-12-04-2022-1-4068-22-shchodo-nedopushchennia-uchasti-nepovnolitnikh-u-nadanni-informatsii-vorohu-pro-viys-kovi-pozytsiy-zbroynykh-syl-ukrainy/" TargetMode="External"/><Relationship Id="rId105" Type="http://schemas.openxmlformats.org/officeDocument/2006/relationships/hyperlink" Target="https://drive.google.com/file/d/17xxcVT0VX14V4iz4Ctb33m5PJpuT0zde/view?usp=sharing" TargetMode="External"/><Relationship Id="rId113" Type="http://schemas.openxmlformats.org/officeDocument/2006/relationships/hyperlink" Target="https://imzo.gov.ua/2023/08/23/lyst-imzo-vid-01-08-2023-1242-metodychni-rekomendatsii-shchodo-rozvytku-stem-osvity-v-zakladakh-zahal-noi-seredn-oi-ta-pozashkil-noi-osvity-u-2023-2024-navchal-nomu-rotsi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zakon.rada.gov.ua/laws/show/3005-20" TargetMode="External"/><Relationship Id="rId51" Type="http://schemas.openxmlformats.org/officeDocument/2006/relationships/hyperlink" Target="https://zakon.rada.gov.ua/laws/show/z1322-08" TargetMode="External"/><Relationship Id="rId72" Type="http://schemas.openxmlformats.org/officeDocument/2006/relationships/hyperlink" Target="https://zakon.rada.gov.ua/rada/show/v0586729-22" TargetMode="External"/><Relationship Id="rId80" Type="http://schemas.openxmlformats.org/officeDocument/2006/relationships/hyperlink" Target="https://osvita.ua/legislation/pozashk_osv/42679/" TargetMode="External"/><Relationship Id="rId85" Type="http://schemas.openxmlformats.org/officeDocument/2006/relationships/hyperlink" Target="https://osvita.ua/legislation/pozashk_osv/54325/" TargetMode="External"/><Relationship Id="rId93" Type="http://schemas.openxmlformats.org/officeDocument/2006/relationships/hyperlink" Target="https://imzo.gov.ua/2021/08/18/lyst-mon-vid-17-08-2021-1-9-414-pro-orhanizatsiiu-osvitn-oho-protsesu-v-zakladakh-pozashkil-noi-osvity-u-2021-2022-navchal-nomu-rotsi/" TargetMode="External"/><Relationship Id="rId98" Type="http://schemas.openxmlformats.org/officeDocument/2006/relationships/hyperlink" Target="https://docs.google.com/document/d/1kfPUThgxhxv6zXrQEBtc1h-zZ2groslx/edit?usp=sharing&amp;ouid=109844236109980196941&amp;rtpof=true&amp;sd=tr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1227/2003" TargetMode="External"/><Relationship Id="rId17" Type="http://schemas.openxmlformats.org/officeDocument/2006/relationships/hyperlink" Target="https://www.president.gov.ua/documents/2662022-42225" TargetMode="External"/><Relationship Id="rId25" Type="http://schemas.openxmlformats.org/officeDocument/2006/relationships/hyperlink" Target="https://zakon.rada.gov.ua/laws/show/703-2022-%D0%BF" TargetMode="External"/><Relationship Id="rId33" Type="http://schemas.openxmlformats.org/officeDocument/2006/relationships/hyperlink" Target="https://zakon.rada.gov.ua/laws/show/695-2020-%D0%BF" TargetMode="External"/><Relationship Id="rId38" Type="http://schemas.openxmlformats.org/officeDocument/2006/relationships/hyperlink" Target="https://zakon.rada.gov.ua/laws/show/526-2017-%D1%80" TargetMode="External"/><Relationship Id="rId46" Type="http://schemas.openxmlformats.org/officeDocument/2006/relationships/hyperlink" Target="https://zakon.rada.gov.ua/laws/show/z0463-02" TargetMode="External"/><Relationship Id="rId59" Type="http://schemas.openxmlformats.org/officeDocument/2006/relationships/hyperlink" Target="https://osvita.ua/legislation/pozashk_osv/43179/" TargetMode="External"/><Relationship Id="rId67" Type="http://schemas.openxmlformats.org/officeDocument/2006/relationships/hyperlink" Target="https://zakon.rada.gov.ua/laws/show/z0659-22" TargetMode="External"/><Relationship Id="rId103" Type="http://schemas.openxmlformats.org/officeDocument/2006/relationships/hyperlink" Target="https://drive.google.com/file/d/17xxcVT0VX14V4iz4Ctb33m5PJpuT0zde/view?usp=sharing" TargetMode="External"/><Relationship Id="rId108" Type="http://schemas.openxmlformats.org/officeDocument/2006/relationships/hyperlink" Target="https://osvita.ua/legislation/pozashk_osv/36878/" TargetMode="External"/><Relationship Id="rId116" Type="http://schemas.openxmlformats.org/officeDocument/2006/relationships/hyperlink" Target="https://osvita.ua/legislation/pozashk_osv/77869/" TargetMode="External"/><Relationship Id="rId20" Type="http://schemas.openxmlformats.org/officeDocument/2006/relationships/hyperlink" Target="https://zakon.rada.gov.ua/laws/show/433-2001-%D0%BF" TargetMode="External"/><Relationship Id="rId41" Type="http://schemas.openxmlformats.org/officeDocument/2006/relationships/hyperlink" Target="https://zakon.rada.gov.ua/laws/show/710-2018-%D1%80" TargetMode="External"/><Relationship Id="rId54" Type="http://schemas.openxmlformats.org/officeDocument/2006/relationships/hyperlink" Target="https://zakon.rada.gov.ua/laws/show/z1291-15" TargetMode="External"/><Relationship Id="rId62" Type="http://schemas.openxmlformats.org/officeDocument/2006/relationships/hyperlink" Target="https://osvita.ua/legislation/pozashk_osv/46946/" TargetMode="External"/><Relationship Id="rId70" Type="http://schemas.openxmlformats.org/officeDocument/2006/relationships/hyperlink" Target="https://osvita.ua/legislation/pozashk_osv/77028/" TargetMode="External"/><Relationship Id="rId75" Type="http://schemas.openxmlformats.org/officeDocument/2006/relationships/hyperlink" Target="https://osvita.ua/legislation/pozashk_osv/27599/" TargetMode="External"/><Relationship Id="rId83" Type="http://schemas.openxmlformats.org/officeDocument/2006/relationships/hyperlink" Target="https://osvita.ua/legislation/pozashk_osv/50990/" TargetMode="External"/><Relationship Id="rId88" Type="http://schemas.openxmlformats.org/officeDocument/2006/relationships/hyperlink" Target="https://osvita.ua/legislation/pozashk_osv/65688/" TargetMode="External"/><Relationship Id="rId91" Type="http://schemas.openxmlformats.org/officeDocument/2006/relationships/hyperlink" Target="https://osvita.ua/legislation/pozashk_osv/74205/" TargetMode="External"/><Relationship Id="rId96" Type="http://schemas.openxmlformats.org/officeDocument/2006/relationships/hyperlink" Target="https://drive.google.com/file/d/1Lb_H9-sNu_Hssi0ldmDl088WgyhxSuFW/view?usp=sharing" TargetMode="External"/><Relationship Id="rId111" Type="http://schemas.openxmlformats.org/officeDocument/2006/relationships/hyperlink" Target="https://imzo.gov.ua/2023/04/03/lyst-imzo-vid-21-03-2023-21-08-397-pro-rekomendatsii-shchodo-vykorystannia-navchal-noi-literatury-ta-navchal-nykh-prohram-z-pozashkil-noi-osvity/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272-20" TargetMode="External"/><Relationship Id="rId15" Type="http://schemas.openxmlformats.org/officeDocument/2006/relationships/hyperlink" Target="https://zakon.rada.gov.ua/laws/show/286/2019" TargetMode="External"/><Relationship Id="rId23" Type="http://schemas.openxmlformats.org/officeDocument/2006/relationships/hyperlink" Target="https://zakon.rada.gov.ua/laws/show/769-2010-%D0%BF" TargetMode="External"/><Relationship Id="rId28" Type="http://schemas.openxmlformats.org/officeDocument/2006/relationships/hyperlink" Target="https://zakon.rada.gov.ua/laws/show/367-2020-%D0%BF" TargetMode="External"/><Relationship Id="rId36" Type="http://schemas.openxmlformats.org/officeDocument/2006/relationships/hyperlink" Target="https://osvita.ua/legislation/pozashk_osv/88565/" TargetMode="External"/><Relationship Id="rId49" Type="http://schemas.openxmlformats.org/officeDocument/2006/relationships/hyperlink" Target="https://zakon.rada.gov.ua/laws/show/z0010-03" TargetMode="External"/><Relationship Id="rId57" Type="http://schemas.openxmlformats.org/officeDocument/2006/relationships/hyperlink" Target="https://zakon.rada.gov.ua/laws/show/z0930-17" TargetMode="External"/><Relationship Id="rId106" Type="http://schemas.openxmlformats.org/officeDocument/2006/relationships/hyperlink" Target="https://mon.gov.ua/ua/npa/pro-organizaciyu-osvitnoyi-diyalnosti-v-zakladah-pozashkilnoyi-osviti-u-20222023-navchalnomu-roci" TargetMode="External"/><Relationship Id="rId114" Type="http://schemas.openxmlformats.org/officeDocument/2006/relationships/hyperlink" Target="https://osvita.ua/legislation/pozashk_osv/82798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zakon.rada.gov.ua/laws/show/3272-20" TargetMode="External"/><Relationship Id="rId31" Type="http://schemas.openxmlformats.org/officeDocument/2006/relationships/hyperlink" Target="https://zakon.rada.gov.ua/laws/show/765-2021-%D0%BF" TargetMode="External"/><Relationship Id="rId44" Type="http://schemas.openxmlformats.org/officeDocument/2006/relationships/hyperlink" Target="https://zakon.rada.gov.ua/laws/show/z0275-03" TargetMode="External"/><Relationship Id="rId52" Type="http://schemas.openxmlformats.org/officeDocument/2006/relationships/hyperlink" Target="https://zakon.rada.gov.ua/laws/show/z1417-13" TargetMode="External"/><Relationship Id="rId60" Type="http://schemas.openxmlformats.org/officeDocument/2006/relationships/hyperlink" Target="https://osvita.ua/legislation/pozashk_osv/43521/" TargetMode="External"/><Relationship Id="rId65" Type="http://schemas.openxmlformats.org/officeDocument/2006/relationships/hyperlink" Target="https://zakon.rada.gov.ua/laws/show/z1132-18" TargetMode="External"/><Relationship Id="rId73" Type="http://schemas.openxmlformats.org/officeDocument/2006/relationships/hyperlink" Target="https://zakon.rada.gov.ua/laws/show/z0245-23" TargetMode="External"/><Relationship Id="rId78" Type="http://schemas.openxmlformats.org/officeDocument/2006/relationships/hyperlink" Target="https://osvita.ua/legislation/pozashk_osv/40283/" TargetMode="External"/><Relationship Id="rId81" Type="http://schemas.openxmlformats.org/officeDocument/2006/relationships/hyperlink" Target="https://osvita.ua/legislation/pozashk_osv/43503/" TargetMode="External"/><Relationship Id="rId86" Type="http://schemas.openxmlformats.org/officeDocument/2006/relationships/hyperlink" Target="https://osvita.ua/legislation/pozashk_osv/65104/" TargetMode="External"/><Relationship Id="rId94" Type="http://schemas.openxmlformats.org/officeDocument/2006/relationships/hyperlink" Target="https://imzo.gov.ua/2021/08/18/lyst-mon-vid-17-08-2021-1-9-414-pro-orhanizatsiiu-osvitn-oho-protsesu-v-zakladakh-pozashkil-noi-osvity-u-2021-2022-navchal-nomu-rotsi/" TargetMode="External"/><Relationship Id="rId99" Type="http://schemas.openxmlformats.org/officeDocument/2006/relationships/hyperlink" Target="https://mon.gov.ua/storage/app/media/pozashkilna/2022/Vykhovna.robota/30.03.22/Lyst.MON-1.3737-22.vid.29.03.2022-Pro.zabezp.psykholoh.suprovodu.uchasn.osv.protsesu.pdf" TargetMode="External"/><Relationship Id="rId101" Type="http://schemas.openxmlformats.org/officeDocument/2006/relationships/hyperlink" Target="https://drive.google.com/file/d/1odD8_RtM6pJRS56sos4nm-Ei8e5S9AYS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89-20" TargetMode="External"/><Relationship Id="rId13" Type="http://schemas.openxmlformats.org/officeDocument/2006/relationships/hyperlink" Target="https://zakon.rada.gov.ua/laws/show/934/2014" TargetMode="External"/><Relationship Id="rId18" Type="http://schemas.openxmlformats.org/officeDocument/2006/relationships/hyperlink" Target="https://zakon.rada.gov.ua/laws/show/963-2000-%D0%BF" TargetMode="External"/><Relationship Id="rId39" Type="http://schemas.openxmlformats.org/officeDocument/2006/relationships/hyperlink" Target="https://zakon.rada.gov.ua/laws/show/884-2020-%D0%BF" TargetMode="External"/><Relationship Id="rId109" Type="http://schemas.openxmlformats.org/officeDocument/2006/relationships/hyperlink" Target="https://osvita.ua/legislation/pozashk_osv/36664/" TargetMode="External"/><Relationship Id="rId34" Type="http://schemas.openxmlformats.org/officeDocument/2006/relationships/hyperlink" Target="https://www.kmu.gov.ua/npas/pro-vstanovlennya-karantinu-ta-zaprovadzhennya-obmezhuvalnih-protiepidemichnih-zahodiv-1236-091220" TargetMode="External"/><Relationship Id="rId50" Type="http://schemas.openxmlformats.org/officeDocument/2006/relationships/hyperlink" Target="https://zakon.rada.gov.ua/laws/show/z1036-04" TargetMode="External"/><Relationship Id="rId55" Type="http://schemas.openxmlformats.org/officeDocument/2006/relationships/hyperlink" Target="https://osvita.ua/legislation/pozashk_osv/30822/" TargetMode="External"/><Relationship Id="rId76" Type="http://schemas.openxmlformats.org/officeDocument/2006/relationships/hyperlink" Target="https://osvita.ua/legislation/pozashk_osv/30874/" TargetMode="External"/><Relationship Id="rId97" Type="http://schemas.openxmlformats.org/officeDocument/2006/relationships/hyperlink" Target="https://docs.google.com/document/d/1vuB5eTNwGDu5fjsxJiUjZU6C_n3Y7_CT/edit?usp=sharing&amp;ouid=109844236109980196941&amp;rtpof=true&amp;sd=true" TargetMode="External"/><Relationship Id="rId104" Type="http://schemas.openxmlformats.org/officeDocument/2006/relationships/hyperlink" Target="https://drive.google.com/file/d/1eLreB6k3NUMdYjZuHVphHucRz3SbeM6j/view?usp=sharing" TargetMode="External"/><Relationship Id="rId7" Type="http://schemas.openxmlformats.org/officeDocument/2006/relationships/hyperlink" Target="https://zakon.rada.gov.ua/laws/show/2849-20" TargetMode="External"/><Relationship Id="rId71" Type="http://schemas.openxmlformats.org/officeDocument/2006/relationships/hyperlink" Target="http://search.ligazakon.ua/l_doc2.nsf/link1/RE35930.html?fbclid=IwAR0zSTjw-Y9UOHkCqyn79BsMDsWhYfc9XqFo09MlROn6xoUzoEIP51mshkg" TargetMode="External"/><Relationship Id="rId92" Type="http://schemas.openxmlformats.org/officeDocument/2006/relationships/hyperlink" Target="https://imzo.gov.ua/2021/08/18/lyst-mon-vid-17-08-2021-1-9-414-pro-orhanizatsiiu-osvitn-oho-protsesu-v-zakladakh-pozashkil-noi-osvity-u-2021-2022-navchal-nomu-rotsi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osvita.ua/legislation/pozashk_osv/315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26849</Words>
  <Characters>15304</Characters>
  <Application>Microsoft Office Word</Application>
  <DocSecurity>0</DocSecurity>
  <Lines>127</Lines>
  <Paragraphs>84</Paragraphs>
  <ScaleCrop>false</ScaleCrop>
  <Company>*</Company>
  <LinksUpToDate>false</LinksUpToDate>
  <CharactersWithSpaces>42069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2024-12-27T07:30:00Z</dcterms:created>
  <dcterms:modified xsi:type="dcterms:W3CDTF">2024-12-27T07:31:00Z</dcterms:modified>
</cp:coreProperties>
</file>