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45" w:rsidRDefault="00803B45">
      <w:pPr>
        <w:ind w:right="-382"/>
        <w:jc w:val="center"/>
        <w:rPr>
          <w:b/>
          <w:sz w:val="36"/>
          <w:szCs w:val="36"/>
        </w:rPr>
      </w:pPr>
    </w:p>
    <w:p w:rsidR="00803B45" w:rsidRDefault="00803B45">
      <w:pPr>
        <w:ind w:right="-382"/>
        <w:jc w:val="center"/>
        <w:rPr>
          <w:b/>
          <w:sz w:val="36"/>
          <w:szCs w:val="36"/>
        </w:rPr>
      </w:pPr>
    </w:p>
    <w:p w:rsidR="00803B45" w:rsidRDefault="005317E7">
      <w:pPr>
        <w:ind w:right="-3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Календарно-тематичне планування навчального матеріалу «Біологія»,  9 клас</w:t>
      </w:r>
    </w:p>
    <w:p w:rsidR="00803B45" w:rsidRDefault="005317E7">
      <w:pPr>
        <w:ind w:left="-709" w:right="-5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(70 годин – 2 години на тиждень, з них 2 години – резервні) </w:t>
      </w:r>
    </w:p>
    <w:p w:rsidR="00803B45" w:rsidRDefault="005317E7">
      <w:pPr>
        <w:rPr>
          <w:b/>
          <w:i/>
        </w:rPr>
      </w:pPr>
      <w:r>
        <w:rPr>
          <w:b/>
          <w:i/>
          <w:sz w:val="28"/>
          <w:szCs w:val="28"/>
        </w:rPr>
        <w:t>Програма</w:t>
      </w:r>
      <w:r>
        <w:rPr>
          <w:b/>
          <w:i/>
        </w:rPr>
        <w:t xml:space="preserve">: </w:t>
      </w:r>
    </w:p>
    <w:p w:rsidR="00803B45" w:rsidRDefault="005317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Навчальна програма з біології для 6 – 9 класів, затверджена Наказом Міністерства освіти і науки України від 07.06.2017 № 804</w:t>
      </w:r>
    </w:p>
    <w:tbl>
      <w:tblPr>
        <w:tblStyle w:val="a5"/>
        <w:tblW w:w="146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099"/>
        <w:gridCol w:w="2410"/>
        <w:gridCol w:w="4111"/>
        <w:gridCol w:w="4394"/>
      </w:tblGrid>
      <w:tr w:rsidR="00DD6A10" w:rsidTr="009B01DE">
        <w:tc>
          <w:tcPr>
            <w:tcW w:w="675" w:type="dxa"/>
            <w:vMerge w:val="restart"/>
            <w:shd w:val="clear" w:color="auto" w:fill="EAD1DC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99" w:type="dxa"/>
            <w:vMerge w:val="restart"/>
            <w:shd w:val="clear" w:color="auto" w:fill="EAD1DC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уроку</w:t>
            </w:r>
          </w:p>
        </w:tc>
        <w:tc>
          <w:tcPr>
            <w:tcW w:w="2410" w:type="dxa"/>
            <w:shd w:val="clear" w:color="auto" w:fill="EAD1DC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Практична частина</w:t>
            </w:r>
          </w:p>
        </w:tc>
        <w:tc>
          <w:tcPr>
            <w:tcW w:w="8505" w:type="dxa"/>
            <w:gridSpan w:val="2"/>
            <w:shd w:val="clear" w:color="auto" w:fill="EAD1DC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Очікувані результати навчально-пізнавальної діяльності учнів</w:t>
            </w:r>
          </w:p>
        </w:tc>
      </w:tr>
      <w:tr w:rsidR="00DD6A10" w:rsidTr="009B01DE">
        <w:tc>
          <w:tcPr>
            <w:tcW w:w="675" w:type="dxa"/>
            <w:vMerge/>
            <w:shd w:val="clear" w:color="auto" w:fill="EAD1DC"/>
          </w:tcPr>
          <w:p w:rsidR="00DD6A10" w:rsidRDefault="00DD6A10">
            <w:pPr>
              <w:widowControl w:val="0"/>
              <w:spacing w:line="276" w:lineRule="auto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3099" w:type="dxa"/>
            <w:vMerge/>
            <w:shd w:val="clear" w:color="auto" w:fill="EAD1DC"/>
          </w:tcPr>
          <w:p w:rsidR="00DD6A10" w:rsidRDefault="00DD6A10">
            <w:pPr>
              <w:widowControl w:val="0"/>
              <w:spacing w:line="276" w:lineRule="auto"/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AD1DC"/>
          </w:tcPr>
          <w:p w:rsidR="00DD6A10" w:rsidRDefault="00DD6A10">
            <w:pPr>
              <w:contextualSpacing w:val="0"/>
            </w:pPr>
          </w:p>
          <w:p w:rsidR="00DD6A10" w:rsidRDefault="00DD6A10">
            <w:pPr>
              <w:contextualSpacing w:val="0"/>
            </w:pPr>
          </w:p>
          <w:p w:rsidR="00DD6A10" w:rsidRDefault="00DD6A10">
            <w:pPr>
              <w:contextualSpacing w:val="0"/>
            </w:pPr>
          </w:p>
        </w:tc>
        <w:tc>
          <w:tcPr>
            <w:tcW w:w="4111" w:type="dxa"/>
            <w:shd w:val="clear" w:color="auto" w:fill="EAD1DC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Діяльність (уміння)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EAD1DC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</w:t>
            </w:r>
          </w:p>
        </w:tc>
      </w:tr>
      <w:tr w:rsidR="00DD6A10" w:rsidTr="00DD6A10"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9DAF8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Вступ (2 години)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 як наука. Предмет біології. Основні галузі біології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Учень: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  <w:r>
              <w:rPr>
                <w:sz w:val="28"/>
                <w:szCs w:val="28"/>
              </w:rPr>
              <w:t xml:space="preserve"> про етапи розвитку біології та становлення її галузей; про сучасні напрямки біологічної науки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галузі біології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зв`язок біології з іншими науками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Рівні організації біологічних систем. Основні методи біологічних досліджень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біологічних досліджень у пізнанні окремих явищ живої природи (описовий, експериментальний, моделювання, статистичний, моніторинг)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біологічні системи, що перебувають на різних рівнях організації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 моделі</w:t>
            </w:r>
            <w:r>
              <w:rPr>
                <w:sz w:val="28"/>
                <w:szCs w:val="28"/>
              </w:rPr>
              <w:t xml:space="preserve"> простих </w:t>
            </w:r>
            <w:r>
              <w:rPr>
                <w:sz w:val="28"/>
                <w:szCs w:val="28"/>
              </w:rPr>
              <w:lastRenderedPageBreak/>
              <w:t>біологічних систем (модель водного угруповання)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описовий метод, експериментальний метод, моделювання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рівні організації життя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біологічних систем, що перебувають на різних рівнях організації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значення методів біологічних </w:t>
            </w:r>
            <w:r>
              <w:rPr>
                <w:sz w:val="28"/>
                <w:szCs w:val="28"/>
              </w:rPr>
              <w:lastRenderedPageBreak/>
              <w:t>досліджень у пізнанні живої природи</w:t>
            </w:r>
          </w:p>
        </w:tc>
      </w:tr>
      <w:tr w:rsidR="00DD6A10" w:rsidTr="00DD6A10"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9DAF8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1. Хімічний склад клітини ( 8 годин)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Вміст хімічних елементів в клітині. Вода та її властивості.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неорганічні молекули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аналізує і порівнює: 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хімічний склад живої та неживої природи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молекули води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води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гідрофільні та гідрофобні речовини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диполь, гідрофобні та гідрофільні речовини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гідрофільні та гідрофобні речовини, що входять до складу клітини; типи хімічних зв`язків в молекулі води та між ними (ковалентні та водневі)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та біологічну роль води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Органічні молекули. Ліпіди, їх роль.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ліпідів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ліпідів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ліпідів та їх властивості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користь та шкідливий вплив ліпідів на організм людини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ліпіди, жири, холестерин, рідкі та тверді жири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твердих та рідких жирів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та біологічну роль ліпідів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продуктів, що містять ліпіди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жирів, як найбільш енергомістких  речовин 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Вуглеводи, їх роль. Поняття про біополімери.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різних вуглеводів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властивості простих і складних </w:t>
            </w:r>
            <w:r>
              <w:rPr>
                <w:sz w:val="28"/>
                <w:szCs w:val="28"/>
              </w:rPr>
              <w:lastRenderedPageBreak/>
              <w:t>вуглеводів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вуглеводів та їх властивості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користь вуглеводів, як джерел клітинної енергії, про вплив деяких вуглеводів на розвиток резистентності до інсуліну та розвиток діабету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вуглеводи, прості та складні цукри;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мономер, полімер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складних та простих вуглеводів;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біополімерів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та біологічну роль вуглеводів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продуктів, що містять вуглеводи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вуглеводів, як універсальних клітинних джерел енергії 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Білки, їх будова та основні функції.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важливих білків за назвами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деяких білків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розв`язує: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елементарні вправи зі структури білків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рівні організації білків;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білків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білки, амінокислоти, просторова структура, денатурація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просторової будови білків, типи хімічних зв`язків, які стабілізують просторову будову;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 та біологічну роль білків; структурні рівні організації білків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продуктів, що містять білки, які корисні для організму людини;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білків у життєдіяльності організмів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Ферменти, їх роль у клітині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Лабораторне дослідження.</w:t>
            </w:r>
            <w:r>
              <w:rPr>
                <w:sz w:val="28"/>
                <w:szCs w:val="28"/>
              </w:rPr>
              <w:t xml:space="preserve"> Властивості </w:t>
            </w:r>
            <w:r>
              <w:rPr>
                <w:sz w:val="28"/>
                <w:szCs w:val="28"/>
              </w:rPr>
              <w:lastRenderedPageBreak/>
              <w:t>ферментів</w:t>
            </w: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ферментів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приклади дії ферментів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механізми ферментативних реакцій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факторів на протікання ферментативних реакцій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фермент, активний центр, каталізатор, швидкість </w:t>
            </w:r>
            <w:r>
              <w:rPr>
                <w:sz w:val="28"/>
                <w:szCs w:val="28"/>
              </w:rPr>
              <w:lastRenderedPageBreak/>
              <w:t>ферментативної реакції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ферментів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приклади чинників, які впливають на діяльність ферментів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молекули ферменту;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біологічну роль ферментів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необхідність ферментів у протіканні метаболічних реакцій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Відкриття нуклеїнових кислот. Будова та функції ДНК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та будову ДНК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будови ДНК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розв`язує: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елементарні вправи зі структури ДНК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рівні організації ДНК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нуклеїнові кислоти, ДНК, РНК, нуклеотид, подвійна спіраль, компліментарність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рівні просторової організації ДНК та хімічні зв`язки, які утворюють просторову структуру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та властивості ДНК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ДНК у спадковості організмів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Будова та функції РНК. АТФ.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нуклеїнових кислот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 та будову РНК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модель будови </w:t>
            </w:r>
            <w:proofErr w:type="spellStart"/>
            <w:r>
              <w:rPr>
                <w:sz w:val="28"/>
                <w:szCs w:val="28"/>
              </w:rPr>
              <w:t>т-РНК</w:t>
            </w:r>
            <w:proofErr w:type="spellEnd"/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розв`язує: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елементарні вправи зі </w:t>
            </w:r>
            <w:r>
              <w:rPr>
                <w:sz w:val="28"/>
                <w:szCs w:val="28"/>
              </w:rPr>
              <w:lastRenderedPageBreak/>
              <w:t>структури ДНК та РНК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та функції ДНК та РНК, АТФ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нуклеїнові кислоти, РНК, види РНК, макроергічні зв`язки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РНК та їх роль в клітині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та властивості РНК та АТФ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РНК у спадковості організмів;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АТФ як внутрішньоклітинного акумулятора енергії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 теми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Практична робота №1. Розв`язування елементарних вправ зі структури білків та нуклеїнових кислот</w:t>
            </w: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розв`язує: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Елементарні вправи зі структури ДНК та РНК, білків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обґрунтовує судження</w:t>
            </w:r>
            <w:r>
              <w:rPr>
                <w:sz w:val="28"/>
                <w:szCs w:val="28"/>
              </w:rPr>
              <w:t>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спільність складу та різницю вмісту хімічних елементів у живій та неживій природі;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робить висновок: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необхідність вживання людиною різноманітних продуктів харчування;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значення моделювання в розумінні хімічної будови живих організмів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усвідомлює значення: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внеску вчених у розвиток біології ( І. Ф. </w:t>
            </w:r>
            <w:proofErr w:type="spellStart"/>
            <w:r>
              <w:rPr>
                <w:sz w:val="28"/>
                <w:szCs w:val="28"/>
              </w:rPr>
              <w:t>Мішер</w:t>
            </w:r>
            <w:proofErr w:type="spellEnd"/>
            <w:r>
              <w:rPr>
                <w:sz w:val="28"/>
                <w:szCs w:val="28"/>
              </w:rPr>
              <w:t xml:space="preserve">, Ф. </w:t>
            </w:r>
            <w:proofErr w:type="spellStart"/>
            <w:r>
              <w:rPr>
                <w:sz w:val="28"/>
                <w:szCs w:val="28"/>
              </w:rPr>
              <w:t>Крік</w:t>
            </w:r>
            <w:proofErr w:type="spellEnd"/>
            <w:r>
              <w:rPr>
                <w:sz w:val="28"/>
                <w:szCs w:val="28"/>
              </w:rPr>
              <w:t xml:space="preserve">, Дж. </w:t>
            </w:r>
            <w:proofErr w:type="spellStart"/>
            <w:r>
              <w:rPr>
                <w:sz w:val="28"/>
                <w:szCs w:val="28"/>
              </w:rPr>
              <w:t>Уотсон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нуклеїнові кислоти, РНК, види РНК, макроергічні зв`язки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РНК та їх роль в клітині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та властивості РНК та АТФ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РНК у спадковості організмів;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АТФ як внутрішньоклітинного акумулятора енергії</w:t>
            </w:r>
          </w:p>
        </w:tc>
      </w:tr>
      <w:tr w:rsidR="00DD6A10" w:rsidTr="00DD6A10">
        <w:trPr>
          <w:trHeight w:val="240"/>
        </w:trPr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9DAF8"/>
          </w:tcPr>
          <w:p w:rsidR="00DD6A10" w:rsidRDefault="006310C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 Структура клітини (7</w:t>
            </w:r>
            <w:r w:rsidR="00DD6A10">
              <w:rPr>
                <w:b/>
                <w:sz w:val="28"/>
                <w:szCs w:val="28"/>
              </w:rPr>
              <w:t xml:space="preserve"> годин)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вивчення клітини. Методи дослідження клітини. Типи мікроскопії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мікропрепаратів 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формування клітинної теорії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усвідомлює значення: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внеску вчених та дослідників у формування клітинної теорії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цитологія, клітина, клітинна теорія. методи цитологічних досліджень, світловий мікроскоп, електронний мікроскоп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дослідження клітини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положення клітинної теорії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 клітин та їх порівняльна характеристика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Лабораторна робота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№ 1. Вивчення структурно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функціональної різноманітності клітин</w:t>
            </w: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прокаріотів та евкаріотів; будову клітин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мікропрепаратів та роз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>ляду їх за допомогою світлового мікроскопа; виконання малюнків біологічних об`єктів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основні складові будови клітин прокаріотів та евкаріотів, клітин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відмінності клітин, які пов`язані з ступенем розвитку, з особливостями існування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прокаріоти, евкаріоти, автотрофи, гетеротрофи, поверхневий апарат, хлоропласти, нуклеоїд, ядро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риси будови клітин прокаріотів та евкаріотів, клітин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клітин прокаріотів та евкаріотів, клітин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відмінності клітин прокаріотів та евкаріотів, клітин рослин і тварин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Поверхневий апарат еукаріотичної клітини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поверхневого апарату клітин різних систематичних груп (тварин, рослин, грибів, бактерій)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мікропрепаратів та розгляду їх за допомогою світлового мікроскопа; виконання малюнків </w:t>
            </w:r>
            <w:r>
              <w:rPr>
                <w:sz w:val="28"/>
                <w:szCs w:val="28"/>
              </w:rPr>
              <w:lastRenderedPageBreak/>
              <w:t>біологічних об`єктів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основні відмінності в будові поверхневого апарату клітин різних систематичних груп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 поверхневого апарату в житті клітини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клітинна стінка, глікокалікс, плазматична мембрана, підмембранні структури, рідинно-мозаїчна модель, дифузія, фагоцитоз, активний транспорт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складові клітинної мембрани, типи транспорту через мембрану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організмів з різним поверхневим апаратом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мембран у життєдіяльності клітин, взаємозв`язок клітин з зовнішнім середовищем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хімічний склад клітинної мембрани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Одномембранні та немембранні органели клітини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одномембранні та немембранні органели клітини на постійних мікропрепаратах, малюнках, фотографіях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взаємоз`язок між будовою та функціями одномембранних та немембранних органел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малюнків біологічних об`єктів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ендоплазматичний ретикулум, апарат Гольджі, лізосоми, вакуолі, рибосоми, цитоскелет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одномембранних та немембранних органел, їх функції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одномембранні та немембранні органели на схемах та електронних мік</w:t>
            </w:r>
            <w:r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</w:rPr>
              <w:t>офотографіях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одномембранних та немембранних органел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Двомембранні органели клітини, їх автономність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двомембранні органели клітини на постійних мікропрепаратах, малюнках, фотографіях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взаємоз`язок між будовою та функціями двомембранних </w:t>
            </w:r>
            <w:r>
              <w:rPr>
                <w:sz w:val="28"/>
                <w:szCs w:val="28"/>
              </w:rPr>
              <w:lastRenderedPageBreak/>
              <w:t>органел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малюнків біологічних об`єктів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автономність двомембранних органел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мітохондрії, кристи, хлоропласти, тилакоїди. хлорофіл, позаядерна спадковість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двомембранних органел, їх функції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двомембранні органели на схемах та електронних мікрофотографіях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двомембранних органел в життєдіяльності клітини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Ядро, його будова та функції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організацію спадкового матеріалу в клітинах прокаріотів та евкаріотів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ядра на постійних мікропрепаратах, малюнках, фотографіях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взаємоз`язок між будовою та функціями ядра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малюнків біологічних об`єктів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роль ядра у функціонуванні клітини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ядерна оболонка, ядерний матрикс, ядерця, хроматин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складові ядра та їх функції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ядро та його складові на схемах та електронних мікрофотографіях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ядра в життєдіяльності клітини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 теми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прокаріотів та евкаріотів; будову клітин рослин і тварин та їх органел</w:t>
            </w:r>
          </w:p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мікропрепаратів та роз</w:t>
            </w:r>
            <w:r>
              <w:rPr>
                <w:sz w:val="28"/>
                <w:szCs w:val="28"/>
                <w:lang w:val="ru-RU"/>
              </w:rPr>
              <w:t>г</w:t>
            </w:r>
            <w:r>
              <w:rPr>
                <w:sz w:val="28"/>
                <w:szCs w:val="28"/>
              </w:rPr>
              <w:t xml:space="preserve">ляду їх за допомогою світлового мікроскопа; </w:t>
            </w:r>
            <w:r>
              <w:rPr>
                <w:sz w:val="28"/>
                <w:szCs w:val="28"/>
              </w:rPr>
              <w:lastRenderedPageBreak/>
              <w:t>виконання малюнків біологічних об`єктів</w:t>
            </w:r>
          </w:p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спостерігає: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основні складові будови клітин прокаріотів та евкаріотів, клітин рослин і тварин</w:t>
            </w:r>
          </w:p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відмінності клітин, які пов`язані з ступенем розвитку, з особливостями існування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EAD3"/>
          </w:tcPr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прокаріоти, евкаріоти, автотрофи, гетеротрофи, поверхневий апарат, хлоропласти, нуклеоїд, ядро</w:t>
            </w:r>
          </w:p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риси будови клітин прокаріотів та евкаріотів, клітин рослин і тварин</w:t>
            </w:r>
          </w:p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клітин прокаріотів та евкаріотів, клітин рослин і тварин</w:t>
            </w:r>
          </w:p>
          <w:p w:rsid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відмінності клітин прокаріотів та евкаріотів, клітин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DD6A10" w:rsidTr="00DD6A10">
        <w:trPr>
          <w:trHeight w:val="240"/>
        </w:trPr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FE2F3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3. Принципи функціонув</w:t>
            </w:r>
            <w:r w:rsidR="006310C0">
              <w:rPr>
                <w:b/>
                <w:sz w:val="28"/>
                <w:szCs w:val="28"/>
              </w:rPr>
              <w:t>ання клітини (6</w:t>
            </w:r>
            <w:r>
              <w:rPr>
                <w:b/>
                <w:sz w:val="28"/>
                <w:szCs w:val="28"/>
              </w:rPr>
              <w:t xml:space="preserve"> годин)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Обмін речовин та енергії в клітині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пластичного та енергетичного обмінів та їх результати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зовнішніх факторів на протікання обміну речовин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пластичного та енергетичного обмінів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метаболізм, пластичний обмін, енергетичний обмін, автотрофи, гетеротрофи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обміну речовин, які відбуваються в цитоплазмі клітин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енергетичного та пластичного обмінів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пластичного та енергетичного обмінів в життєдіяльності клітини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шляхи розщеплення органічних речовин в живих організмах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гліколізу, бродіння як джерел енергії для клітини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процеси гліколізу та бродіння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ферментів в процесах </w:t>
            </w:r>
            <w:r>
              <w:rPr>
                <w:sz w:val="28"/>
                <w:szCs w:val="28"/>
              </w:rPr>
              <w:lastRenderedPageBreak/>
              <w:t>розщеплення речовин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моделі або схеми  процесів розщеплення речовин в цитоплазмі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підготовчий етап розщеплення, гліколіз, бродіння, ферменти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розщеплення, які відбуваються в травній системі та в цитоплазмі клітин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підготовчий етап, гліколіз, бродіння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процесів розщеплення речовин для  життєдіяльності клітини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процесів розщеплення органічних речовин, що відбуваються в клітині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Клітинне дихання.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клітинного дихання як результат остаточного кисневого розщеплення речовин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процеси гліколізу та клітинного дихання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ферментів в процесах розщеплення речовин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моделі або схеми  процесів розщеплення речовин в мітохондріях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мітохондрія, матрикс, кристи, повне розщеплення глюкози, клітинне дихання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розщеплення, що протікають в мітохондріях, результат процесів клітинного дихання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короткі схеми реакцій, що протікають в мітохондріях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клітинного дихання в життєдіяльності клітини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Фотосинтез: світлова та темнова фази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фотосинтезу як процес синтезу органічних речовин в зелених рослинах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процеси дихання рослинних </w:t>
            </w:r>
            <w:r>
              <w:rPr>
                <w:sz w:val="28"/>
                <w:szCs w:val="28"/>
              </w:rPr>
              <w:lastRenderedPageBreak/>
              <w:t>організмів та фотосинтез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чинників, які забезпечують протікання процесів фотосинтезу (хлорофіл, вуглекислий газ, вода, енергія сонця)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моделі або схеми  процесів світлової та темнової фаз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фотосинтез, світлова фаза. темнова фаза, хлорофіл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фотосинтезу та їх результат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короткі схеми реакцій, що протікають в хлоропластах та їх результат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фотосинтезу в життєдіяльності клітини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Хемосинтез. Планетарна роль фотосинтетичних та хемосинтетичних організмів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хемосинтезу як різновид  процесів синтезу органічних речовин у прокаріотичних організмів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фотосинтезу та хемосинтезу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різних груп бактерій у глобальному колообігу речовин, планетарну роль зелених рослин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моделі або схеми  процесів хемосинтезу у різних груп бактерій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хемосинтез, глобальний колообіг речовин, планетарна роль зелених рослин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 процесів синтезу речовин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короткі схеми процесів фотосинтезу та хемосинтезу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</w:t>
            </w:r>
            <w:r w:rsidR="00DD6A10">
              <w:rPr>
                <w:sz w:val="28"/>
                <w:szCs w:val="28"/>
              </w:rPr>
              <w:t xml:space="preserve"> різних груп бактерій у глобальному колообігу речовин, планетарну роль зелених рослин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процесів синтезу органічних речовин, що відбуваються в клітинах організмів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 теми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процеси пластичного та енергетичного обмінів та їх </w:t>
            </w:r>
            <w:r>
              <w:rPr>
                <w:sz w:val="28"/>
                <w:szCs w:val="28"/>
              </w:rPr>
              <w:lastRenderedPageBreak/>
              <w:t>результати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зовнішніх факторів на протікання обміну речовин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пластичного та енергетичного обмінів</w:t>
            </w:r>
          </w:p>
        </w:tc>
        <w:tc>
          <w:tcPr>
            <w:tcW w:w="4394" w:type="dxa"/>
            <w:shd w:val="clear" w:color="auto" w:fill="D9EAD3"/>
          </w:tcPr>
          <w:p w:rsidR="006310C0" w:rsidRPr="006310C0" w:rsidRDefault="006310C0" w:rsidP="006310C0">
            <w:pPr>
              <w:contextualSpacing w:val="0"/>
              <w:rPr>
                <w:b/>
                <w:sz w:val="28"/>
                <w:szCs w:val="28"/>
              </w:rPr>
            </w:pPr>
            <w:r w:rsidRPr="006310C0"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6310C0" w:rsidRDefault="006310C0" w:rsidP="006310C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метаболізм, пластичний обмін, енергетичний обмін, автотрофи, </w:t>
            </w:r>
            <w:r>
              <w:rPr>
                <w:sz w:val="28"/>
                <w:szCs w:val="28"/>
              </w:rPr>
              <w:lastRenderedPageBreak/>
              <w:t>гетеротрофи, фотосинтез, хемосинтез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DD6A10" w:rsidTr="00DD6A10">
        <w:trPr>
          <w:trHeight w:val="280"/>
        </w:trPr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FE2F3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4. Збереження та реал</w:t>
            </w:r>
            <w:r w:rsidR="006310C0">
              <w:rPr>
                <w:b/>
                <w:sz w:val="28"/>
                <w:szCs w:val="28"/>
              </w:rPr>
              <w:t>ізація спадкової інформації ( 11</w:t>
            </w:r>
            <w:r>
              <w:rPr>
                <w:b/>
                <w:sz w:val="28"/>
                <w:szCs w:val="28"/>
              </w:rPr>
              <w:t xml:space="preserve"> годин)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Гени та геноми. Будова генів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гена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ген та геном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різних видів генів у реалізації спадкової інформації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ген, геном, структурні та регуляторні гени 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типи генів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гену як основної одиниці спадковості 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різних видів генів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типи РНК. Транскрипція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транскрипції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регуляторних генів в процесі транскрипції, роль ферментів в процесі синтезу і - РНК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моделі процесу транскрипції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транскрипції та реплікації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розв`язує: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елементарні вправи з </w:t>
            </w:r>
            <w:r>
              <w:rPr>
                <w:sz w:val="28"/>
                <w:szCs w:val="28"/>
              </w:rPr>
              <w:lastRenderedPageBreak/>
              <w:t>транскрипції та реплікації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інформаційна, рибосомна, транспортна РНК, транскрипція, комплементарність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етапи транскрипції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РНК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Біосинтез білка. Поняття про генетичний код.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біосинтезу білка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 компонентів клітини, які беруть участь в біосинтезі білка 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транскрипції та трансляції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 моделі: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процесу трансляції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розв`язує: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елементарні вправи з трансляції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етапи реалізації спадкової інформації в клітині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рибосома, трансляція, поліпептидний ланцюг, функціональний центр, генетичний код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етапи трансляції,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властивості генетичного коду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комплементарних основ в ДНК та РНК, застосування принципу комплементарності нуклеотидів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</w:t>
            </w:r>
          </w:p>
        </w:tc>
        <w:tc>
          <w:tcPr>
            <w:tcW w:w="2410" w:type="dxa"/>
          </w:tcPr>
          <w:p w:rsidR="00DD6A10" w:rsidRPr="0085520A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85520A">
              <w:rPr>
                <w:b/>
                <w:sz w:val="28"/>
                <w:szCs w:val="28"/>
              </w:rPr>
              <w:t>Практична робота№2. Розв`язування елементарних вправ з реплікації, транскрипції, трансляції</w:t>
            </w: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біосинтезу білка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 компонентів клітини, які беруть участь в біосинтезі білка 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транскрипції та трансляції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 моделі: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процесу трансляції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розв`язує: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елементарні вправи з трансляції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етапи реалізації спадкової інформації в клітині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рибосома, трансляція, поліпептидний ланцюг, функціональний центр, генетичний код, інформаційна, рибосомна, транспортна РНК, транскрипція, комплементарність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Будова і функції хромосом. 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реплікації ДНК, взаємозв`язок між будовою та функціями хромосом, етапи клітинного циклу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організацію спадкового матеріалу клітини в різні фази клітинного циклу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структурної організації ядра в різні етапи клітинного циклу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малюнків біологічних об`єктів 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клітинний цикл, хромосома, хроматида, реплікація ДНК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етапи клітинного циклу 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процесів, які відбуваються на різних етапах клітинного циклу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будови хромосом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Поділ клітини - мітоз. Його біологічне значення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Лабораторне дослідження. Фази мітозу </w:t>
            </w:r>
            <w:r>
              <w:rPr>
                <w:sz w:val="28"/>
                <w:szCs w:val="28"/>
              </w:rPr>
              <w:t>(на прикладі клітин кореня цибулі)</w:t>
            </w: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мітозу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і чинники точної передачі спадкової інформації під час мітозу, роль мітозу в збереженні видових ознак, в процесах росту та розвитку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зміни в клітині, яка ділиться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 схеми: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процесів на різних етапах мітозу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мітоз, фази мітозу, веретено поділу, метафазна пластинка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на різних фазах мітозу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фази мітозу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Мейоз. Його біологічне значення.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мейозу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причини і чинники скорочення спадкової інформації  під час мейозу, роль мейозу в процесі виникнення мінливості, в процесі формування статевих клітин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 схеми: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процесів на різних етапах мейозу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мітозу та мейозу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мейоз, фази мейозу, кросинговер, редукція числа хромосом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на різних фазах мейозу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фази мейозу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будови статевих клітин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утворення статевих клітин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 та 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будову та функції статевих клітин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взаємоз`язок будови та функції статевих клітин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малюнків біологічних об`єктів, спостереження постійних мікропрепаратів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гамети, акросома, гаметогенез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будову статевих клітин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функції статевих клітин, етапи їх формування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Запліднення у рослин і тварин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запліднення у рослин (на прикладі подвійного запліднення квіткових рослин) та у тварин (на прикладі запліднення у ссавців)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схеми процесу запліднення у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малюнків біологічних об`єктів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роль запліднення в житті організмів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запліднення, злиття ядер, проростання пилкової трубки, оболонка запліднення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запліднення у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запліднення у ссавців та покритонасінних рослин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індивідуального розвитку організмів.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кожного етапу онтогенезу у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процес індивідуального розвитку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робить висновок: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особливості та спадкову програму індивідуального розвитку організмів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онтогенез, ембріональний розвиток, постембріональний розвиток, проростання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онтогенезу у рослин і тварин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онтогенезу у рослин і тварин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 теми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кожного етапу онтогенезу у рослин і тварин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процес індивідуального розвитку рослин і тварин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робить висновок:</w:t>
            </w:r>
          </w:p>
          <w:p w:rsidR="00DD6A10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особливості та спадкову програму індивідуального розвитку організмів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клітинний цикл, хромосома, хроматида, реплікація ДНК, мітоз, фази мітозу, мейоз, фази мейозу, запліднення, онтогенез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DD6A10" w:rsidTr="00DD6A10">
        <w:trPr>
          <w:trHeight w:val="280"/>
        </w:trPr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FE2F3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 Закон</w:t>
            </w:r>
            <w:r w:rsidR="006310C0">
              <w:rPr>
                <w:b/>
                <w:sz w:val="28"/>
                <w:szCs w:val="28"/>
              </w:rPr>
              <w:t>омірності успадкування ознак (12</w:t>
            </w:r>
            <w:r>
              <w:rPr>
                <w:b/>
                <w:sz w:val="28"/>
                <w:szCs w:val="28"/>
              </w:rPr>
              <w:t xml:space="preserve"> годин)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Класичні методи генетичних досліджень. 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етапи становлення генетики як науки, методи генетичних </w:t>
            </w:r>
            <w:r>
              <w:rPr>
                <w:sz w:val="28"/>
                <w:szCs w:val="28"/>
              </w:rPr>
              <w:lastRenderedPageBreak/>
              <w:t>досліджень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взаємозв`язок генетики з іншими науками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генетичних досліджень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використання методів для встановлення успадкування ознак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Закономірності успадкування ознак, встановлені Г. Менделем. І та ІІ закони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 та ІІ закони Менделя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складання схем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успадкування домінантних та рецесивних ознак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результативність дослідів Менделя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алель, генотип, фенотип, домінантна ознака, рецесивна ознака, гібрид, гетерозигота, гомозигота, моногібридне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досліди і схеми схрещування, які проводив Мендель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схрещувань та І та ІІ закони Менделя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успадкування ознак відповідно до І та ІІ законів Менделя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Закономірності успадкування ознак, встановлені Г. Менделем. ІІІ закон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ІІІ закон Менделя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складання схем дигібридного схрещування 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успадкування домінантних та рецесивних ознак, моногібридне та дигібридне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дигібридного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висловлює судження: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результативність дослідів Менделя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алель, генотип, фенотип, домінантна ознака, рецесивна ознака, гібрид, дигетерозигота, дигомозигота, дигібридне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досліди і схеми схрещування, які проводив Мендель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схрещувань та  ІІІ закон Менделя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незалежного успадкування ознак 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Ознака організму як результат взаємодії генів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відхилення від законів Менделя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взаємодії генів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взаємодії генів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формування організму як результат різних впливів та взаємодій генів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алельні та неалельні гени, повне і неповне домінування, види взаємодій генів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відхилення від Законів Менделя, види взаємодій генів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різних взаємодій генів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Поняття про зчеплення генів. Хромосомна теорія спадковості.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встановлює зв`язок: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 поняттями ген та хромосома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зчеплене успадкування та його наслідки, причини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досліджень Т. Моргана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незалежне та зчеплене успадкування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хромосомну теорію </w:t>
            </w:r>
            <w:r>
              <w:rPr>
                <w:sz w:val="28"/>
                <w:szCs w:val="28"/>
              </w:rPr>
              <w:lastRenderedPageBreak/>
              <w:t>спадковості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значення перехресту хромосом для підвищення спектру спадкових ознак, збільшення спадкової мінливості, що є матеріалом для природного добору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зчеплення генів, група зчеплення, кросинговер, генетичні карти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положення хромосомної теорії спадковості, причини порушення зчеплення генів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дослідження, які проводив Морган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зчепленого успадкування ознак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 схрещувань, що </w:t>
            </w:r>
            <w:r>
              <w:rPr>
                <w:sz w:val="28"/>
                <w:szCs w:val="28"/>
              </w:rPr>
              <w:lastRenderedPageBreak/>
              <w:t>характеризують зчеплене успадкування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 статі і успадкування зчеплене зі статтю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складання схем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успадкування, зчеплене зі статтю 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успадкування ознак зчеплених з статевими хромосомами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схрещування ознак, зчеплених зі статевими хромосомами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використання знань, для пояснення успадкування деяких ознак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статеві хромосоми, гомогаметна, гетерогаметна стать, каріотип, аутосоми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успадкування ознак, зчеплених зі статтю, статеві хромосоми людини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успадкування зчепленого зі статтю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ознак. які зчеплені зі статтю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Практична робота № 3. Складання схем схрещування</w:t>
            </w: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складання схем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різні види успадкування ознак </w:t>
            </w:r>
            <w:r>
              <w:rPr>
                <w:sz w:val="28"/>
                <w:szCs w:val="28"/>
              </w:rPr>
              <w:lastRenderedPageBreak/>
              <w:t>та причини їх прояву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успадкувань та їх наслідки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схрещування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складну організацію геному та фенотипу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генотип, фенотип, алелі. гомозигота, гетерозигота, моногібридне та дигібридне схрещування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 мінливості. Мутації. Види мутацій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Лабораторне дослідження. Мінливість рослин і тварин</w:t>
            </w: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мінливості: комбінативну, мутаційну, модифікаційну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виникнення різних видів мінливості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модифікаційну та мутаційну мінливості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мінливості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прояви модифікаційної та мутаційної мінливості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значення мінливості для організмів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модифікаційна мінливість, мутації, види мутацій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називає: 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мутацій та їх характеристики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мутацій та модифікацій на організм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різних видів мінливості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та наслідки мутацій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виникнення мутацій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вплив мутацій на організм та </w:t>
            </w:r>
            <w:r>
              <w:rPr>
                <w:sz w:val="28"/>
                <w:szCs w:val="28"/>
              </w:rPr>
              <w:lastRenderedPageBreak/>
              <w:t>наслідки їх дії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обґрунтування заходів захисту від впливу мутагенних факторів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вживання методів захисту від дії мутагенів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мутаген, мутагенез, види мутагенів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причини мутацій та чинники мутагенезу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мутагенів на організм, клітину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видів мутагенів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Спадкові захворювання людини. Генетичне консультування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оцінки спадкових ознак та планування родини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родоводів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вивчення спадковості людини, спадкові захворювання людини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поширення відомостей про генетичне консультування для планування родини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щодо впливу шкідливих  звичок батьків на потомство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спадкові захворювання людини, їх типи, генетичне консультування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вивчення спадковості людини, спадкові хвороби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наслідки виникнення спадкових хвороб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спадкових хвороб людини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Представлення проектів “Складання власного родоводу та демонстрація успадкування певних ознак”, “Складання родоводу родини видатної людини”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успадкування певних ознак в ряду поколінь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успадкування певних ознак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родоводів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родовід, пробанд, успадкування ознак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 теми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досліджує: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успадкування певних ознак в ряду поколінь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успадкування певних ознак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 родоводів та схрещувань</w:t>
            </w:r>
          </w:p>
        </w:tc>
        <w:tc>
          <w:tcPr>
            <w:tcW w:w="4394" w:type="dxa"/>
            <w:shd w:val="clear" w:color="auto" w:fill="D9EAD3"/>
          </w:tcPr>
          <w:p w:rsidR="00DD6A10" w:rsidRDefault="009B01DE">
            <w:pPr>
              <w:contextualSpacing w:val="0"/>
              <w:rPr>
                <w:b/>
                <w:sz w:val="28"/>
                <w:szCs w:val="28"/>
              </w:rPr>
            </w:pPr>
            <w:r w:rsidRPr="009B01DE">
              <w:rPr>
                <w:b/>
                <w:sz w:val="28"/>
                <w:szCs w:val="28"/>
              </w:rPr>
              <w:t>оперує</w:t>
            </w:r>
            <w:r>
              <w:rPr>
                <w:b/>
                <w:sz w:val="28"/>
                <w:szCs w:val="28"/>
              </w:rPr>
              <w:t xml:space="preserve"> термінами: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генотип, фенотип, алелі. гомозигота, гетерозигота, моногібридне та дигібридне схрещування, модифікаційна мінливість, мутації, види мутацій</w:t>
            </w:r>
          </w:p>
          <w:p w:rsidR="009B01DE" w:rsidRDefault="009B01DE">
            <w:pPr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DD6A10" w:rsidTr="00DD6A10">
        <w:trPr>
          <w:trHeight w:val="280"/>
        </w:trPr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FE2F3"/>
          </w:tcPr>
          <w:p w:rsidR="00DD6A10" w:rsidRDefault="00DD6A10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 Еволюція органічного світу</w:t>
            </w:r>
            <w:r w:rsidR="006310C0">
              <w:rPr>
                <w:b/>
                <w:sz w:val="28"/>
                <w:szCs w:val="28"/>
              </w:rPr>
              <w:t xml:space="preserve"> (9 годин)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Розвиток еволюційних поглядів. Перше еволюційне вчення Ж. Б. </w:t>
            </w:r>
            <w:proofErr w:type="spellStart"/>
            <w:r>
              <w:rPr>
                <w:sz w:val="28"/>
                <w:szCs w:val="28"/>
              </w:rPr>
              <w:t>Ламарка</w:t>
            </w:r>
            <w:proofErr w:type="spellEnd"/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розвитку поглядів на еволюцію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дві світоглядні системи - креаціонізм та матеріалізм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таблиць, що демонструють характеристику різних етапів формування еволюційних поглядів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еволюційні положення теорії Ж. </w:t>
            </w:r>
            <w:proofErr w:type="spellStart"/>
            <w:r>
              <w:rPr>
                <w:sz w:val="28"/>
                <w:szCs w:val="28"/>
              </w:rPr>
              <w:t>Ламарка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еволюція, рушійні сили еволюції, градації, вид.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основні положення вчення Ж. </w:t>
            </w:r>
            <w:proofErr w:type="spellStart"/>
            <w:r>
              <w:rPr>
                <w:sz w:val="28"/>
                <w:szCs w:val="28"/>
              </w:rPr>
              <w:t>Ламарка</w:t>
            </w:r>
            <w:proofErr w:type="spellEnd"/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формування еволюційних поглядів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виникнення пристосувань під впливом рушійних сил за </w:t>
            </w:r>
            <w:proofErr w:type="spellStart"/>
            <w:r>
              <w:rPr>
                <w:sz w:val="28"/>
                <w:szCs w:val="28"/>
              </w:rPr>
              <w:t>Ламарком</w:t>
            </w:r>
            <w:proofErr w:type="spellEnd"/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Еволюційне вчення Ч. Дарвіна.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положення еволюційного вчення Дарвіна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і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вчення Дарвіна та </w:t>
            </w:r>
            <w:proofErr w:type="spellStart"/>
            <w:r>
              <w:rPr>
                <w:sz w:val="28"/>
                <w:szCs w:val="28"/>
              </w:rPr>
              <w:t>Ламарка</w:t>
            </w:r>
            <w:proofErr w:type="spellEnd"/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складання таблиць, що демонструють характеристику </w:t>
            </w:r>
            <w:r>
              <w:rPr>
                <w:sz w:val="28"/>
                <w:szCs w:val="28"/>
              </w:rPr>
              <w:lastRenderedPageBreak/>
              <w:t>різних еволюційних теорій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спадкова мінливість, рушійні сили еволюції, боротьба за існування, природний добір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положення вчення Дарвіна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Еволюційні фактори.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процеси, які обумовлюють виникнення боротьби за існування та природного добору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механізми рушійних сил еволюції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наслідки дії еволюційних факторів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схем, які ілюструють дію еволюційних факторів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боротьба за існування, природний добір, ізоляція, хвилі життя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еволюційні фактори та їх види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дію еволюційних факторів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видів боротьби за існування, природного добору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Механізми видоутворення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 видоутворення - мікроеволюцію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географічне та екологічне видоутворення,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дивергенцію, конвергенцію та паралелізм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внесок вчених (Е. </w:t>
            </w:r>
            <w:proofErr w:type="spellStart"/>
            <w:r>
              <w:rPr>
                <w:sz w:val="28"/>
                <w:szCs w:val="28"/>
              </w:rPr>
              <w:t>Геккель</w:t>
            </w:r>
            <w:proofErr w:type="spellEnd"/>
            <w:r>
              <w:rPr>
                <w:sz w:val="28"/>
                <w:szCs w:val="28"/>
              </w:rPr>
              <w:t>, Ч. Дарвін, Ж.</w:t>
            </w:r>
            <w:proofErr w:type="spellStart"/>
            <w:r>
              <w:rPr>
                <w:sz w:val="28"/>
                <w:szCs w:val="28"/>
              </w:rPr>
              <w:t>Ламарк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>) у розвиток еволюційного вчення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мікроеволюція, дивергенція, конвергенція, паралелізм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механізми видоутворення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дії конвергенції, дивергенції, паралелізму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Популяції живих організмів та їх основні характеристики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одиниці еволюційного процесу - вид та популяцію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уявлення про популяцію, як найменшу одиницю еволюції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таблиць, що ілюструють структуру популяції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вид, популяція, критерії виду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популяцію як елементарну одиницю еволюції, основні </w:t>
            </w:r>
            <w:r>
              <w:rPr>
                <w:sz w:val="28"/>
                <w:szCs w:val="28"/>
              </w:rPr>
              <w:lastRenderedPageBreak/>
              <w:t>характеристики популяції, критерії виду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адаптацій організмів до умов середовища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палеонтології, ембріології, морфології в обґрунтуванні теорії еволюції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оцінки ролі палеонтології, ембріології. морфології в обґрунтуванні теорії еволюції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доказів еволюційного процесу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палеонтологічні знахідки, біогенетичний закон, гомологічні та аналогічні органи як докази еволюційного процесу 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перехідні форми, реліктові організми, аналогічні органи,  гомологічні органи, рудименти, атавізми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докази еволюції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палеонтологічних, ембріологічних та морфологічних доказів еволюції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Еволюція людини. Етапи еволюції людини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антропогенезу, процес виникнення різних видів людини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і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роду Людина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викопні форми різних видів людини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вплив на розвиток людини двох груп факторів та наслідки їхньої дії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 схем процесу розвитку сучасної людини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антропогенез, біологічні та соціальні фактори еволюції людини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етапи розвитку сучасної людини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людини та їх особливості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Світоглядні та наукові погляди на походження та розвиток життя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поглядів на походження різноманіття живих істот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погляди на походження життя на Землі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таблиць, що демонструють еволюційний розвиток рослинного й тваринного світу Землі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власне судження: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 походження життя на Землі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погляди на виникнення життя на Землі (креаціонізм, спонтанне зародження, панспермія, біохімічна еволюція),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різноманіття організмів як результат еволюції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викопних організмів різних геологічних епох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 теми</w:t>
            </w:r>
          </w:p>
        </w:tc>
        <w:tc>
          <w:tcPr>
            <w:tcW w:w="2410" w:type="dxa"/>
          </w:tcPr>
          <w:p w:rsidR="00DD6A10" w:rsidRDefault="00DD6A1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розвиток поглядів на походження різноманіття живих істот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аналізує та порівнює: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погляди на походження життя на Землі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дотримується правил: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таблиць, що демонструють еволюційний розвиток рослинного й тваринного світу Землі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висловлює власне судження:</w:t>
            </w:r>
          </w:p>
          <w:p w:rsidR="00DD6A10" w:rsidRDefault="009B01DE" w:rsidP="009B01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 походження життя на </w:t>
            </w:r>
            <w:r>
              <w:rPr>
                <w:sz w:val="28"/>
                <w:szCs w:val="28"/>
              </w:rPr>
              <w:lastRenderedPageBreak/>
              <w:t>Землі</w:t>
            </w:r>
          </w:p>
        </w:tc>
        <w:tc>
          <w:tcPr>
            <w:tcW w:w="4394" w:type="dxa"/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пояснює: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погляди на виникнення життя на Землі (креаціонізм, спонтанне зародження, панспермія, біохімічна еволюція),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різноманіття організмів як результат еволюції</w:t>
            </w:r>
          </w:p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9B01DE" w:rsidP="009B01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викопних організмів різних геологічних епох</w:t>
            </w:r>
          </w:p>
        </w:tc>
      </w:tr>
      <w:tr w:rsidR="00DD6A10" w:rsidTr="00DD6A10">
        <w:trPr>
          <w:trHeight w:val="280"/>
        </w:trPr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D6A10" w:rsidRPr="00436AC9" w:rsidRDefault="00DD6A10" w:rsidP="00436AC9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lastRenderedPageBreak/>
              <w:t>Тема 7. Надорганізмові біологічні системи</w:t>
            </w:r>
            <w:r w:rsidR="006310C0">
              <w:rPr>
                <w:b/>
                <w:sz w:val="28"/>
                <w:szCs w:val="28"/>
              </w:rPr>
              <w:t xml:space="preserve"> (10 годин)</w:t>
            </w:r>
            <w:bookmarkStart w:id="0" w:name="_GoBack"/>
            <w:bookmarkEnd w:id="0"/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вивчення екології. Екологічні фактори та їхня взаємодія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екологічних факторів, закономірності їх взаємодії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вплив одних екологічних факторів на дію інших факторів,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можливості виживання організмів при різних ступенях дії факторів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види екологічних факторів 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екологічний фактор, абіотичні фактори, біотичні фактори, антропічні фактори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закономірності дії екологічних факторів, методи дослідження процесів в екосистемах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різних взаємодій факторів та вплив їх на організми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Екологічні групи організмів по відношенню до різних факторів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різний ступінь впливу екологічних факторів на організми 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пристосування організмів до різного впливу факторів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спостерігає: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дію екологічних факторів на різні групи організмів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середовища життя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екологічні групи організмів по відношенню до різних факторів (світолюбиві та тіньовитривалі рослини, денні та нічні тварини, теплолюбні та холодостійкі організми, вологолюбні та посухостійкі організми, різні групи гідробіонтів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пристосування організмів до різного ступеня дії факторів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пристосованості організмів до різних середовищ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Природні угруповання. Види угруповань.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функціонування природних </w:t>
            </w:r>
            <w:r>
              <w:rPr>
                <w:sz w:val="28"/>
                <w:szCs w:val="28"/>
              </w:rPr>
              <w:lastRenderedPageBreak/>
              <w:t>угруповань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природні угруповання 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угруповань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моделі природних угруповань 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фітоценоз, зооценоз, біоценоз, </w:t>
            </w:r>
            <w:r>
              <w:rPr>
                <w:sz w:val="28"/>
                <w:szCs w:val="28"/>
              </w:rPr>
              <w:lastRenderedPageBreak/>
              <w:t>біотоп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угруповань та їх характеристику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угруповань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різних видів угруповань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екосистем та їх властивості.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особливості функціонування екосистем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екосистему та біогеоценоз, природні та штучні екосистеми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створює: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моделі простих екосистем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різні види екосистем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екосистема, біогеоценоз, абіотична частина, біотична частина, продуценти, консументи, редуценти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структуру екосистеми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екосистеми,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групи організмів біогеоценозу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організмів в колообігу речовин в біогеоценозі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продуцентів, консументів, редуцентів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Харчові зв`язки, потоки енергії та колообіг речовин в екосистемах.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процеси колообігу речовин в екосистемі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розпізнає: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групи організмів за екологічною роллю в мережах живлення екосистем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складання ланцюгів (мереж) живлення в екосистемах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побудови екологічних пірамід різних типів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робить висновки: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роль організмів у здійсненні колообігу речовин в екосистемах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ланцюг живлення, екологічна піраміда, правило екологічної піраміди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організми за їх роллю в ланцюгах живлення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правило екологічної піраміди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перехід енергії та речовини в ланцюгах живлення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ланцюгів живлення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Стабільність екосистем та причини її порушення.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причини існування та розвитку екосистем, причини змін екосистем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аналізує та порівнює: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первинні та вторинні зміни в екосистемах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особливості функціонування екосистем для обґрунтування заходів їх збереження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первинні та вторинні зміни екосистем, причини стабільності екосистем,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значення колообігу речовин у збереженні екосистем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первинних і вторинних змін екосистем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Біосфера як цілісна система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існування особливої оболонки Землі - біосфери, процеси, які забезпечують її функціонування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пояснення механізмів стабільності біосфери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властивості живої речовини </w:t>
            </w:r>
            <w:r>
              <w:rPr>
                <w:sz w:val="28"/>
                <w:szCs w:val="28"/>
              </w:rPr>
              <w:lastRenderedPageBreak/>
              <w:t>біосфери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усвідомлює значення: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робіт М. І. Вернадського для створення вчення про біосферу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оболонки Землі, біосфера, жива речовина біосфери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межі біосфери, функції живої речовини біосфери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властивості живої речовини біосфери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lastRenderedPageBreak/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антропічного впливу людини на біосферу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і збереження біосфери.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особливості функціонування популяцій, екосистем, біосфери для обґрунтування заходів їх збереження, прогнозування наслідків впливу людини на екосистеми, визначення правил своєї поведінки в сучасних екосистемах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бережливого ставлення до довкілля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бере участь 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природоохоронній діяльності та дотримується екологічної культури в повсякденному житті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природоохоронні території, 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охоронні заходи довкілля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антропічний вплив на природні екосистеми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природоохоронної діяльності</w:t>
            </w:r>
          </w:p>
          <w:p w:rsidR="00DD6A10" w:rsidRPr="00436AC9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436AC9"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заповідних територій у збереженні біологічного різноманіття, рівноваги в біосфері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Представлення проекту “Виявлення рівня антропогенного та техногенного впливу в екосистемах своєї місцевості”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особливості функціонування популяцій, екосистем, біосфери для обґрунтування заходів їх збереження, прогнозування наслідків впливу людини на екосистеми, визначення правил своєї поведінки в сучасних екосистемах</w:t>
            </w:r>
          </w:p>
          <w:p w:rsidR="00DD6A10" w:rsidRPr="007A580C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lastRenderedPageBreak/>
              <w:t>дотримується правил: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бережливого ставлення до довкілля</w:t>
            </w:r>
          </w:p>
          <w:p w:rsidR="00DD6A10" w:rsidRPr="007A580C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>бере участь 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природоохоронній діяльності та дотримується екологічної культури в повсякденному житті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природоохоронні території своєї місцевості, 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охоронні заходи, які проводяться в своєму регіоні</w:t>
            </w:r>
          </w:p>
          <w:p w:rsidR="00DD6A10" w:rsidRPr="007A580C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 xml:space="preserve"> описує: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антропічний вплив на природні екосистеми своєї місцевості</w:t>
            </w:r>
          </w:p>
          <w:p w:rsidR="00DD6A10" w:rsidRPr="007A580C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природоохоронної діяльності в </w:t>
            </w:r>
            <w:r>
              <w:rPr>
                <w:sz w:val="28"/>
                <w:szCs w:val="28"/>
              </w:rPr>
              <w:lastRenderedPageBreak/>
              <w:t>своїй місцевості</w:t>
            </w:r>
          </w:p>
          <w:p w:rsidR="00DD6A10" w:rsidRPr="007A580C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заповідних територій у збереженні біологічного різноманіття, рівноваги в біосфері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Підсумковий урок з теми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особливості функціонування популяцій, екосистем, біосфери для обґрунтування заходів їх збереження, прогнозування наслідків впливу людини на екосистеми, визначення правил своєї поведінки в сучасних екосистемах</w:t>
            </w:r>
          </w:p>
          <w:p w:rsidR="009B01DE" w:rsidRPr="007A580C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>дотримується правил: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бережливого ставлення до довкілля</w:t>
            </w:r>
          </w:p>
          <w:p w:rsidR="009B01DE" w:rsidRPr="007A580C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>бере участь 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природоохоронній діяльності та дотримується екологічної культури в повсякденному житті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EAD3"/>
          </w:tcPr>
          <w:p w:rsidR="009B01DE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називає: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природоохоронні території своєї місцевості, 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охоронні заходи</w:t>
            </w:r>
          </w:p>
          <w:p w:rsidR="009B01DE" w:rsidRPr="007A580C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 xml:space="preserve"> описує:</w:t>
            </w:r>
          </w:p>
          <w:p w:rsidR="009B01DE" w:rsidRDefault="009B01DE" w:rsidP="009B01DE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антропічний вплив на природні екосистеми </w:t>
            </w:r>
          </w:p>
          <w:p w:rsidR="009B01DE" w:rsidRPr="007A580C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 w:rsidRPr="007A580C">
              <w:rPr>
                <w:b/>
                <w:sz w:val="28"/>
                <w:szCs w:val="28"/>
              </w:rPr>
              <w:t>наводить приклади:</w:t>
            </w:r>
          </w:p>
          <w:p w:rsidR="009B01DE" w:rsidRPr="007A580C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природоохоронної діяльності </w:t>
            </w:r>
            <w:r w:rsidRPr="007A580C">
              <w:rPr>
                <w:b/>
                <w:sz w:val="28"/>
                <w:szCs w:val="28"/>
              </w:rPr>
              <w:t>пояснює:</w:t>
            </w:r>
          </w:p>
          <w:p w:rsidR="00DD6A10" w:rsidRDefault="009B01DE" w:rsidP="009B01DE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заповідних територій у збереженні біологічного різноманіття, рівноваги в біосфері</w:t>
            </w:r>
          </w:p>
        </w:tc>
      </w:tr>
      <w:tr w:rsidR="00DD6A10" w:rsidTr="00DD6A10"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D6A10" w:rsidRPr="004842A8" w:rsidRDefault="00DD6A10" w:rsidP="004842A8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 w:rsidRPr="004842A8">
              <w:rPr>
                <w:b/>
                <w:sz w:val="28"/>
                <w:szCs w:val="28"/>
              </w:rPr>
              <w:t>Тема 8. Біологія як основа біотехнології та медицини (4 години)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Поняття про селекцію. Методи традиційної селекції</w:t>
            </w:r>
          </w:p>
        </w:tc>
        <w:tc>
          <w:tcPr>
            <w:tcW w:w="2410" w:type="dxa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 w:rsidRPr="00EE5B36">
              <w:rPr>
                <w:sz w:val="28"/>
                <w:szCs w:val="28"/>
              </w:rPr>
              <w:t xml:space="preserve">для оцінки </w:t>
            </w:r>
            <w:r>
              <w:rPr>
                <w:sz w:val="28"/>
                <w:szCs w:val="28"/>
              </w:rPr>
              <w:t xml:space="preserve">застосування класичних методів селекції в </w:t>
            </w:r>
            <w:r>
              <w:rPr>
                <w:sz w:val="28"/>
                <w:szCs w:val="28"/>
              </w:rPr>
              <w:lastRenderedPageBreak/>
              <w:t>сучасних умовах</w:t>
            </w:r>
          </w:p>
          <w:p w:rsidR="00DD6A10" w:rsidRPr="000623C3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 та наслідки традиційних методів селекції</w:t>
            </w:r>
          </w:p>
          <w:p w:rsidR="00DD6A10" w:rsidRPr="000623C3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Pr="00EE5B36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користь методів селекції для с/г та людини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F63F41">
              <w:rPr>
                <w:b/>
                <w:sz w:val="28"/>
                <w:szCs w:val="28"/>
              </w:rPr>
              <w:lastRenderedPageBreak/>
              <w:t>оперує</w:t>
            </w:r>
            <w:r>
              <w:rPr>
                <w:b/>
                <w:sz w:val="28"/>
                <w:szCs w:val="28"/>
              </w:rPr>
              <w:t xml:space="preserve"> термінами: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селекція, штучний добір, схрещування</w:t>
            </w:r>
          </w:p>
          <w:p w:rsidR="00DD6A10" w:rsidRPr="000623C3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lastRenderedPageBreak/>
              <w:t>називає: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природного добору,</w:t>
            </w:r>
          </w:p>
          <w:p w:rsidR="00DD6A10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 схрещувань та їх результати</w:t>
            </w:r>
          </w:p>
          <w:p w:rsidR="00DD6A10" w:rsidRPr="000623C3" w:rsidRDefault="00DD6A10">
            <w:pPr>
              <w:contextualSpacing w:val="0"/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наводить приклади:</w:t>
            </w:r>
          </w:p>
          <w:p w:rsidR="00DD6A10" w:rsidRPr="00F63F41" w:rsidRDefault="00DD6A10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застосування методів селекції для отримання нових сортів і порід</w:t>
            </w:r>
          </w:p>
          <w:p w:rsidR="00DD6A10" w:rsidRDefault="00DD6A10">
            <w:pPr>
              <w:contextualSpacing w:val="0"/>
              <w:rPr>
                <w:b/>
                <w:sz w:val="28"/>
                <w:szCs w:val="28"/>
              </w:rPr>
            </w:pP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Традиційні напрямки біотехнологій</w:t>
            </w:r>
          </w:p>
        </w:tc>
        <w:tc>
          <w:tcPr>
            <w:tcW w:w="2410" w:type="dxa"/>
          </w:tcPr>
          <w:p w:rsidR="00DD6A10" w:rsidRDefault="00DD6A1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Pr="00F63F41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оцінки результативності біотехнологічних методів</w:t>
            </w:r>
          </w:p>
          <w:p w:rsidR="00DD6A10" w:rsidRDefault="00DD6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порівнює:</w:t>
            </w:r>
          </w:p>
          <w:p w:rsidR="00DD6A10" w:rsidRDefault="00DD6A10">
            <w:pPr>
              <w:rPr>
                <w:sz w:val="28"/>
                <w:szCs w:val="28"/>
              </w:rPr>
            </w:pPr>
            <w:r w:rsidRPr="00EE5B36">
              <w:rPr>
                <w:sz w:val="28"/>
                <w:szCs w:val="28"/>
              </w:rPr>
              <w:t>класичні методи селекції</w:t>
            </w:r>
            <w:r>
              <w:rPr>
                <w:sz w:val="28"/>
                <w:szCs w:val="28"/>
              </w:rPr>
              <w:t xml:space="preserve"> із сучасними біотехнологіями</w:t>
            </w:r>
          </w:p>
          <w:p w:rsidR="00DD6A10" w:rsidRPr="000623C3" w:rsidRDefault="00DD6A10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аналізує:</w:t>
            </w:r>
          </w:p>
          <w:p w:rsidR="00DD6A10" w:rsidRPr="00EE5B36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користь біотехнологій для людини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Default="00DD6A10">
            <w:pPr>
              <w:rPr>
                <w:sz w:val="28"/>
                <w:szCs w:val="28"/>
              </w:rPr>
            </w:pPr>
            <w:r w:rsidRPr="00BB3C37">
              <w:rPr>
                <w:sz w:val="28"/>
                <w:szCs w:val="28"/>
              </w:rPr>
              <w:t xml:space="preserve">біотехнологія, генна інженерія, </w:t>
            </w:r>
            <w:r>
              <w:rPr>
                <w:sz w:val="28"/>
                <w:szCs w:val="28"/>
              </w:rPr>
              <w:t>генетично модифіковані організми</w:t>
            </w:r>
          </w:p>
          <w:p w:rsidR="00DD6A10" w:rsidRPr="000623C3" w:rsidRDefault="00DD6A10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називає:</w:t>
            </w:r>
          </w:p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напрямки біотехнології</w:t>
            </w:r>
          </w:p>
          <w:p w:rsidR="00DD6A10" w:rsidRPr="000623C3" w:rsidRDefault="00DD6A10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описує:</w:t>
            </w:r>
          </w:p>
          <w:p w:rsidR="00DD6A10" w:rsidRPr="00BB3C37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біотехнологічне виробництво деяких продуктів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генетичної інженерії в сучасних біотехнологіях і медицині. </w:t>
            </w:r>
          </w:p>
        </w:tc>
        <w:tc>
          <w:tcPr>
            <w:tcW w:w="2410" w:type="dxa"/>
          </w:tcPr>
          <w:p w:rsidR="00DD6A10" w:rsidRDefault="00DD6A1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оцінки ролі генної інженерії для суспільства</w:t>
            </w:r>
          </w:p>
          <w:p w:rsidR="00DD6A10" w:rsidRPr="000623C3" w:rsidRDefault="00DD6A10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використання методів генної інженерії для розвитку медицини</w:t>
            </w:r>
          </w:p>
          <w:p w:rsidR="00DD6A10" w:rsidRPr="000623C3" w:rsidRDefault="00DD6A10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Pr="004842A8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галузі застосування генетично модифікованих організмів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поняттями:</w:t>
            </w:r>
          </w:p>
          <w:p w:rsidR="00DD6A10" w:rsidRPr="004842A8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 інженерія, ГМО, перенесення генів</w:t>
            </w:r>
          </w:p>
          <w:p w:rsidR="00DD6A10" w:rsidRDefault="00DD6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>
            <w:pPr>
              <w:rPr>
                <w:sz w:val="28"/>
                <w:szCs w:val="28"/>
              </w:rPr>
            </w:pPr>
            <w:r w:rsidRPr="004842A8">
              <w:rPr>
                <w:sz w:val="28"/>
                <w:szCs w:val="28"/>
              </w:rPr>
              <w:t>переваги та можливі ризики використання ГМО</w:t>
            </w:r>
          </w:p>
          <w:p w:rsidR="00DD6A10" w:rsidRPr="000623C3" w:rsidRDefault="00DD6A10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наводить приклади:</w:t>
            </w:r>
          </w:p>
          <w:p w:rsidR="00DD6A10" w:rsidRPr="004842A8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продуктів, які одержують традиційними методами та продуктів, які отримують методами ГМО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Семінар. Генетично модифіковані організми – прихована загроза чи користь для людства</w:t>
            </w:r>
          </w:p>
        </w:tc>
        <w:tc>
          <w:tcPr>
            <w:tcW w:w="2410" w:type="dxa"/>
          </w:tcPr>
          <w:p w:rsidR="00DD6A10" w:rsidRDefault="00DD6A1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 w:rsidP="004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застосовує знання:</w:t>
            </w:r>
          </w:p>
          <w:p w:rsidR="00DD6A10" w:rsidRDefault="00DD6A10" w:rsidP="004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оцінки ролі генної інженерії для суспільства</w:t>
            </w:r>
          </w:p>
          <w:p w:rsidR="00DD6A10" w:rsidRPr="000623C3" w:rsidRDefault="00DD6A10" w:rsidP="004842A8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аналізує:</w:t>
            </w:r>
          </w:p>
          <w:p w:rsidR="00DD6A10" w:rsidRDefault="00DD6A10" w:rsidP="004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використання методів генної </w:t>
            </w:r>
            <w:r>
              <w:rPr>
                <w:sz w:val="28"/>
                <w:szCs w:val="28"/>
              </w:rPr>
              <w:lastRenderedPageBreak/>
              <w:t>інженерії для розвитку медицини</w:t>
            </w:r>
          </w:p>
          <w:p w:rsidR="00DD6A10" w:rsidRPr="000623C3" w:rsidRDefault="00DD6A10" w:rsidP="004842A8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висловлює судження:</w:t>
            </w:r>
          </w:p>
          <w:p w:rsidR="00DD6A10" w:rsidRDefault="00DD6A10" w:rsidP="004842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галузі застосування генетично модифікованих організмів</w:t>
            </w:r>
          </w:p>
        </w:tc>
        <w:tc>
          <w:tcPr>
            <w:tcW w:w="4394" w:type="dxa"/>
            <w:shd w:val="clear" w:color="auto" w:fill="D9EAD3"/>
          </w:tcPr>
          <w:p w:rsidR="00DD6A10" w:rsidRDefault="00DD6A10" w:rsidP="004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оперує поняттями:</w:t>
            </w:r>
          </w:p>
          <w:p w:rsidR="00DD6A10" w:rsidRPr="004842A8" w:rsidRDefault="00DD6A10" w:rsidP="004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 інженерія, ГМО, перенесення генів</w:t>
            </w:r>
          </w:p>
          <w:p w:rsidR="00DD6A10" w:rsidRDefault="00DD6A10" w:rsidP="004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пояснює:</w:t>
            </w:r>
          </w:p>
          <w:p w:rsidR="00DD6A10" w:rsidRDefault="00DD6A10" w:rsidP="004842A8">
            <w:pPr>
              <w:rPr>
                <w:sz w:val="28"/>
                <w:szCs w:val="28"/>
              </w:rPr>
            </w:pPr>
            <w:r w:rsidRPr="004842A8">
              <w:rPr>
                <w:sz w:val="28"/>
                <w:szCs w:val="28"/>
              </w:rPr>
              <w:t xml:space="preserve">переваги та можливі ризики </w:t>
            </w:r>
            <w:r w:rsidRPr="004842A8">
              <w:rPr>
                <w:sz w:val="28"/>
                <w:szCs w:val="28"/>
              </w:rPr>
              <w:lastRenderedPageBreak/>
              <w:t>використання ГМО</w:t>
            </w:r>
          </w:p>
          <w:p w:rsidR="00DD6A10" w:rsidRPr="000623C3" w:rsidRDefault="00DD6A10" w:rsidP="004842A8">
            <w:pPr>
              <w:rPr>
                <w:b/>
                <w:sz w:val="28"/>
                <w:szCs w:val="28"/>
              </w:rPr>
            </w:pPr>
            <w:r w:rsidRPr="000623C3">
              <w:rPr>
                <w:b/>
                <w:sz w:val="28"/>
                <w:szCs w:val="28"/>
              </w:rPr>
              <w:t>наводить приклади:</w:t>
            </w:r>
          </w:p>
          <w:p w:rsidR="00DD6A10" w:rsidRDefault="00DD6A10" w:rsidP="004842A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продуктів, які одержують традиційними методами та продуктів, які отримують методами ГМО</w:t>
            </w:r>
          </w:p>
        </w:tc>
      </w:tr>
      <w:tr w:rsidR="00DD6A10" w:rsidTr="00DD6A10">
        <w:tc>
          <w:tcPr>
            <w:tcW w:w="14689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DD6A10" w:rsidRPr="004842A8" w:rsidRDefault="00DD6A10" w:rsidP="004842A8">
            <w:pPr>
              <w:jc w:val="center"/>
              <w:rPr>
                <w:b/>
                <w:sz w:val="28"/>
                <w:szCs w:val="28"/>
              </w:rPr>
            </w:pPr>
            <w:r w:rsidRPr="004842A8">
              <w:rPr>
                <w:b/>
                <w:sz w:val="28"/>
                <w:szCs w:val="28"/>
              </w:rPr>
              <w:lastRenderedPageBreak/>
              <w:t>Узагальнення</w:t>
            </w:r>
          </w:p>
        </w:tc>
      </w:tr>
      <w:tr w:rsidR="00DD6A10" w:rsidTr="009B01DE">
        <w:tc>
          <w:tcPr>
            <w:tcW w:w="675" w:type="dxa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3099" w:type="dxa"/>
            <w:shd w:val="clear" w:color="auto" w:fill="FFF2CC"/>
          </w:tcPr>
          <w:p w:rsidR="00DD6A10" w:rsidRDefault="00DD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загальні властивості живих систем</w:t>
            </w:r>
          </w:p>
        </w:tc>
        <w:tc>
          <w:tcPr>
            <w:tcW w:w="2410" w:type="dxa"/>
          </w:tcPr>
          <w:p w:rsidR="00DD6A10" w:rsidRDefault="00DD6A10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D9EAD3"/>
          </w:tcPr>
          <w:p w:rsidR="00DD6A10" w:rsidRDefault="00DD6A10" w:rsidP="004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характеризує:</w:t>
            </w:r>
          </w:p>
          <w:p w:rsidR="00DD6A10" w:rsidRDefault="00DD6A10" w:rsidP="004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загальні властивості живих систем</w:t>
            </w:r>
          </w:p>
          <w:p w:rsidR="00DD6A10" w:rsidRDefault="00DD6A10" w:rsidP="004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робить висновок:</w:t>
            </w:r>
          </w:p>
          <w:p w:rsidR="00DD6A10" w:rsidRPr="004842A8" w:rsidRDefault="00DD6A10" w:rsidP="004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єдність живих систем різних рівнів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EAD3"/>
          </w:tcPr>
          <w:p w:rsidR="00DD6A10" w:rsidRDefault="00DD6A10" w:rsidP="00484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оперує термінами:</w:t>
            </w:r>
          </w:p>
          <w:p w:rsidR="00DD6A10" w:rsidRPr="004842A8" w:rsidRDefault="00DD6A10" w:rsidP="00484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система, властивості живого, структура системи</w:t>
            </w:r>
          </w:p>
        </w:tc>
      </w:tr>
    </w:tbl>
    <w:p w:rsidR="00803B45" w:rsidRPr="00B167BA" w:rsidRDefault="00B167BA">
      <w:pPr>
        <w:rPr>
          <w:sz w:val="28"/>
          <w:szCs w:val="28"/>
        </w:rPr>
      </w:pPr>
      <w:r>
        <w:rPr>
          <w:sz w:val="28"/>
          <w:szCs w:val="28"/>
        </w:rPr>
        <w:t xml:space="preserve">Автор-укладач: </w:t>
      </w: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І.Ф., вчитель біології Черкаської загальноосвітньої школи </w:t>
      </w:r>
      <w:r>
        <w:rPr>
          <w:sz w:val="28"/>
          <w:szCs w:val="28"/>
          <w:lang w:val="en-US"/>
        </w:rPr>
        <w:t>I</w:t>
      </w:r>
      <w:r w:rsidRPr="00B167B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B167BA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ступенів №6 Черкаської міської ради.</w:t>
      </w:r>
    </w:p>
    <w:sectPr w:rsidR="00803B45" w:rsidRPr="00B167BA" w:rsidSect="00003BC5">
      <w:footerReference w:type="default" r:id="rId6"/>
      <w:pgSz w:w="16838" w:h="11906"/>
      <w:pgMar w:top="426" w:right="1134" w:bottom="850" w:left="1134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43" w:rsidRDefault="00673E43">
      <w:r>
        <w:separator/>
      </w:r>
    </w:p>
  </w:endnote>
  <w:endnote w:type="continuationSeparator" w:id="0">
    <w:p w:rsidR="00673E43" w:rsidRDefault="0067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BA" w:rsidRDefault="00B167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43" w:rsidRDefault="00673E43">
      <w:r>
        <w:separator/>
      </w:r>
    </w:p>
  </w:footnote>
  <w:footnote w:type="continuationSeparator" w:id="0">
    <w:p w:rsidR="00673E43" w:rsidRDefault="00673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45"/>
    <w:rsid w:val="00003BC5"/>
    <w:rsid w:val="000623C3"/>
    <w:rsid w:val="00436AC9"/>
    <w:rsid w:val="004842A8"/>
    <w:rsid w:val="005317E7"/>
    <w:rsid w:val="005A1D36"/>
    <w:rsid w:val="006310C0"/>
    <w:rsid w:val="00673E43"/>
    <w:rsid w:val="007A580C"/>
    <w:rsid w:val="007E293B"/>
    <w:rsid w:val="00803B45"/>
    <w:rsid w:val="0085520A"/>
    <w:rsid w:val="009B01DE"/>
    <w:rsid w:val="00B167BA"/>
    <w:rsid w:val="00B709CF"/>
    <w:rsid w:val="00BB3C37"/>
    <w:rsid w:val="00CF7C8C"/>
    <w:rsid w:val="00DD6A10"/>
    <w:rsid w:val="00EE5B36"/>
    <w:rsid w:val="00F6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BC5"/>
  </w:style>
  <w:style w:type="paragraph" w:styleId="1">
    <w:name w:val="heading 1"/>
    <w:basedOn w:val="a"/>
    <w:next w:val="a"/>
    <w:rsid w:val="00003BC5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003B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3B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3BC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003BC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3B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3B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3BC5"/>
    <w:pPr>
      <w:ind w:left="-1134" w:right="-808" w:firstLine="283"/>
      <w:contextualSpacing/>
      <w:jc w:val="center"/>
    </w:pPr>
    <w:rPr>
      <w:b/>
    </w:rPr>
  </w:style>
  <w:style w:type="paragraph" w:styleId="a4">
    <w:name w:val="Subtitle"/>
    <w:basedOn w:val="a"/>
    <w:next w:val="a"/>
    <w:rsid w:val="00003B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3BC5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contextualSpacing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ind w:left="-1134" w:right="-808" w:firstLine="283"/>
      <w:contextualSpacing/>
      <w:jc w:val="center"/>
    </w:pPr>
    <w:rPr>
      <w:b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32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4</cp:revision>
  <dcterms:created xsi:type="dcterms:W3CDTF">2017-07-26T15:21:00Z</dcterms:created>
  <dcterms:modified xsi:type="dcterms:W3CDTF">2017-09-04T05:35:00Z</dcterms:modified>
</cp:coreProperties>
</file>