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E8D" w:rsidRDefault="00722E8D" w:rsidP="00722E8D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43D0D">
        <w:rPr>
          <w:rFonts w:ascii="Times New Roman" w:hAnsi="Times New Roman"/>
          <w:b/>
          <w:sz w:val="28"/>
          <w:szCs w:val="28"/>
          <w:lang w:val="uk-UA"/>
        </w:rPr>
        <w:t>Психологічна сутність обдарованості</w:t>
      </w:r>
    </w:p>
    <w:p w:rsidR="00722E8D" w:rsidRPr="00643D0D" w:rsidRDefault="00722E8D" w:rsidP="00722E8D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722E8D" w:rsidRPr="00643D0D" w:rsidRDefault="00722E8D" w:rsidP="00722E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3D0D">
        <w:rPr>
          <w:rFonts w:ascii="Times New Roman" w:hAnsi="Times New Roman"/>
          <w:sz w:val="28"/>
          <w:szCs w:val="28"/>
          <w:lang w:val="uk-UA"/>
        </w:rPr>
        <w:t xml:space="preserve">Найбільшим скарбом кожної цивілізованої країни є талановиті люди. Але в кожній країні розуміють талант і обдарованість по своєму. Що є обдарованістю для одних є нормою для інших. Психологію обдарованості як самостійну галузь психологічної науки вперше виділив німецький психолог В. </w:t>
      </w:r>
      <w:proofErr w:type="spellStart"/>
      <w:r w:rsidRPr="00643D0D">
        <w:rPr>
          <w:rFonts w:ascii="Times New Roman" w:hAnsi="Times New Roman"/>
          <w:sz w:val="28"/>
          <w:szCs w:val="28"/>
          <w:lang w:val="uk-UA"/>
        </w:rPr>
        <w:t>Штерн</w:t>
      </w:r>
      <w:proofErr w:type="spellEnd"/>
      <w:r w:rsidRPr="00643D0D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43D0D">
        <w:rPr>
          <w:rFonts w:ascii="Times New Roman" w:hAnsi="Times New Roman"/>
          <w:sz w:val="28"/>
          <w:szCs w:val="28"/>
        </w:rPr>
        <w:t>Він</w:t>
      </w:r>
      <w:proofErr w:type="spellEnd"/>
      <w:r w:rsidRPr="00643D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3D0D">
        <w:rPr>
          <w:rFonts w:ascii="Times New Roman" w:hAnsi="Times New Roman"/>
          <w:sz w:val="28"/>
          <w:szCs w:val="28"/>
        </w:rPr>
        <w:t>розглядав</w:t>
      </w:r>
      <w:proofErr w:type="spellEnd"/>
      <w:r w:rsidRPr="00643D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3D0D">
        <w:rPr>
          <w:rFonts w:ascii="Times New Roman" w:hAnsi="Times New Roman"/>
          <w:sz w:val="28"/>
          <w:szCs w:val="28"/>
        </w:rPr>
        <w:t>інтелектуальну</w:t>
      </w:r>
      <w:proofErr w:type="spellEnd"/>
      <w:r w:rsidRPr="00643D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3D0D">
        <w:rPr>
          <w:rFonts w:ascii="Times New Roman" w:hAnsi="Times New Roman"/>
          <w:sz w:val="28"/>
          <w:szCs w:val="28"/>
        </w:rPr>
        <w:t>схильність</w:t>
      </w:r>
      <w:proofErr w:type="spellEnd"/>
      <w:r w:rsidRPr="00643D0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643D0D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643D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3D0D">
        <w:rPr>
          <w:rFonts w:ascii="Times New Roman" w:hAnsi="Times New Roman"/>
          <w:sz w:val="28"/>
          <w:szCs w:val="28"/>
        </w:rPr>
        <w:t>актів</w:t>
      </w:r>
      <w:proofErr w:type="spellEnd"/>
      <w:r w:rsidRPr="00643D0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D0D">
        <w:rPr>
          <w:rFonts w:ascii="Times New Roman" w:hAnsi="Times New Roman"/>
          <w:sz w:val="28"/>
          <w:szCs w:val="28"/>
        </w:rPr>
        <w:t>мислення</w:t>
      </w:r>
      <w:proofErr w:type="spellEnd"/>
      <w:r w:rsidRPr="00643D0D">
        <w:rPr>
          <w:rFonts w:ascii="Times New Roman" w:hAnsi="Times New Roman"/>
          <w:sz w:val="28"/>
          <w:szCs w:val="28"/>
        </w:rPr>
        <w:t xml:space="preserve"> як форму </w:t>
      </w:r>
      <w:proofErr w:type="spellStart"/>
      <w:r w:rsidRPr="00643D0D">
        <w:rPr>
          <w:rFonts w:ascii="Times New Roman" w:hAnsi="Times New Roman"/>
          <w:sz w:val="28"/>
          <w:szCs w:val="28"/>
        </w:rPr>
        <w:t>прояву</w:t>
      </w:r>
      <w:proofErr w:type="spellEnd"/>
      <w:r w:rsidRPr="00643D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3D0D">
        <w:rPr>
          <w:rFonts w:ascii="Times New Roman" w:hAnsi="Times New Roman"/>
          <w:sz w:val="28"/>
          <w:szCs w:val="28"/>
        </w:rPr>
        <w:t>обдарованості</w:t>
      </w:r>
      <w:proofErr w:type="spellEnd"/>
      <w:r w:rsidRPr="00643D0D">
        <w:rPr>
          <w:rFonts w:ascii="Times New Roman" w:hAnsi="Times New Roman"/>
          <w:sz w:val="28"/>
          <w:szCs w:val="28"/>
        </w:rPr>
        <w:t>.</w:t>
      </w:r>
      <w:r w:rsidRPr="00643D0D">
        <w:rPr>
          <w:rFonts w:ascii="Times New Roman" w:hAnsi="Times New Roman"/>
          <w:sz w:val="28"/>
          <w:szCs w:val="28"/>
          <w:lang w:val="uk-UA"/>
        </w:rPr>
        <w:t xml:space="preserve"> Проблеми вирішення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3D0D">
        <w:rPr>
          <w:rFonts w:ascii="Times New Roman" w:hAnsi="Times New Roman"/>
          <w:sz w:val="28"/>
          <w:szCs w:val="28"/>
          <w:lang w:val="uk-UA"/>
        </w:rPr>
        <w:t>обдарованості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3D0D">
        <w:rPr>
          <w:rFonts w:ascii="Times New Roman" w:hAnsi="Times New Roman"/>
          <w:sz w:val="28"/>
          <w:szCs w:val="28"/>
          <w:lang w:val="uk-UA"/>
        </w:rPr>
        <w:t>наукового і практичного характеру і до сьогодні не вирішені.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3D0D">
        <w:rPr>
          <w:rFonts w:ascii="Times New Roman" w:hAnsi="Times New Roman"/>
          <w:sz w:val="28"/>
          <w:szCs w:val="28"/>
          <w:lang w:val="uk-UA"/>
        </w:rPr>
        <w:t>Однією з причин є те, 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3D0D">
        <w:rPr>
          <w:rFonts w:ascii="Times New Roman" w:hAnsi="Times New Roman"/>
          <w:sz w:val="28"/>
          <w:szCs w:val="28"/>
          <w:lang w:val="uk-UA"/>
        </w:rPr>
        <w:t>тривалий час проблема обдарованості була чисто психологічною.</w:t>
      </w:r>
    </w:p>
    <w:p w:rsidR="00722E8D" w:rsidRPr="00643D0D" w:rsidRDefault="00722E8D" w:rsidP="00722E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3D0D">
        <w:rPr>
          <w:rFonts w:ascii="Times New Roman" w:hAnsi="Times New Roman"/>
          <w:sz w:val="28"/>
          <w:szCs w:val="28"/>
          <w:lang w:val="uk-UA"/>
        </w:rPr>
        <w:t>Психологи розглядають обдарованість як складне психічне явище, невіддільне від особистості, наявність здібностей, їх своєрідне поєднання, від якого залежить можливість успішної діяльності.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3D0D">
        <w:rPr>
          <w:rFonts w:ascii="Times New Roman" w:hAnsi="Times New Roman"/>
          <w:sz w:val="28"/>
          <w:szCs w:val="28"/>
          <w:lang w:val="uk-UA"/>
        </w:rPr>
        <w:t>Поняття «обдарованість»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3D0D">
        <w:rPr>
          <w:rFonts w:ascii="Times New Roman" w:hAnsi="Times New Roman"/>
          <w:sz w:val="28"/>
          <w:szCs w:val="28"/>
          <w:lang w:val="uk-UA"/>
        </w:rPr>
        <w:t>в педагогіці трактують як індивідуально потенційну своєрідність задатків людини, завдяки яким вона може досягти значних успіхів у певній галузі діяльності.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3D0D">
        <w:rPr>
          <w:rFonts w:ascii="Times New Roman" w:hAnsi="Times New Roman"/>
          <w:sz w:val="28"/>
          <w:szCs w:val="28"/>
          <w:lang w:val="uk-UA"/>
        </w:rPr>
        <w:t>Психологи та педагоги, що займаються питаннями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3D0D">
        <w:rPr>
          <w:rFonts w:ascii="Times New Roman" w:hAnsi="Times New Roman"/>
          <w:sz w:val="28"/>
          <w:szCs w:val="28"/>
          <w:lang w:val="uk-UA"/>
        </w:rPr>
        <w:t>дитячої обдарованості, в основному притримуються визначення обдарованості, яке було запропоновано комітетом по освіті США</w:t>
      </w:r>
      <w:r w:rsidRPr="00643D0D">
        <w:rPr>
          <w:rFonts w:ascii="Times New Roman" w:hAnsi="Times New Roman"/>
          <w:sz w:val="28"/>
          <w:szCs w:val="28"/>
        </w:rPr>
        <w:t>[3</w:t>
      </w:r>
      <w:r w:rsidRPr="00643D0D">
        <w:rPr>
          <w:rFonts w:ascii="Times New Roman" w:hAnsi="Times New Roman"/>
          <w:sz w:val="28"/>
          <w:szCs w:val="28"/>
          <w:lang w:val="uk-UA"/>
        </w:rPr>
        <w:t>,</w:t>
      </w:r>
      <w:r w:rsidRPr="00643D0D">
        <w:rPr>
          <w:rFonts w:ascii="Times New Roman" w:hAnsi="Times New Roman"/>
          <w:sz w:val="28"/>
          <w:szCs w:val="28"/>
          <w:lang w:val="en-US"/>
        </w:rPr>
        <w:t>c</w:t>
      </w:r>
      <w:r w:rsidRPr="00643D0D">
        <w:rPr>
          <w:rFonts w:ascii="Times New Roman" w:hAnsi="Times New Roman"/>
          <w:sz w:val="28"/>
          <w:szCs w:val="28"/>
          <w:lang w:val="uk-UA"/>
        </w:rPr>
        <w:t>.101</w:t>
      </w:r>
      <w:r w:rsidRPr="00643D0D">
        <w:rPr>
          <w:rFonts w:ascii="Times New Roman" w:hAnsi="Times New Roman"/>
          <w:sz w:val="28"/>
          <w:szCs w:val="28"/>
        </w:rPr>
        <w:t>]</w:t>
      </w:r>
    </w:p>
    <w:p w:rsidR="00722E8D" w:rsidRPr="00643D0D" w:rsidRDefault="00722E8D" w:rsidP="00722E8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3D0D">
        <w:rPr>
          <w:rFonts w:ascii="Times New Roman" w:hAnsi="Times New Roman"/>
          <w:sz w:val="28"/>
          <w:szCs w:val="28"/>
          <w:lang w:val="uk-UA"/>
        </w:rPr>
        <w:t>Хоча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3D0D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643D0D">
        <w:rPr>
          <w:rFonts w:ascii="Times New Roman" w:hAnsi="Times New Roman"/>
          <w:sz w:val="28"/>
          <w:szCs w:val="28"/>
        </w:rPr>
        <w:t>снує</w:t>
      </w:r>
      <w:proofErr w:type="spellEnd"/>
      <w:r w:rsidRPr="00643D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3D0D">
        <w:rPr>
          <w:rFonts w:ascii="Times New Roman" w:hAnsi="Times New Roman"/>
          <w:sz w:val="28"/>
          <w:szCs w:val="28"/>
        </w:rPr>
        <w:t>понад</w:t>
      </w:r>
      <w:proofErr w:type="spellEnd"/>
      <w:r w:rsidRPr="00643D0D">
        <w:rPr>
          <w:rFonts w:ascii="Times New Roman" w:hAnsi="Times New Roman"/>
          <w:sz w:val="28"/>
          <w:szCs w:val="28"/>
        </w:rPr>
        <w:t xml:space="preserve"> сто </w:t>
      </w:r>
      <w:proofErr w:type="spellStart"/>
      <w:r w:rsidRPr="00643D0D">
        <w:rPr>
          <w:rFonts w:ascii="Times New Roman" w:hAnsi="Times New Roman"/>
          <w:sz w:val="28"/>
          <w:szCs w:val="28"/>
        </w:rPr>
        <w:t>визначень</w:t>
      </w:r>
      <w:proofErr w:type="spellEnd"/>
      <w:r w:rsidRPr="00643D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3D0D">
        <w:rPr>
          <w:rFonts w:ascii="Times New Roman" w:hAnsi="Times New Roman"/>
          <w:sz w:val="28"/>
          <w:szCs w:val="28"/>
        </w:rPr>
        <w:t>поняття</w:t>
      </w:r>
      <w:proofErr w:type="spellEnd"/>
      <w:r w:rsidRPr="00643D0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43D0D">
        <w:rPr>
          <w:rFonts w:ascii="Times New Roman" w:hAnsi="Times New Roman"/>
          <w:sz w:val="28"/>
          <w:szCs w:val="28"/>
        </w:rPr>
        <w:t>обдарованість</w:t>
      </w:r>
      <w:proofErr w:type="spellEnd"/>
      <w:r w:rsidRPr="00643D0D">
        <w:rPr>
          <w:rFonts w:ascii="Times New Roman" w:hAnsi="Times New Roman"/>
          <w:sz w:val="28"/>
          <w:szCs w:val="28"/>
        </w:rPr>
        <w:t>»</w:t>
      </w:r>
      <w:r w:rsidRPr="00643D0D">
        <w:rPr>
          <w:rFonts w:ascii="Times New Roman" w:hAnsi="Times New Roman"/>
          <w:sz w:val="28"/>
          <w:szCs w:val="28"/>
          <w:lang w:val="uk-UA"/>
        </w:rPr>
        <w:t>, к</w:t>
      </w:r>
      <w:proofErr w:type="spellStart"/>
      <w:r w:rsidRPr="00643D0D">
        <w:rPr>
          <w:rFonts w:ascii="Times New Roman" w:hAnsi="Times New Roman"/>
          <w:sz w:val="28"/>
          <w:szCs w:val="28"/>
        </w:rPr>
        <w:t>оли</w:t>
      </w:r>
      <w:proofErr w:type="spellEnd"/>
      <w:r w:rsidRPr="00643D0D">
        <w:rPr>
          <w:rFonts w:ascii="Times New Roman" w:hAnsi="Times New Roman"/>
          <w:sz w:val="28"/>
          <w:szCs w:val="28"/>
        </w:rPr>
        <w:t xml:space="preserve"> ми говоримо про </w:t>
      </w:r>
      <w:proofErr w:type="spellStart"/>
      <w:r w:rsidRPr="00643D0D">
        <w:rPr>
          <w:rFonts w:ascii="Times New Roman" w:hAnsi="Times New Roman"/>
          <w:sz w:val="28"/>
          <w:szCs w:val="28"/>
        </w:rPr>
        <w:t>обдарованих</w:t>
      </w:r>
      <w:proofErr w:type="spellEnd"/>
      <w:r w:rsidRPr="00643D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3D0D">
        <w:rPr>
          <w:rFonts w:ascii="Times New Roman" w:hAnsi="Times New Roman"/>
          <w:sz w:val="28"/>
          <w:szCs w:val="28"/>
        </w:rPr>
        <w:t>дітей</w:t>
      </w:r>
      <w:proofErr w:type="spellEnd"/>
      <w:r w:rsidRPr="00643D0D">
        <w:rPr>
          <w:rFonts w:ascii="Times New Roman" w:hAnsi="Times New Roman"/>
          <w:sz w:val="28"/>
          <w:szCs w:val="28"/>
        </w:rPr>
        <w:t xml:space="preserve">, то </w:t>
      </w:r>
      <w:proofErr w:type="spellStart"/>
      <w:r w:rsidRPr="00643D0D">
        <w:rPr>
          <w:rFonts w:ascii="Times New Roman" w:hAnsi="Times New Roman"/>
          <w:sz w:val="28"/>
          <w:szCs w:val="28"/>
        </w:rPr>
        <w:t>маємо</w:t>
      </w:r>
      <w:proofErr w:type="spellEnd"/>
      <w:r w:rsidRPr="00643D0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43D0D">
        <w:rPr>
          <w:rFonts w:ascii="Times New Roman" w:hAnsi="Times New Roman"/>
          <w:sz w:val="28"/>
          <w:szCs w:val="28"/>
        </w:rPr>
        <w:t>увазі</w:t>
      </w:r>
      <w:proofErr w:type="spellEnd"/>
      <w:r w:rsidRPr="00643D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3D0D">
        <w:rPr>
          <w:rFonts w:ascii="Times New Roman" w:hAnsi="Times New Roman"/>
          <w:sz w:val="28"/>
          <w:szCs w:val="28"/>
        </w:rPr>
        <w:t>дітей</w:t>
      </w:r>
      <w:proofErr w:type="spellEnd"/>
      <w:r w:rsidRPr="00643D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3D0D">
        <w:rPr>
          <w:rFonts w:ascii="Times New Roman" w:hAnsi="Times New Roman"/>
          <w:sz w:val="28"/>
          <w:szCs w:val="28"/>
        </w:rPr>
        <w:t>із</w:t>
      </w:r>
      <w:proofErr w:type="spellEnd"/>
      <w:r w:rsidRPr="00643D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3D0D">
        <w:rPr>
          <w:rFonts w:ascii="Times New Roman" w:hAnsi="Times New Roman"/>
          <w:sz w:val="28"/>
          <w:szCs w:val="28"/>
        </w:rPr>
        <w:t>підвищеним</w:t>
      </w:r>
      <w:proofErr w:type="spellEnd"/>
      <w:r w:rsidRPr="00643D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3D0D">
        <w:rPr>
          <w:rFonts w:ascii="Times New Roman" w:hAnsi="Times New Roman"/>
          <w:sz w:val="28"/>
          <w:szCs w:val="28"/>
        </w:rPr>
        <w:t>рівнем</w:t>
      </w:r>
      <w:proofErr w:type="spellEnd"/>
      <w:r w:rsidRPr="00643D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3D0D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643D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3D0D">
        <w:rPr>
          <w:rFonts w:ascii="Times New Roman" w:hAnsi="Times New Roman"/>
          <w:sz w:val="28"/>
          <w:szCs w:val="28"/>
        </w:rPr>
        <w:t>інтелектуальних</w:t>
      </w:r>
      <w:proofErr w:type="spellEnd"/>
      <w:r w:rsidRPr="00643D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3D0D">
        <w:rPr>
          <w:rFonts w:ascii="Times New Roman" w:hAnsi="Times New Roman"/>
          <w:sz w:val="28"/>
          <w:szCs w:val="28"/>
        </w:rPr>
        <w:t>творчих</w:t>
      </w:r>
      <w:proofErr w:type="spellEnd"/>
      <w:r w:rsidRPr="00643D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3D0D">
        <w:rPr>
          <w:rFonts w:ascii="Times New Roman" w:hAnsi="Times New Roman"/>
          <w:sz w:val="28"/>
          <w:szCs w:val="28"/>
        </w:rPr>
        <w:t>академічних</w:t>
      </w:r>
      <w:proofErr w:type="spellEnd"/>
      <w:r w:rsidRPr="00643D0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43D0D">
        <w:rPr>
          <w:rFonts w:ascii="Times New Roman" w:hAnsi="Times New Roman"/>
          <w:sz w:val="28"/>
          <w:szCs w:val="28"/>
        </w:rPr>
        <w:t>соціально-особистісних</w:t>
      </w:r>
      <w:proofErr w:type="spellEnd"/>
      <w:r w:rsidRPr="00643D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3D0D">
        <w:rPr>
          <w:rFonts w:ascii="Times New Roman" w:hAnsi="Times New Roman"/>
          <w:sz w:val="28"/>
          <w:szCs w:val="28"/>
        </w:rPr>
        <w:t>здібностей</w:t>
      </w:r>
      <w:proofErr w:type="spellEnd"/>
      <w:r w:rsidRPr="00643D0D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643D0D">
        <w:rPr>
          <w:rFonts w:ascii="Times New Roman" w:hAnsi="Times New Roman"/>
          <w:sz w:val="28"/>
          <w:szCs w:val="28"/>
        </w:rPr>
        <w:t>також</w:t>
      </w:r>
      <w:proofErr w:type="spellEnd"/>
      <w:r w:rsidRPr="00643D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3D0D">
        <w:rPr>
          <w:rFonts w:ascii="Times New Roman" w:hAnsi="Times New Roman"/>
          <w:sz w:val="28"/>
          <w:szCs w:val="28"/>
        </w:rPr>
        <w:t>дітей</w:t>
      </w:r>
      <w:proofErr w:type="spellEnd"/>
      <w:r w:rsidRPr="00643D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3D0D">
        <w:rPr>
          <w:rFonts w:ascii="Times New Roman" w:hAnsi="Times New Roman"/>
          <w:sz w:val="28"/>
          <w:szCs w:val="28"/>
        </w:rPr>
        <w:t>із</w:t>
      </w:r>
      <w:proofErr w:type="spellEnd"/>
      <w:r w:rsidRPr="00643D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3D0D">
        <w:rPr>
          <w:rFonts w:ascii="Times New Roman" w:hAnsi="Times New Roman"/>
          <w:sz w:val="28"/>
          <w:szCs w:val="28"/>
        </w:rPr>
        <w:t>прихованими</w:t>
      </w:r>
      <w:proofErr w:type="spellEnd"/>
      <w:r w:rsidRPr="00643D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3D0D">
        <w:rPr>
          <w:rFonts w:ascii="Times New Roman" w:hAnsi="Times New Roman"/>
          <w:sz w:val="28"/>
          <w:szCs w:val="28"/>
        </w:rPr>
        <w:t>тобто</w:t>
      </w:r>
      <w:proofErr w:type="spellEnd"/>
      <w:r w:rsidRPr="00643D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3D0D">
        <w:rPr>
          <w:rFonts w:ascii="Times New Roman" w:hAnsi="Times New Roman"/>
          <w:sz w:val="28"/>
          <w:szCs w:val="28"/>
        </w:rPr>
        <w:t>потенційними</w:t>
      </w:r>
      <w:proofErr w:type="spellEnd"/>
      <w:r w:rsidRPr="00643D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3D0D">
        <w:rPr>
          <w:rFonts w:ascii="Times New Roman" w:hAnsi="Times New Roman"/>
          <w:sz w:val="28"/>
          <w:szCs w:val="28"/>
        </w:rPr>
        <w:t>можливостями</w:t>
      </w:r>
      <w:proofErr w:type="spellEnd"/>
      <w:r w:rsidRPr="00643D0D">
        <w:rPr>
          <w:rFonts w:ascii="Times New Roman" w:hAnsi="Times New Roman"/>
          <w:sz w:val="28"/>
          <w:szCs w:val="28"/>
        </w:rPr>
        <w:t>.</w:t>
      </w:r>
      <w:r w:rsidRPr="00643D0D">
        <w:rPr>
          <w:rFonts w:ascii="Times New Roman" w:hAnsi="Times New Roman"/>
          <w:sz w:val="28"/>
          <w:szCs w:val="28"/>
          <w:lang w:val="uk-UA"/>
        </w:rPr>
        <w:t xml:space="preserve"> Говорячи про обдаровану дитину, яку саме дитину ми маємо на увазі?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3D0D">
        <w:rPr>
          <w:rFonts w:ascii="Times New Roman" w:hAnsi="Times New Roman"/>
          <w:sz w:val="28"/>
          <w:szCs w:val="28"/>
          <w:lang w:val="uk-UA"/>
        </w:rPr>
        <w:t>Існує велика кількість «списків» основних ознак обдарованості.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3D0D">
        <w:rPr>
          <w:rFonts w:ascii="Times New Roman" w:hAnsi="Times New Roman"/>
          <w:sz w:val="28"/>
          <w:szCs w:val="28"/>
          <w:lang w:val="uk-UA"/>
        </w:rPr>
        <w:t xml:space="preserve">Західні психологи наголошують лише на одній фізичній характеристиці, що притаманна обдарованим дітям,— високий енергетичний рівень. </w:t>
      </w:r>
      <w:proofErr w:type="spellStart"/>
      <w:r w:rsidRPr="00643D0D">
        <w:rPr>
          <w:rFonts w:ascii="Times New Roman" w:hAnsi="Times New Roman"/>
          <w:sz w:val="28"/>
          <w:szCs w:val="28"/>
        </w:rPr>
        <w:t>Він</w:t>
      </w:r>
      <w:proofErr w:type="spellEnd"/>
      <w:r w:rsidRPr="00643D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3D0D">
        <w:rPr>
          <w:rFonts w:ascii="Times New Roman" w:hAnsi="Times New Roman"/>
          <w:sz w:val="28"/>
          <w:szCs w:val="28"/>
        </w:rPr>
        <w:t>дозволяє</w:t>
      </w:r>
      <w:proofErr w:type="spellEnd"/>
      <w:r w:rsidRPr="00643D0D">
        <w:rPr>
          <w:rFonts w:ascii="Times New Roman" w:hAnsi="Times New Roman"/>
          <w:sz w:val="28"/>
          <w:szCs w:val="28"/>
        </w:rPr>
        <w:t xml:space="preserve"> таким </w:t>
      </w:r>
      <w:proofErr w:type="spellStart"/>
      <w:r w:rsidRPr="00643D0D">
        <w:rPr>
          <w:rFonts w:ascii="Times New Roman" w:hAnsi="Times New Roman"/>
          <w:sz w:val="28"/>
          <w:szCs w:val="28"/>
        </w:rPr>
        <w:t>дітям</w:t>
      </w:r>
      <w:proofErr w:type="spellEnd"/>
      <w:r w:rsidRPr="00643D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3D0D">
        <w:rPr>
          <w:rFonts w:ascii="Times New Roman" w:hAnsi="Times New Roman"/>
          <w:sz w:val="28"/>
          <w:szCs w:val="28"/>
        </w:rPr>
        <w:t>тривалий</w:t>
      </w:r>
      <w:proofErr w:type="spellEnd"/>
      <w:r w:rsidRPr="00643D0D">
        <w:rPr>
          <w:rFonts w:ascii="Times New Roman" w:hAnsi="Times New Roman"/>
          <w:sz w:val="28"/>
          <w:szCs w:val="28"/>
        </w:rPr>
        <w:t xml:space="preserve"> час не </w:t>
      </w:r>
      <w:proofErr w:type="spellStart"/>
      <w:r w:rsidRPr="00643D0D">
        <w:rPr>
          <w:rFonts w:ascii="Times New Roman" w:hAnsi="Times New Roman"/>
          <w:sz w:val="28"/>
          <w:szCs w:val="28"/>
        </w:rPr>
        <w:t>спати</w:t>
      </w:r>
      <w:proofErr w:type="spellEnd"/>
      <w:r w:rsidRPr="00643D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3D0D">
        <w:rPr>
          <w:rFonts w:ascii="Times New Roman" w:hAnsi="Times New Roman"/>
          <w:sz w:val="28"/>
          <w:szCs w:val="28"/>
        </w:rPr>
        <w:t>займаючись</w:t>
      </w:r>
      <w:proofErr w:type="spellEnd"/>
      <w:r w:rsidRPr="00643D0D">
        <w:rPr>
          <w:rFonts w:ascii="Times New Roman" w:hAnsi="Times New Roman"/>
          <w:sz w:val="28"/>
          <w:szCs w:val="28"/>
        </w:rPr>
        <w:t xml:space="preserve"> справою з </w:t>
      </w:r>
      <w:proofErr w:type="spellStart"/>
      <w:r w:rsidRPr="00643D0D">
        <w:rPr>
          <w:rFonts w:ascii="Times New Roman" w:hAnsi="Times New Roman"/>
          <w:sz w:val="28"/>
          <w:szCs w:val="28"/>
        </w:rPr>
        <w:t>повною</w:t>
      </w:r>
      <w:proofErr w:type="spellEnd"/>
      <w:r w:rsidRPr="00643D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3D0D">
        <w:rPr>
          <w:rFonts w:ascii="Times New Roman" w:hAnsi="Times New Roman"/>
          <w:sz w:val="28"/>
          <w:szCs w:val="28"/>
        </w:rPr>
        <w:t>віддачею</w:t>
      </w:r>
      <w:proofErr w:type="spellEnd"/>
      <w:r w:rsidRPr="00643D0D">
        <w:rPr>
          <w:rFonts w:ascii="Times New Roman" w:hAnsi="Times New Roman"/>
          <w:sz w:val="28"/>
          <w:szCs w:val="28"/>
        </w:rPr>
        <w:t>.</w:t>
      </w:r>
      <w:r w:rsidRPr="00643D0D">
        <w:rPr>
          <w:rFonts w:ascii="Times New Roman" w:hAnsi="Times New Roman"/>
          <w:sz w:val="28"/>
          <w:szCs w:val="28"/>
          <w:lang w:val="uk-UA"/>
        </w:rPr>
        <w:t xml:space="preserve"> Одним із критеріїв, що дозволяє зробити висновки про обдарованість, є інтелектуальний коефіцієнт (</w:t>
      </w:r>
      <w:r w:rsidRPr="00643D0D">
        <w:rPr>
          <w:rFonts w:ascii="Times New Roman" w:hAnsi="Times New Roman"/>
          <w:sz w:val="28"/>
          <w:szCs w:val="28"/>
          <w:lang w:val="en-US"/>
        </w:rPr>
        <w:t>Intelligence</w:t>
      </w:r>
      <w:r w:rsidRPr="00643D0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D0D">
        <w:rPr>
          <w:rFonts w:ascii="Times New Roman" w:hAnsi="Times New Roman"/>
          <w:sz w:val="28"/>
          <w:szCs w:val="28"/>
          <w:lang w:val="en-US"/>
        </w:rPr>
        <w:t>Quoti</w:t>
      </w:r>
      <w:proofErr w:type="spellEnd"/>
      <w:r w:rsidRPr="00643D0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D0D">
        <w:rPr>
          <w:rFonts w:ascii="Times New Roman" w:hAnsi="Times New Roman"/>
          <w:sz w:val="28"/>
          <w:szCs w:val="28"/>
          <w:lang w:val="en-US"/>
        </w:rPr>
        <w:t>ent</w:t>
      </w:r>
      <w:proofErr w:type="spellEnd"/>
      <w:r w:rsidRPr="00643D0D">
        <w:rPr>
          <w:rFonts w:ascii="Times New Roman" w:hAnsi="Times New Roman"/>
          <w:sz w:val="28"/>
          <w:szCs w:val="28"/>
          <w:lang w:val="uk-UA"/>
        </w:rPr>
        <w:t xml:space="preserve"> — </w:t>
      </w:r>
      <w:r w:rsidRPr="00643D0D">
        <w:rPr>
          <w:rFonts w:ascii="Times New Roman" w:hAnsi="Times New Roman"/>
          <w:sz w:val="28"/>
          <w:szCs w:val="28"/>
          <w:lang w:val="en-US"/>
        </w:rPr>
        <w:t>IQ</w:t>
      </w:r>
      <w:r w:rsidRPr="00643D0D">
        <w:rPr>
          <w:rFonts w:ascii="Times New Roman" w:hAnsi="Times New Roman"/>
          <w:sz w:val="28"/>
          <w:szCs w:val="28"/>
          <w:lang w:val="uk-UA"/>
        </w:rPr>
        <w:t xml:space="preserve">). </w:t>
      </w:r>
      <w:r w:rsidRPr="00643D0D">
        <w:rPr>
          <w:rFonts w:ascii="Times New Roman" w:hAnsi="Times New Roman"/>
          <w:sz w:val="28"/>
          <w:szCs w:val="28"/>
        </w:rPr>
        <w:t xml:space="preserve">Як </w:t>
      </w:r>
      <w:proofErr w:type="spellStart"/>
      <w:r w:rsidRPr="00643D0D">
        <w:rPr>
          <w:rFonts w:ascii="Times New Roman" w:hAnsi="Times New Roman"/>
          <w:sz w:val="28"/>
          <w:szCs w:val="28"/>
        </w:rPr>
        <w:t>відомо</w:t>
      </w:r>
      <w:proofErr w:type="spellEnd"/>
      <w:r w:rsidRPr="00643D0D">
        <w:rPr>
          <w:rFonts w:ascii="Times New Roman" w:hAnsi="Times New Roman"/>
          <w:sz w:val="28"/>
          <w:szCs w:val="28"/>
        </w:rPr>
        <w:t xml:space="preserve">, </w:t>
      </w:r>
      <w:r w:rsidRPr="00643D0D">
        <w:rPr>
          <w:rFonts w:ascii="Times New Roman" w:hAnsi="Times New Roman"/>
          <w:sz w:val="28"/>
          <w:szCs w:val="28"/>
          <w:lang w:val="en-US"/>
        </w:rPr>
        <w:t>IQ</w:t>
      </w:r>
      <w:r w:rsidRPr="00643D0D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643D0D">
        <w:rPr>
          <w:rFonts w:ascii="Times New Roman" w:hAnsi="Times New Roman"/>
          <w:sz w:val="28"/>
          <w:szCs w:val="28"/>
        </w:rPr>
        <w:t>показник</w:t>
      </w:r>
      <w:proofErr w:type="spellEnd"/>
      <w:r w:rsidRPr="00643D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3D0D">
        <w:rPr>
          <w:rFonts w:ascii="Times New Roman" w:hAnsi="Times New Roman"/>
          <w:sz w:val="28"/>
          <w:szCs w:val="28"/>
        </w:rPr>
        <w:t>що</w:t>
      </w:r>
      <w:proofErr w:type="spellEnd"/>
      <w:r w:rsidRPr="00643D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3D0D">
        <w:rPr>
          <w:rFonts w:ascii="Times New Roman" w:hAnsi="Times New Roman"/>
          <w:sz w:val="28"/>
          <w:szCs w:val="28"/>
        </w:rPr>
        <w:t>визначається</w:t>
      </w:r>
      <w:proofErr w:type="spellEnd"/>
      <w:r w:rsidRPr="00643D0D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643D0D">
        <w:rPr>
          <w:rFonts w:ascii="Times New Roman" w:hAnsi="Times New Roman"/>
          <w:sz w:val="28"/>
          <w:szCs w:val="28"/>
        </w:rPr>
        <w:t>результаті</w:t>
      </w:r>
      <w:proofErr w:type="spellEnd"/>
      <w:r w:rsidRPr="00643D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3D0D">
        <w:rPr>
          <w:rFonts w:ascii="Times New Roman" w:hAnsi="Times New Roman"/>
          <w:sz w:val="28"/>
          <w:szCs w:val="28"/>
        </w:rPr>
        <w:t>тестуванн</w:t>
      </w:r>
      <w:proofErr w:type="spellEnd"/>
      <w:r w:rsidRPr="00643D0D">
        <w:rPr>
          <w:rFonts w:ascii="Times New Roman" w:hAnsi="Times New Roman"/>
          <w:sz w:val="28"/>
          <w:szCs w:val="28"/>
          <w:lang w:val="uk-UA"/>
        </w:rPr>
        <w:t>я</w:t>
      </w:r>
      <w:r w:rsidRPr="00643D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3D0D">
        <w:rPr>
          <w:rFonts w:ascii="Times New Roman" w:hAnsi="Times New Roman"/>
          <w:sz w:val="28"/>
          <w:szCs w:val="28"/>
        </w:rPr>
        <w:t>Найчастіше</w:t>
      </w:r>
      <w:proofErr w:type="spellEnd"/>
      <w:r w:rsidRPr="00643D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3D0D">
        <w:rPr>
          <w:rFonts w:ascii="Times New Roman" w:hAnsi="Times New Roman"/>
          <w:sz w:val="28"/>
          <w:szCs w:val="28"/>
        </w:rPr>
        <w:t>практичні</w:t>
      </w:r>
      <w:proofErr w:type="spellEnd"/>
      <w:r w:rsidRPr="00643D0D">
        <w:rPr>
          <w:rFonts w:ascii="Times New Roman" w:hAnsi="Times New Roman"/>
          <w:sz w:val="28"/>
          <w:szCs w:val="28"/>
        </w:rPr>
        <w:t xml:space="preserve"> психологи </w:t>
      </w:r>
      <w:proofErr w:type="spellStart"/>
      <w:r w:rsidRPr="00643D0D">
        <w:rPr>
          <w:rFonts w:ascii="Times New Roman" w:hAnsi="Times New Roman"/>
          <w:sz w:val="28"/>
          <w:szCs w:val="28"/>
        </w:rPr>
        <w:t>використовують</w:t>
      </w:r>
      <w:proofErr w:type="spellEnd"/>
      <w:r w:rsidRPr="00643D0D">
        <w:rPr>
          <w:rFonts w:ascii="Times New Roman" w:hAnsi="Times New Roman"/>
          <w:sz w:val="28"/>
          <w:szCs w:val="28"/>
        </w:rPr>
        <w:t xml:space="preserve"> тести Векслера і </w:t>
      </w:r>
      <w:proofErr w:type="spellStart"/>
      <w:r w:rsidRPr="00643D0D">
        <w:rPr>
          <w:rFonts w:ascii="Times New Roman" w:hAnsi="Times New Roman"/>
          <w:sz w:val="28"/>
          <w:szCs w:val="28"/>
        </w:rPr>
        <w:lastRenderedPageBreak/>
        <w:t>Станфорд-Біне</w:t>
      </w:r>
      <w:proofErr w:type="spellEnd"/>
      <w:r w:rsidRPr="00643D0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43D0D">
        <w:rPr>
          <w:rFonts w:ascii="Times New Roman" w:hAnsi="Times New Roman"/>
          <w:sz w:val="28"/>
          <w:szCs w:val="28"/>
        </w:rPr>
        <w:t>Дитину</w:t>
      </w:r>
      <w:proofErr w:type="spellEnd"/>
      <w:r w:rsidRPr="00643D0D">
        <w:rPr>
          <w:rFonts w:ascii="Times New Roman" w:hAnsi="Times New Roman"/>
          <w:sz w:val="28"/>
          <w:szCs w:val="28"/>
        </w:rPr>
        <w:t xml:space="preserve">, яка за результатами </w:t>
      </w:r>
      <w:proofErr w:type="spellStart"/>
      <w:r w:rsidRPr="00643D0D">
        <w:rPr>
          <w:rFonts w:ascii="Times New Roman" w:hAnsi="Times New Roman"/>
          <w:sz w:val="28"/>
          <w:szCs w:val="28"/>
        </w:rPr>
        <w:t>тестування</w:t>
      </w:r>
      <w:proofErr w:type="spellEnd"/>
      <w:r w:rsidRPr="00643D0D">
        <w:rPr>
          <w:rFonts w:ascii="Times New Roman" w:hAnsi="Times New Roman"/>
          <w:sz w:val="28"/>
          <w:szCs w:val="28"/>
        </w:rPr>
        <w:t xml:space="preserve"> набрала </w:t>
      </w:r>
      <w:proofErr w:type="spellStart"/>
      <w:r w:rsidRPr="00643D0D">
        <w:rPr>
          <w:rFonts w:ascii="Times New Roman" w:hAnsi="Times New Roman"/>
          <w:sz w:val="28"/>
          <w:szCs w:val="28"/>
        </w:rPr>
        <w:t>більше</w:t>
      </w:r>
      <w:proofErr w:type="spellEnd"/>
      <w:r w:rsidRPr="00643D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3D0D">
        <w:rPr>
          <w:rFonts w:ascii="Times New Roman" w:hAnsi="Times New Roman"/>
          <w:sz w:val="28"/>
          <w:szCs w:val="28"/>
        </w:rPr>
        <w:t>ніж</w:t>
      </w:r>
      <w:proofErr w:type="spellEnd"/>
      <w:r w:rsidRPr="00643D0D">
        <w:rPr>
          <w:rFonts w:ascii="Times New Roman" w:hAnsi="Times New Roman"/>
          <w:sz w:val="28"/>
          <w:szCs w:val="28"/>
        </w:rPr>
        <w:t xml:space="preserve"> 120 —130 </w:t>
      </w:r>
      <w:proofErr w:type="spellStart"/>
      <w:r w:rsidRPr="00643D0D">
        <w:rPr>
          <w:rFonts w:ascii="Times New Roman" w:hAnsi="Times New Roman"/>
          <w:sz w:val="28"/>
          <w:szCs w:val="28"/>
        </w:rPr>
        <w:t>балів</w:t>
      </w:r>
      <w:proofErr w:type="spellEnd"/>
      <w:r w:rsidRPr="00643D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3D0D">
        <w:rPr>
          <w:rFonts w:ascii="Times New Roman" w:hAnsi="Times New Roman"/>
          <w:sz w:val="28"/>
          <w:szCs w:val="28"/>
        </w:rPr>
        <w:t>вважають</w:t>
      </w:r>
      <w:proofErr w:type="spellEnd"/>
      <w:r w:rsidRPr="00643D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3D0D">
        <w:rPr>
          <w:rFonts w:ascii="Times New Roman" w:hAnsi="Times New Roman"/>
          <w:sz w:val="28"/>
          <w:szCs w:val="28"/>
        </w:rPr>
        <w:t>інтелектуально</w:t>
      </w:r>
      <w:proofErr w:type="spellEnd"/>
      <w:r w:rsidRPr="00643D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3D0D">
        <w:rPr>
          <w:rFonts w:ascii="Times New Roman" w:hAnsi="Times New Roman"/>
          <w:sz w:val="28"/>
          <w:szCs w:val="28"/>
        </w:rPr>
        <w:t>обдарованою</w:t>
      </w:r>
      <w:proofErr w:type="spellEnd"/>
      <w:r w:rsidRPr="00643D0D">
        <w:rPr>
          <w:rFonts w:ascii="Times New Roman" w:hAnsi="Times New Roman"/>
          <w:sz w:val="28"/>
          <w:szCs w:val="28"/>
        </w:rPr>
        <w:t>.</w:t>
      </w:r>
    </w:p>
    <w:p w:rsidR="00722E8D" w:rsidRPr="00643D0D" w:rsidRDefault="00722E8D" w:rsidP="00722E8D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643D0D">
        <w:rPr>
          <w:rFonts w:ascii="Times New Roman" w:hAnsi="Times New Roman"/>
          <w:sz w:val="28"/>
          <w:szCs w:val="28"/>
          <w:lang w:val="uk-UA"/>
        </w:rPr>
        <w:t>Обдарована дитина — це дитина, яка має яскраві й очевидні, іноді видатні досягнення (або внутрішні передумови таких досягнень) у тому або іншому виді діяльності.</w:t>
      </w:r>
      <w:r w:rsidRPr="00643D0D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643D0D">
        <w:rPr>
          <w:rFonts w:ascii="Times New Roman" w:hAnsi="Times New Roman"/>
          <w:sz w:val="28"/>
          <w:szCs w:val="28"/>
          <w:lang w:val="uk-UA"/>
        </w:rPr>
        <w:t xml:space="preserve">Особливе значення для оцінки обдарованості має аналіз спрямованості інтересів і </w:t>
      </w:r>
      <w:proofErr w:type="spellStart"/>
      <w:r w:rsidRPr="00643D0D">
        <w:rPr>
          <w:rFonts w:ascii="Times New Roman" w:hAnsi="Times New Roman"/>
          <w:sz w:val="28"/>
          <w:szCs w:val="28"/>
          <w:lang w:val="uk-UA"/>
        </w:rPr>
        <w:t>схильностей</w:t>
      </w:r>
      <w:proofErr w:type="spellEnd"/>
      <w:r w:rsidRPr="00643D0D">
        <w:rPr>
          <w:rFonts w:ascii="Times New Roman" w:hAnsi="Times New Roman"/>
          <w:sz w:val="28"/>
          <w:szCs w:val="28"/>
          <w:lang w:val="uk-UA"/>
        </w:rPr>
        <w:t xml:space="preserve"> дитини. Рівня її інтелектуального розвитку. З інтелектом дитини, як правило, пов’язують такі поняття, як розум, кмітливість, гнучкість мислення, грамотність, знання, начитаність. Крім вище зазначених характеристик прояву обдарованості треба ще додати наполегливу мотивацію, яка орієнтована на задачу.</w:t>
      </w:r>
    </w:p>
    <w:p w:rsidR="00722E8D" w:rsidRPr="00643D0D" w:rsidRDefault="00722E8D" w:rsidP="00722E8D">
      <w:pPr>
        <w:pStyle w:val="Default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43D0D">
        <w:rPr>
          <w:sz w:val="28"/>
          <w:szCs w:val="28"/>
          <w:lang w:val="uk-UA"/>
        </w:rPr>
        <w:t>Обдарованість визначається трьома</w:t>
      </w:r>
      <w:r>
        <w:rPr>
          <w:sz w:val="28"/>
          <w:szCs w:val="28"/>
          <w:lang w:val="uk-UA"/>
        </w:rPr>
        <w:t xml:space="preserve"> </w:t>
      </w:r>
      <w:r w:rsidRPr="00643D0D">
        <w:rPr>
          <w:sz w:val="28"/>
          <w:szCs w:val="28"/>
          <w:lang w:val="uk-UA"/>
        </w:rPr>
        <w:t>взаємопов’язаними параметрами:</w:t>
      </w:r>
    </w:p>
    <w:p w:rsidR="00722E8D" w:rsidRPr="00643D0D" w:rsidRDefault="00722E8D" w:rsidP="00722E8D">
      <w:pPr>
        <w:pStyle w:val="Default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643D0D">
        <w:rPr>
          <w:sz w:val="28"/>
          <w:szCs w:val="28"/>
          <w:lang w:val="uk-UA"/>
        </w:rPr>
        <w:t>Випереджаючим ритмом пізнання</w:t>
      </w:r>
    </w:p>
    <w:p w:rsidR="00722E8D" w:rsidRPr="00643D0D" w:rsidRDefault="00722E8D" w:rsidP="00722E8D">
      <w:pPr>
        <w:pStyle w:val="Default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643D0D">
        <w:rPr>
          <w:sz w:val="28"/>
          <w:szCs w:val="28"/>
          <w:lang w:val="uk-UA"/>
        </w:rPr>
        <w:t>Психологічним розвитком</w:t>
      </w:r>
    </w:p>
    <w:p w:rsidR="00722E8D" w:rsidRPr="00643D0D" w:rsidRDefault="00722E8D" w:rsidP="00722E8D">
      <w:pPr>
        <w:pStyle w:val="Default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643D0D">
        <w:rPr>
          <w:sz w:val="28"/>
          <w:szCs w:val="28"/>
          <w:lang w:val="uk-UA"/>
        </w:rPr>
        <w:t>Фізичними даними.</w:t>
      </w:r>
    </w:p>
    <w:p w:rsidR="00722E8D" w:rsidRPr="00643D0D" w:rsidRDefault="00722E8D" w:rsidP="00722E8D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43D0D">
        <w:rPr>
          <w:rFonts w:ascii="Times New Roman" w:hAnsi="Times New Roman"/>
          <w:color w:val="000000"/>
          <w:sz w:val="28"/>
          <w:szCs w:val="28"/>
          <w:lang w:val="uk-UA"/>
        </w:rPr>
        <w:t>Ознаки обдарованої дитини</w:t>
      </w:r>
    </w:p>
    <w:p w:rsidR="00722E8D" w:rsidRPr="00643D0D" w:rsidRDefault="00722E8D" w:rsidP="00722E8D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43D0D">
        <w:rPr>
          <w:rFonts w:ascii="Times New Roman" w:hAnsi="Times New Roman"/>
          <w:color w:val="000000"/>
          <w:sz w:val="28"/>
          <w:szCs w:val="28"/>
          <w:lang w:val="uk-UA"/>
        </w:rPr>
        <w:t>Мають хорошу пам'ять, особливий світо</w:t>
      </w:r>
      <w:r w:rsidRPr="00643D0D">
        <w:rPr>
          <w:rFonts w:ascii="Times New Roman" w:hAnsi="Times New Roman"/>
          <w:color w:val="000000"/>
          <w:sz w:val="28"/>
          <w:szCs w:val="28"/>
          <w:lang w:val="uk-UA"/>
        </w:rPr>
        <w:softHyphen/>
        <w:t>гляд, добре розвинуте абстрактне мислення.</w:t>
      </w:r>
    </w:p>
    <w:p w:rsidR="00722E8D" w:rsidRPr="00643D0D" w:rsidRDefault="00722E8D" w:rsidP="00722E8D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43D0D">
        <w:rPr>
          <w:rFonts w:ascii="Times New Roman" w:hAnsi="Times New Roman"/>
          <w:color w:val="000000"/>
          <w:sz w:val="28"/>
          <w:szCs w:val="28"/>
          <w:lang w:val="uk-UA"/>
        </w:rPr>
        <w:t>У них добре розвинута свідомість, теоре</w:t>
      </w:r>
      <w:r w:rsidRPr="00643D0D">
        <w:rPr>
          <w:rFonts w:ascii="Times New Roman" w:hAnsi="Times New Roman"/>
          <w:color w:val="000000"/>
          <w:sz w:val="28"/>
          <w:szCs w:val="28"/>
          <w:lang w:val="uk-UA"/>
        </w:rPr>
        <w:softHyphen/>
        <w:t>тичний спосіб мислення.</w:t>
      </w:r>
    </w:p>
    <w:p w:rsidR="00722E8D" w:rsidRPr="00643D0D" w:rsidRDefault="00722E8D" w:rsidP="00722E8D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43D0D">
        <w:rPr>
          <w:rFonts w:ascii="Times New Roman" w:hAnsi="Times New Roman"/>
          <w:color w:val="000000"/>
          <w:sz w:val="28"/>
          <w:szCs w:val="28"/>
          <w:lang w:val="uk-UA"/>
        </w:rPr>
        <w:t>Дуже активні й завжди чимось зайняті. Вони прагнуть працювати більше за інших.</w:t>
      </w:r>
    </w:p>
    <w:p w:rsidR="00722E8D" w:rsidRPr="00643D0D" w:rsidRDefault="00722E8D" w:rsidP="00722E8D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43D0D">
        <w:rPr>
          <w:rFonts w:ascii="Times New Roman" w:hAnsi="Times New Roman"/>
          <w:color w:val="000000"/>
          <w:sz w:val="28"/>
          <w:szCs w:val="28"/>
          <w:lang w:val="uk-UA"/>
        </w:rPr>
        <w:t>Ставлять високі вимоги до себе, у них добре розвинуте почуття справедливості, вони боляче сприймають суспільну несправедливість.</w:t>
      </w:r>
    </w:p>
    <w:p w:rsidR="00722E8D" w:rsidRPr="00643D0D" w:rsidRDefault="00722E8D" w:rsidP="00722E8D">
      <w:pPr>
        <w:widowControl w:val="0"/>
        <w:numPr>
          <w:ilvl w:val="0"/>
          <w:numId w:val="2"/>
        </w:numPr>
        <w:shd w:val="clear" w:color="auto" w:fill="FFFFFF"/>
        <w:tabs>
          <w:tab w:val="left" w:pos="-4500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3D0D">
        <w:rPr>
          <w:rFonts w:ascii="Times New Roman" w:hAnsi="Times New Roman"/>
          <w:color w:val="000000"/>
          <w:sz w:val="28"/>
          <w:szCs w:val="28"/>
          <w:lang w:val="uk-UA"/>
        </w:rPr>
        <w:t>Наполегливі в досягненні результату в галузі, яка їх цікавить, для них харак</w:t>
      </w:r>
      <w:r w:rsidRPr="00643D0D">
        <w:rPr>
          <w:rFonts w:ascii="Times New Roman" w:hAnsi="Times New Roman"/>
          <w:color w:val="000000"/>
          <w:sz w:val="28"/>
          <w:szCs w:val="28"/>
          <w:lang w:val="uk-UA"/>
        </w:rPr>
        <w:softHyphen/>
        <w:t>терний творчий пошук.</w:t>
      </w:r>
    </w:p>
    <w:p w:rsidR="00722E8D" w:rsidRPr="00643D0D" w:rsidRDefault="00722E8D" w:rsidP="00722E8D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  <w:tab w:val="left" w:pos="161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43D0D">
        <w:rPr>
          <w:rFonts w:ascii="Times New Roman" w:hAnsi="Times New Roman"/>
          <w:color w:val="000000"/>
          <w:sz w:val="28"/>
          <w:szCs w:val="28"/>
          <w:lang w:val="uk-UA"/>
        </w:rPr>
        <w:t>Хочуть учитись і досягають у навчанні значних успіхів. Навчан</w:t>
      </w:r>
      <w:r w:rsidRPr="00643D0D">
        <w:rPr>
          <w:rFonts w:ascii="Times New Roman" w:hAnsi="Times New Roman"/>
          <w:color w:val="000000"/>
          <w:sz w:val="28"/>
          <w:szCs w:val="28"/>
          <w:lang w:val="uk-UA"/>
        </w:rPr>
        <w:softHyphen/>
        <w:t>ня дає їм задоволення.</w:t>
      </w:r>
    </w:p>
    <w:p w:rsidR="00722E8D" w:rsidRPr="00643D0D" w:rsidRDefault="00722E8D" w:rsidP="00722E8D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  <w:tab w:val="left" w:pos="161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43D0D">
        <w:rPr>
          <w:rFonts w:ascii="Times New Roman" w:hAnsi="Times New Roman"/>
          <w:color w:val="000000"/>
          <w:sz w:val="28"/>
          <w:szCs w:val="28"/>
          <w:lang w:val="uk-UA"/>
        </w:rPr>
        <w:t>Завдяки численним умінням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43D0D">
        <w:rPr>
          <w:rFonts w:ascii="Times New Roman" w:hAnsi="Times New Roman"/>
          <w:color w:val="000000"/>
          <w:sz w:val="28"/>
          <w:szCs w:val="28"/>
          <w:lang w:val="uk-UA"/>
        </w:rPr>
        <w:t>вони здатні краще за інших займатися самостійною діяльністю, особливо в галузі літератури, математики, проведенні дослідів, фенологічних спостережень.</w:t>
      </w:r>
    </w:p>
    <w:p w:rsidR="00722E8D" w:rsidRPr="00643D0D" w:rsidRDefault="00722E8D" w:rsidP="00722E8D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  <w:tab w:val="left" w:pos="161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43D0D">
        <w:rPr>
          <w:rFonts w:ascii="Times New Roman" w:hAnsi="Times New Roman"/>
          <w:color w:val="000000"/>
          <w:sz w:val="28"/>
          <w:szCs w:val="28"/>
          <w:lang w:val="uk-UA"/>
        </w:rPr>
        <w:t>Вміють критично оцінювати навколишню діяльність і прагнуть проникнути в суть речей і явищ, фантазувати.</w:t>
      </w:r>
    </w:p>
    <w:p w:rsidR="00722E8D" w:rsidRPr="00643D0D" w:rsidRDefault="00722E8D" w:rsidP="00722E8D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  <w:tab w:val="left" w:pos="161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43D0D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Ставлять багато запитань і зацікавлені у позитивних відповідях на них.</w:t>
      </w:r>
    </w:p>
    <w:p w:rsidR="00722E8D" w:rsidRPr="00643D0D" w:rsidRDefault="00722E8D" w:rsidP="00722E8D">
      <w:pPr>
        <w:pStyle w:val="a3"/>
        <w:numPr>
          <w:ilvl w:val="0"/>
          <w:numId w:val="2"/>
        </w:numPr>
        <w:shd w:val="clear" w:color="auto" w:fill="FFFFFF"/>
        <w:tabs>
          <w:tab w:val="left" w:pos="62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3D0D">
        <w:rPr>
          <w:rFonts w:ascii="Times New Roman" w:hAnsi="Times New Roman"/>
          <w:color w:val="000000"/>
          <w:sz w:val="28"/>
          <w:szCs w:val="28"/>
          <w:lang w:val="uk-UA"/>
        </w:rPr>
        <w:t>Урок для обдарованих дітей особливо цікавий тоді, коли використовується дослід</w:t>
      </w:r>
      <w:r w:rsidRPr="00643D0D">
        <w:rPr>
          <w:rFonts w:ascii="Times New Roman" w:hAnsi="Times New Roman"/>
          <w:color w:val="000000"/>
          <w:sz w:val="28"/>
          <w:szCs w:val="28"/>
          <w:lang w:val="uk-UA"/>
        </w:rPr>
        <w:softHyphen/>
        <w:t>ницький метод.</w:t>
      </w:r>
    </w:p>
    <w:p w:rsidR="00722E8D" w:rsidRPr="00643D0D" w:rsidRDefault="00722E8D" w:rsidP="00722E8D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43D0D">
        <w:rPr>
          <w:rFonts w:ascii="Times New Roman" w:hAnsi="Times New Roman"/>
          <w:color w:val="000000"/>
          <w:sz w:val="28"/>
          <w:szCs w:val="28"/>
          <w:lang w:val="uk-UA"/>
        </w:rPr>
        <w:t>Із задоволенням виконують складні й довгострокові завдання.</w:t>
      </w:r>
    </w:p>
    <w:p w:rsidR="00722E8D" w:rsidRPr="00643D0D" w:rsidRDefault="00722E8D" w:rsidP="00722E8D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43D0D">
        <w:rPr>
          <w:rFonts w:ascii="Times New Roman" w:hAnsi="Times New Roman"/>
          <w:color w:val="000000"/>
          <w:sz w:val="28"/>
          <w:szCs w:val="28"/>
          <w:lang w:val="uk-UA"/>
        </w:rPr>
        <w:t>Виявляють великий інтерес до читання.</w:t>
      </w:r>
    </w:p>
    <w:p w:rsidR="00722E8D" w:rsidRPr="00643D0D" w:rsidRDefault="00722E8D" w:rsidP="00722E8D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43D0D">
        <w:rPr>
          <w:rFonts w:ascii="Times New Roman" w:hAnsi="Times New Roman"/>
          <w:color w:val="000000"/>
          <w:sz w:val="28"/>
          <w:szCs w:val="28"/>
          <w:lang w:val="uk-UA"/>
        </w:rPr>
        <w:t xml:space="preserve">Порівняно зі своїми ровесниками краще вміють розкривати взаємозв'язки між явищами і сутністю, </w:t>
      </w:r>
      <w:proofErr w:type="spellStart"/>
      <w:r w:rsidRPr="00643D0D">
        <w:rPr>
          <w:rFonts w:ascii="Times New Roman" w:hAnsi="Times New Roman"/>
          <w:color w:val="000000"/>
          <w:sz w:val="28"/>
          <w:szCs w:val="28"/>
          <w:lang w:val="uk-UA"/>
        </w:rPr>
        <w:t>індуктивно</w:t>
      </w:r>
      <w:proofErr w:type="spellEnd"/>
      <w:r w:rsidRPr="00643D0D">
        <w:rPr>
          <w:rFonts w:ascii="Times New Roman" w:hAnsi="Times New Roman"/>
          <w:color w:val="000000"/>
          <w:sz w:val="28"/>
          <w:szCs w:val="28"/>
          <w:lang w:val="uk-UA"/>
        </w:rPr>
        <w:t xml:space="preserve"> й </w:t>
      </w:r>
      <w:proofErr w:type="spellStart"/>
      <w:r w:rsidRPr="00643D0D">
        <w:rPr>
          <w:rFonts w:ascii="Times New Roman" w:hAnsi="Times New Roman"/>
          <w:color w:val="000000"/>
          <w:sz w:val="28"/>
          <w:szCs w:val="28"/>
          <w:lang w:val="uk-UA"/>
        </w:rPr>
        <w:t>дедуктивно</w:t>
      </w:r>
      <w:proofErr w:type="spellEnd"/>
      <w:r w:rsidRPr="00643D0D">
        <w:rPr>
          <w:rFonts w:ascii="Times New Roman" w:hAnsi="Times New Roman"/>
          <w:color w:val="000000"/>
          <w:sz w:val="28"/>
          <w:szCs w:val="28"/>
          <w:lang w:val="uk-UA"/>
        </w:rPr>
        <w:t xml:space="preserve"> мислити, маніпулювати логічними операціями, система</w:t>
      </w:r>
      <w:r w:rsidRPr="00643D0D">
        <w:rPr>
          <w:rFonts w:ascii="Times New Roman" w:hAnsi="Times New Roman"/>
          <w:color w:val="000000"/>
          <w:sz w:val="28"/>
          <w:szCs w:val="28"/>
          <w:lang w:val="uk-UA"/>
        </w:rPr>
        <w:softHyphen/>
        <w:t>тизувати, класифікувати й узагальнювати їх.</w:t>
      </w:r>
    </w:p>
    <w:p w:rsidR="00722E8D" w:rsidRPr="00643D0D" w:rsidRDefault="00722E8D" w:rsidP="00722E8D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43D0D">
        <w:rPr>
          <w:rFonts w:ascii="Times New Roman" w:hAnsi="Times New Roman"/>
          <w:color w:val="000000"/>
          <w:sz w:val="28"/>
          <w:szCs w:val="28"/>
          <w:lang w:val="uk-UA"/>
        </w:rPr>
        <w:t>Мають почуття гумору, вони мають міцне здоров'я, життєрадісні, хоча зрідка стан здоро</w:t>
      </w:r>
      <w:r w:rsidRPr="00643D0D">
        <w:rPr>
          <w:rFonts w:ascii="Times New Roman" w:hAnsi="Times New Roman"/>
          <w:color w:val="000000"/>
          <w:sz w:val="28"/>
          <w:szCs w:val="28"/>
          <w:lang w:val="uk-UA"/>
        </w:rPr>
        <w:softHyphen/>
        <w:t>в'я погіршується.</w:t>
      </w:r>
    </w:p>
    <w:p w:rsidR="00722E8D" w:rsidRPr="00643D0D" w:rsidRDefault="00722E8D" w:rsidP="00722E8D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43D0D">
        <w:rPr>
          <w:rFonts w:ascii="Times New Roman" w:hAnsi="Times New Roman"/>
          <w:color w:val="000000"/>
          <w:sz w:val="28"/>
          <w:szCs w:val="28"/>
          <w:lang w:val="uk-UA"/>
        </w:rPr>
        <w:t>У них перебільшені почуття страху, емо</w:t>
      </w:r>
      <w:r w:rsidRPr="00643D0D">
        <w:rPr>
          <w:rFonts w:ascii="Times New Roman" w:hAnsi="Times New Roman"/>
          <w:color w:val="000000"/>
          <w:sz w:val="28"/>
          <w:szCs w:val="28"/>
          <w:lang w:val="uk-UA"/>
        </w:rPr>
        <w:softHyphen/>
        <w:t>ційна залежність, незбалансованість порівняно з їхніми однолітками.</w:t>
      </w:r>
    </w:p>
    <w:p w:rsidR="00722E8D" w:rsidRPr="00643D0D" w:rsidRDefault="00722E8D" w:rsidP="00722E8D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43D0D">
        <w:rPr>
          <w:rFonts w:ascii="Times New Roman" w:hAnsi="Times New Roman"/>
          <w:color w:val="000000"/>
          <w:sz w:val="28"/>
          <w:szCs w:val="28"/>
          <w:lang w:val="uk-UA"/>
        </w:rPr>
        <w:t>Потребують значної уваги з боку педагогічних працівників. Для них важливі не тільки глибокі й міцні знання, а й практичні навички.</w:t>
      </w:r>
    </w:p>
    <w:p w:rsidR="00722E8D" w:rsidRPr="00643D0D" w:rsidRDefault="00722E8D" w:rsidP="00722E8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3D0D">
        <w:rPr>
          <w:rFonts w:ascii="Times New Roman" w:hAnsi="Times New Roman"/>
          <w:sz w:val="28"/>
          <w:szCs w:val="28"/>
          <w:lang w:val="uk-UA"/>
        </w:rPr>
        <w:t>В залежності від ознак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43D0D">
        <w:rPr>
          <w:rFonts w:ascii="Times New Roman" w:hAnsi="Times New Roman"/>
          <w:sz w:val="28"/>
          <w:szCs w:val="28"/>
          <w:lang w:val="uk-UA"/>
        </w:rPr>
        <w:t xml:space="preserve"> найбільш вир</w:t>
      </w:r>
      <w:r>
        <w:rPr>
          <w:rFonts w:ascii="Times New Roman" w:hAnsi="Times New Roman"/>
          <w:sz w:val="28"/>
          <w:szCs w:val="28"/>
          <w:lang w:val="uk-UA"/>
        </w:rPr>
        <w:t>аженими сферами обдарованості є</w:t>
      </w:r>
      <w:r w:rsidRPr="00643D0D">
        <w:rPr>
          <w:rFonts w:ascii="Times New Roman" w:hAnsi="Times New Roman"/>
          <w:sz w:val="28"/>
          <w:szCs w:val="28"/>
          <w:lang w:val="uk-UA"/>
        </w:rPr>
        <w:t>:</w:t>
      </w:r>
    </w:p>
    <w:p w:rsidR="00722E8D" w:rsidRPr="00643D0D" w:rsidRDefault="00722E8D" w:rsidP="00722E8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3D0D">
        <w:rPr>
          <w:rFonts w:ascii="Times New Roman" w:hAnsi="Times New Roman"/>
          <w:sz w:val="28"/>
          <w:szCs w:val="28"/>
          <w:lang w:val="uk-UA"/>
        </w:rPr>
        <w:t>1. Інтелектуальна сфера</w:t>
      </w:r>
    </w:p>
    <w:p w:rsidR="00722E8D" w:rsidRPr="00643D0D" w:rsidRDefault="00722E8D" w:rsidP="00722E8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3D0D">
        <w:rPr>
          <w:rFonts w:ascii="Times New Roman" w:hAnsi="Times New Roman"/>
          <w:sz w:val="28"/>
          <w:szCs w:val="28"/>
          <w:lang w:val="uk-UA"/>
        </w:rPr>
        <w:t xml:space="preserve">Обдарована дитина вирізняється гарною пам'яттю, мисленням, допитливістю, добре розв'язує різні задачі, </w:t>
      </w:r>
      <w:proofErr w:type="spellStart"/>
      <w:r w:rsidRPr="00643D0D">
        <w:rPr>
          <w:rFonts w:ascii="Times New Roman" w:hAnsi="Times New Roman"/>
          <w:sz w:val="28"/>
          <w:szCs w:val="28"/>
          <w:lang w:val="uk-UA"/>
        </w:rPr>
        <w:t>зв'язно</w:t>
      </w:r>
      <w:proofErr w:type="spellEnd"/>
      <w:r w:rsidRPr="00643D0D">
        <w:rPr>
          <w:rFonts w:ascii="Times New Roman" w:hAnsi="Times New Roman"/>
          <w:sz w:val="28"/>
          <w:szCs w:val="28"/>
          <w:lang w:val="uk-UA"/>
        </w:rPr>
        <w:t xml:space="preserve"> викладає свої думки, може мати здібності до практичного застосування знань.</w:t>
      </w:r>
    </w:p>
    <w:p w:rsidR="00722E8D" w:rsidRPr="00643D0D" w:rsidRDefault="00722E8D" w:rsidP="00722E8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3D0D">
        <w:rPr>
          <w:rFonts w:ascii="Times New Roman" w:hAnsi="Times New Roman"/>
          <w:sz w:val="28"/>
          <w:szCs w:val="28"/>
          <w:lang w:val="uk-UA"/>
        </w:rPr>
        <w:t>2. Сфера академічних досягнень</w:t>
      </w:r>
    </w:p>
    <w:p w:rsidR="00722E8D" w:rsidRPr="00643D0D" w:rsidRDefault="00722E8D" w:rsidP="00722E8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3D0D">
        <w:rPr>
          <w:rFonts w:ascii="Times New Roman" w:hAnsi="Times New Roman"/>
          <w:sz w:val="28"/>
          <w:szCs w:val="28"/>
          <w:lang w:val="uk-UA"/>
        </w:rPr>
        <w:t>Це успіхи дитини з читання, математики, природознавства та інших навчальних предметів.</w:t>
      </w:r>
    </w:p>
    <w:p w:rsidR="00722E8D" w:rsidRPr="00643D0D" w:rsidRDefault="00722E8D" w:rsidP="00722E8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3D0D">
        <w:rPr>
          <w:rFonts w:ascii="Times New Roman" w:hAnsi="Times New Roman"/>
          <w:sz w:val="28"/>
          <w:szCs w:val="28"/>
          <w:lang w:val="uk-UA"/>
        </w:rPr>
        <w:t>3. Творчість (креативність)</w:t>
      </w:r>
    </w:p>
    <w:p w:rsidR="00722E8D" w:rsidRPr="00643D0D" w:rsidRDefault="00722E8D" w:rsidP="00722E8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3D0D">
        <w:rPr>
          <w:rFonts w:ascii="Times New Roman" w:hAnsi="Times New Roman"/>
          <w:sz w:val="28"/>
          <w:szCs w:val="28"/>
          <w:lang w:val="uk-UA"/>
        </w:rPr>
        <w:t>Дитина дуже допитлива, виявляє незалежність і оригінальність мислення, висловлює оригінальні ідеї.</w:t>
      </w:r>
    </w:p>
    <w:p w:rsidR="00722E8D" w:rsidRPr="00643D0D" w:rsidRDefault="00722E8D" w:rsidP="00722E8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3D0D">
        <w:rPr>
          <w:rFonts w:ascii="Times New Roman" w:hAnsi="Times New Roman"/>
          <w:sz w:val="28"/>
          <w:szCs w:val="28"/>
          <w:lang w:val="uk-UA"/>
        </w:rPr>
        <w:t>4. Спілкування</w:t>
      </w:r>
    </w:p>
    <w:p w:rsidR="00722E8D" w:rsidRPr="00643D0D" w:rsidRDefault="00722E8D" w:rsidP="00722E8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3D0D">
        <w:rPr>
          <w:rFonts w:ascii="Times New Roman" w:hAnsi="Times New Roman"/>
          <w:sz w:val="28"/>
          <w:szCs w:val="28"/>
          <w:lang w:val="uk-UA"/>
        </w:rPr>
        <w:t>Добре пристосовується до нових ситуацій, легко спілкується з дорослими та дітьми, виявляє лідерство в іграх і заняттях з дітьми. Ініціативна, бере на себе відповідальність за свої дії.</w:t>
      </w:r>
    </w:p>
    <w:p w:rsidR="00722E8D" w:rsidRPr="00643D0D" w:rsidRDefault="00722E8D" w:rsidP="00722E8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3D0D">
        <w:rPr>
          <w:rFonts w:ascii="Times New Roman" w:hAnsi="Times New Roman"/>
          <w:sz w:val="28"/>
          <w:szCs w:val="28"/>
          <w:lang w:val="uk-UA"/>
        </w:rPr>
        <w:t>5. Сфера художньої діяльності</w:t>
      </w:r>
    </w:p>
    <w:p w:rsidR="00722E8D" w:rsidRPr="00643D0D" w:rsidRDefault="00722E8D" w:rsidP="00722E8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3D0D">
        <w:rPr>
          <w:rFonts w:ascii="Times New Roman" w:hAnsi="Times New Roman"/>
          <w:sz w:val="28"/>
          <w:szCs w:val="28"/>
          <w:lang w:val="uk-UA"/>
        </w:rPr>
        <w:lastRenderedPageBreak/>
        <w:t>Дитина виявляє великий інтерес до візуальної інформації, захоплюється художніми заняттями, її роботи вирізняються оригінальністю. Виявляє інтерес до музики, легко відтворює мелодію, із задоволенням співає, намагається створювати музику.</w:t>
      </w:r>
    </w:p>
    <w:p w:rsidR="00722E8D" w:rsidRPr="00643D0D" w:rsidRDefault="00722E8D" w:rsidP="00722E8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3D0D">
        <w:rPr>
          <w:rFonts w:ascii="Times New Roman" w:hAnsi="Times New Roman"/>
          <w:sz w:val="28"/>
          <w:szCs w:val="28"/>
          <w:lang w:val="uk-UA"/>
        </w:rPr>
        <w:t>6. Рухова сфера</w:t>
      </w:r>
    </w:p>
    <w:p w:rsidR="00722E8D" w:rsidRPr="00643D0D" w:rsidRDefault="00722E8D" w:rsidP="00722E8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3D0D">
        <w:rPr>
          <w:rFonts w:ascii="Times New Roman" w:hAnsi="Times New Roman"/>
          <w:sz w:val="28"/>
          <w:szCs w:val="28"/>
          <w:lang w:val="uk-UA"/>
        </w:rPr>
        <w:t>Тонка і точна моторика, чітка зорово-моторна координація, широкий діапазон рухів, добре володіє тілом, високий рівень розвитку основних рухових навичок.</w:t>
      </w:r>
    </w:p>
    <w:p w:rsidR="00722E8D" w:rsidRPr="00643D0D" w:rsidRDefault="00722E8D" w:rsidP="00722E8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3D0D">
        <w:rPr>
          <w:rFonts w:ascii="Times New Roman" w:hAnsi="Times New Roman"/>
          <w:sz w:val="28"/>
          <w:szCs w:val="28"/>
          <w:lang w:val="uk-UA"/>
        </w:rPr>
        <w:t>Отже, можна зробити висновок, що обдарованість припускає наявність психологічних якостей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3D0D">
        <w:rPr>
          <w:rFonts w:ascii="Times New Roman" w:hAnsi="Times New Roman"/>
          <w:sz w:val="28"/>
          <w:szCs w:val="28"/>
          <w:lang w:val="uk-UA"/>
        </w:rPr>
        <w:t>здібностей, що забезпечують дитині можливість результативної діяльності у певному напрямку.</w:t>
      </w:r>
    </w:p>
    <w:p w:rsidR="00AE5164" w:rsidRPr="00722E8D" w:rsidRDefault="00AE5164">
      <w:pPr>
        <w:rPr>
          <w:lang w:val="uk-UA"/>
        </w:rPr>
      </w:pPr>
    </w:p>
    <w:sectPr w:rsidR="00AE5164" w:rsidRPr="00722E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270C9"/>
    <w:multiLevelType w:val="hybridMultilevel"/>
    <w:tmpl w:val="444C99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A2556"/>
    <w:multiLevelType w:val="hybridMultilevel"/>
    <w:tmpl w:val="9B9C2B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9EA58AE">
      <w:start w:val="3"/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70"/>
    <w:rsid w:val="000C1E70"/>
    <w:rsid w:val="006B15DF"/>
    <w:rsid w:val="00722E8D"/>
    <w:rsid w:val="00AE5164"/>
    <w:rsid w:val="00D8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6135B-DB79-4542-992D-B8AE5E79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E8D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2E8D"/>
    <w:pPr>
      <w:ind w:left="720"/>
      <w:contextualSpacing/>
    </w:pPr>
  </w:style>
  <w:style w:type="paragraph" w:customStyle="1" w:styleId="Default">
    <w:name w:val="Default"/>
    <w:uiPriority w:val="99"/>
    <w:rsid w:val="00722E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3742</Words>
  <Characters>2133</Characters>
  <Application>Microsoft Office Word</Application>
  <DocSecurity>0</DocSecurity>
  <Lines>17</Lines>
  <Paragraphs>11</Paragraphs>
  <ScaleCrop>false</ScaleCrop>
  <Company>SPecialiST RePack</Company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2015-12-25T10:58:00Z</dcterms:created>
  <dcterms:modified xsi:type="dcterms:W3CDTF">2015-12-25T10:59:00Z</dcterms:modified>
</cp:coreProperties>
</file>