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ED" w:rsidRPr="0030614D" w:rsidRDefault="0030614D" w:rsidP="0030614D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 w:rsidRPr="0030614D">
        <w:rPr>
          <w:rFonts w:ascii="Times New Roman" w:hAnsi="Times New Roman" w:cs="Times New Roman"/>
          <w:b/>
          <w:sz w:val="28"/>
          <w:szCs w:val="28"/>
          <w:lang w:val="uk-UA"/>
        </w:rPr>
        <w:t>Інструктивно</w:t>
      </w:r>
      <w:proofErr w:type="spellEnd"/>
      <w:r w:rsidRPr="0030614D">
        <w:rPr>
          <w:rFonts w:ascii="Times New Roman" w:hAnsi="Times New Roman" w:cs="Times New Roman"/>
          <w:b/>
          <w:sz w:val="28"/>
          <w:szCs w:val="28"/>
          <w:lang w:val="uk-UA"/>
        </w:rPr>
        <w:t>-методичні рекомендації щодо викладання математики у закладах загальної середньої освіти у 2021/2022 навчальному році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 w:rsidRPr="0030614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061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proofErr w:type="spellStart"/>
      <w:r w:rsidRPr="0030614D">
        <w:rPr>
          <w:rFonts w:ascii="Times New Roman" w:hAnsi="Times New Roman" w:cs="Times New Roman"/>
          <w:bCs/>
          <w:color w:val="000000"/>
          <w:sz w:val="28"/>
          <w:szCs w:val="28"/>
        </w:rPr>
        <w:t>одаток</w:t>
      </w:r>
      <w:proofErr w:type="spellEnd"/>
      <w:r w:rsidRPr="003061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06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листа </w:t>
      </w:r>
      <w:proofErr w:type="spellStart"/>
      <w:r w:rsidRPr="0030614D">
        <w:rPr>
          <w:rFonts w:ascii="Times New Roman" w:hAnsi="Times New Roman" w:cs="Times New Roman"/>
          <w:bCs/>
          <w:color w:val="000000"/>
          <w:sz w:val="28"/>
          <w:szCs w:val="28"/>
        </w:rPr>
        <w:t>Міністерства</w:t>
      </w:r>
      <w:proofErr w:type="spellEnd"/>
      <w:r w:rsidRPr="003061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0614D">
        <w:rPr>
          <w:rFonts w:ascii="Times New Roman" w:hAnsi="Times New Roman" w:cs="Times New Roman"/>
          <w:bCs/>
          <w:color w:val="000000"/>
          <w:sz w:val="28"/>
          <w:szCs w:val="28"/>
        </w:rPr>
        <w:t>освіти</w:t>
      </w:r>
      <w:proofErr w:type="spellEnd"/>
      <w:r w:rsidRPr="00306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науки </w:t>
      </w:r>
      <w:proofErr w:type="spellStart"/>
      <w:r w:rsidRPr="0030614D">
        <w:rPr>
          <w:rFonts w:ascii="Times New Roman" w:hAnsi="Times New Roman" w:cs="Times New Roman"/>
          <w:bCs/>
          <w:color w:val="000000"/>
          <w:sz w:val="28"/>
          <w:szCs w:val="28"/>
        </w:rPr>
        <w:t>України</w:t>
      </w:r>
      <w:proofErr w:type="spellEnd"/>
      <w:r w:rsidRPr="003061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0614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proofErr w:type="spellEnd"/>
      <w:r w:rsidRPr="003061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22.09.2021 № 1/9-482</w:t>
      </w:r>
      <w:r w:rsidRPr="003061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30614D" w:rsidRDefault="0030614D" w:rsidP="0030614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E85">
        <w:rPr>
          <w:rFonts w:ascii="Times New Roman" w:hAnsi="Times New Roman" w:cs="Times New Roman"/>
          <w:b/>
          <w:sz w:val="28"/>
          <w:szCs w:val="28"/>
          <w:lang w:val="uk-UA"/>
        </w:rPr>
        <w:t>URL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5" w:history="1">
        <w:r w:rsidRPr="00F466F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https://docs.google.com/document/d/1uizHVvPu37KLuBf3Si1zWC_ywduu-m0Y/edit?usp=sharing&amp;ouid=110706751775311171813&amp;rtpof=true&amp;sd=true</w:t>
        </w:r>
      </w:hyperlink>
    </w:p>
    <w:p w:rsidR="00820E85" w:rsidRDefault="00E67267" w:rsidP="00DA73ED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E85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щодо розвитку STEM-освіти в закладах загальної середньої та позашкільної освіти у 2021/2022 навчальному році</w:t>
      </w:r>
      <w:r w:rsidRPr="00820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606E" w:rsidRPr="00820E85" w:rsidRDefault="006D03C8" w:rsidP="00DA73ED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20E85">
        <w:rPr>
          <w:rFonts w:ascii="Times New Roman" w:hAnsi="Times New Roman" w:cs="Times New Roman"/>
          <w:b/>
          <w:sz w:val="28"/>
          <w:szCs w:val="28"/>
          <w:lang w:val="uk-UA"/>
        </w:rPr>
        <w:t>URL</w:t>
      </w:r>
      <w:r w:rsidR="00820E8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hyperlink r:id="rId6" w:history="1">
        <w:r w:rsidR="00E67267" w:rsidRPr="00820E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https://drive.google.com/file/d/1jYq6azaCHFxtDHu7_MVeKnt7g-DW6Gst/view?usp=sharing</w:t>
        </w:r>
      </w:hyperlink>
    </w:p>
    <w:p w:rsidR="00850BC5" w:rsidRPr="00820E85" w:rsidRDefault="006D03C8" w:rsidP="00DA73ED">
      <w:pPr>
        <w:pStyle w:val="1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820E85">
        <w:rPr>
          <w:sz w:val="28"/>
          <w:szCs w:val="28"/>
          <w:lang w:val="uk-UA"/>
        </w:rPr>
        <w:t>Уроки</w:t>
      </w:r>
      <w:proofErr w:type="spellEnd"/>
      <w:r w:rsidRPr="00820E85">
        <w:rPr>
          <w:sz w:val="28"/>
          <w:szCs w:val="28"/>
          <w:lang w:val="uk-UA"/>
        </w:rPr>
        <w:t xml:space="preserve"> PISA-2018: Методичні рекомендації</w:t>
      </w:r>
    </w:p>
    <w:p w:rsidR="006D03C8" w:rsidRPr="00820E85" w:rsidRDefault="006D03C8" w:rsidP="00DA73ED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20E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URL: </w:t>
      </w:r>
      <w:hyperlink r:id="rId7" w:history="1">
        <w:r w:rsidRPr="00820E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http://pisa.testportal.gov.ua/wp-content/uploads/2020/03/pisa.pdf</w:t>
        </w:r>
      </w:hyperlink>
    </w:p>
    <w:p w:rsidR="00850BC5" w:rsidRPr="00820E85" w:rsidRDefault="00820E85" w:rsidP="00DA73ED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20E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Методичні рекомендації щодо організації дистанційного навчання під час освітнього процесу з математики</w:t>
      </w:r>
      <w:r w:rsidR="006D35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</w:t>
      </w:r>
      <w:r w:rsidR="006D3505" w:rsidRPr="006D35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автори: Ольга КОЗЛОВА, Ірина ТИЩЕНКО, методисти природничо-математичних дисциплін КНЗ «Черкаський обласний інститут післядипломної освіти педагогічних працівників Черкаської обласної ради»)</w:t>
      </w:r>
    </w:p>
    <w:p w:rsidR="00820E85" w:rsidRPr="00820E85" w:rsidRDefault="00820E85" w:rsidP="00DA73ED">
      <w:pPr>
        <w:tabs>
          <w:tab w:val="left" w:pos="42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20E85">
        <w:rPr>
          <w:rFonts w:ascii="Times New Roman" w:hAnsi="Times New Roman" w:cs="Times New Roman"/>
          <w:b/>
          <w:sz w:val="28"/>
          <w:szCs w:val="28"/>
          <w:lang w:val="uk-UA"/>
        </w:rPr>
        <w:t>URL:</w:t>
      </w:r>
      <w:r w:rsidR="003820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8" w:history="1">
        <w:r w:rsidRPr="00820E8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https://docs.google.com/document/d/1usu8IvT2-DLdBgQuLok-Xqpa5mfTFUdb/edit?usp=sharing&amp;ouid=110706751775311171813&amp;rtpof=true&amp;sd=true</w:t>
        </w:r>
      </w:hyperlink>
    </w:p>
    <w:p w:rsidR="00820E85" w:rsidRPr="003820C5" w:rsidRDefault="006D3505" w:rsidP="003820C5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0C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Pr="003820C5">
        <w:rPr>
          <w:rFonts w:ascii="Times New Roman" w:hAnsi="Times New Roman" w:cs="Times New Roman"/>
          <w:b/>
          <w:sz w:val="28"/>
          <w:szCs w:val="28"/>
        </w:rPr>
        <w:t>етодичн</w:t>
      </w:r>
      <w:proofErr w:type="spellEnd"/>
      <w:r w:rsidRPr="003820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82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20C5">
        <w:rPr>
          <w:rFonts w:ascii="Times New Roman" w:hAnsi="Times New Roman" w:cs="Times New Roman"/>
          <w:b/>
          <w:sz w:val="28"/>
          <w:szCs w:val="28"/>
        </w:rPr>
        <w:t>рекомендаці</w:t>
      </w:r>
      <w:proofErr w:type="spellEnd"/>
      <w:r w:rsidRPr="003820C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3820C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820C5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382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20C5">
        <w:rPr>
          <w:rFonts w:ascii="Times New Roman" w:hAnsi="Times New Roman" w:cs="Times New Roman"/>
          <w:b/>
          <w:sz w:val="28"/>
          <w:szCs w:val="28"/>
        </w:rPr>
        <w:t>дистанційного</w:t>
      </w:r>
      <w:proofErr w:type="spellEnd"/>
      <w:r w:rsidRPr="003820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20C5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3820C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820C5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3820C5">
        <w:rPr>
          <w:rFonts w:ascii="Times New Roman" w:hAnsi="Times New Roman" w:cs="Times New Roman"/>
          <w:b/>
          <w:sz w:val="28"/>
          <w:szCs w:val="28"/>
        </w:rPr>
        <w:t xml:space="preserve">» (авт.: А. </w:t>
      </w:r>
      <w:proofErr w:type="spellStart"/>
      <w:r w:rsidRPr="003820C5">
        <w:rPr>
          <w:rFonts w:ascii="Times New Roman" w:hAnsi="Times New Roman" w:cs="Times New Roman"/>
          <w:b/>
          <w:sz w:val="28"/>
          <w:szCs w:val="28"/>
        </w:rPr>
        <w:t>Лотоцька</w:t>
      </w:r>
      <w:proofErr w:type="spellEnd"/>
      <w:r w:rsidRPr="003820C5">
        <w:rPr>
          <w:rFonts w:ascii="Times New Roman" w:hAnsi="Times New Roman" w:cs="Times New Roman"/>
          <w:b/>
          <w:sz w:val="28"/>
          <w:szCs w:val="28"/>
        </w:rPr>
        <w:t xml:space="preserve">, О. </w:t>
      </w:r>
      <w:proofErr w:type="spellStart"/>
      <w:r w:rsidRPr="003820C5">
        <w:rPr>
          <w:rFonts w:ascii="Times New Roman" w:hAnsi="Times New Roman" w:cs="Times New Roman"/>
          <w:b/>
          <w:sz w:val="28"/>
          <w:szCs w:val="28"/>
        </w:rPr>
        <w:t>Пасічник</w:t>
      </w:r>
      <w:proofErr w:type="spellEnd"/>
      <w:r w:rsidRPr="003820C5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3820C5">
        <w:rPr>
          <w:rFonts w:ascii="Times New Roman" w:hAnsi="Times New Roman" w:cs="Times New Roman"/>
          <w:b/>
          <w:sz w:val="28"/>
          <w:szCs w:val="28"/>
        </w:rPr>
        <w:t>розроблен</w:t>
      </w:r>
      <w:proofErr w:type="spellEnd"/>
      <w:r w:rsidRPr="003820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820C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3820C5">
        <w:rPr>
          <w:rFonts w:ascii="Times New Roman" w:hAnsi="Times New Roman" w:cs="Times New Roman"/>
          <w:b/>
          <w:sz w:val="28"/>
          <w:szCs w:val="28"/>
        </w:rPr>
        <w:t>підтримки</w:t>
      </w:r>
      <w:proofErr w:type="spellEnd"/>
      <w:r w:rsidRPr="003820C5">
        <w:rPr>
          <w:rFonts w:ascii="Times New Roman" w:hAnsi="Times New Roman" w:cs="Times New Roman"/>
          <w:b/>
          <w:sz w:val="28"/>
          <w:szCs w:val="28"/>
        </w:rPr>
        <w:t xml:space="preserve"> МОН </w:t>
      </w:r>
    </w:p>
    <w:p w:rsidR="008377C6" w:rsidRDefault="003820C5" w:rsidP="003820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0E85">
        <w:rPr>
          <w:rFonts w:ascii="Times New Roman" w:hAnsi="Times New Roman" w:cs="Times New Roman"/>
          <w:b/>
          <w:sz w:val="28"/>
          <w:szCs w:val="28"/>
          <w:lang w:val="uk-UA"/>
        </w:rPr>
        <w:t>URL: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9" w:history="1">
        <w:r w:rsidRPr="004F44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https://nus.org.ua/wp-content/uploads/2020/06/GRYF_Metodychni_rekomendatsii-_dystantsiy-na_osvita_razvoroty.pdf</w:t>
        </w:r>
      </w:hyperlink>
    </w:p>
    <w:p w:rsidR="003820C5" w:rsidRPr="008377C6" w:rsidRDefault="003820C5" w:rsidP="005A58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7C6" w:rsidRPr="008377C6" w:rsidRDefault="008377C6" w:rsidP="005A58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7C6" w:rsidRDefault="008377C6" w:rsidP="005A58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820" w:rsidRPr="005A5820" w:rsidRDefault="005A5820" w:rsidP="005A58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5820" w:rsidRPr="005A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601A"/>
    <w:multiLevelType w:val="hybridMultilevel"/>
    <w:tmpl w:val="1312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51D6"/>
    <w:multiLevelType w:val="hybridMultilevel"/>
    <w:tmpl w:val="6DAE0690"/>
    <w:lvl w:ilvl="0" w:tplc="456A6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E9"/>
    <w:rsid w:val="000867C1"/>
    <w:rsid w:val="0020176E"/>
    <w:rsid w:val="0030614D"/>
    <w:rsid w:val="003820C5"/>
    <w:rsid w:val="0049493E"/>
    <w:rsid w:val="005A5820"/>
    <w:rsid w:val="006D03C8"/>
    <w:rsid w:val="006D3505"/>
    <w:rsid w:val="0072606E"/>
    <w:rsid w:val="007905E9"/>
    <w:rsid w:val="00820E85"/>
    <w:rsid w:val="008377C6"/>
    <w:rsid w:val="00850BC5"/>
    <w:rsid w:val="00B65432"/>
    <w:rsid w:val="00D05E4C"/>
    <w:rsid w:val="00DA73ED"/>
    <w:rsid w:val="00E67267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8E90D-8E69-4422-9E09-3D76E885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2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77C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0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2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su8IvT2-DLdBgQuLok-Xqpa5mfTFUdb/edit?usp=sharing&amp;ouid=110706751775311171813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a.testportal.gov.ua/wp-content/uploads/2020/03/pis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jYq6azaCHFxtDHu7_MVeKnt7g-DW6Gst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uizHVvPu37KLuBf3Si1zWC_ywduu-m0Y/edit?usp=sharing&amp;ouid=110706751775311171813&amp;rtpof=true&amp;sd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s.org.ua/wp-content/uploads/2020/06/GRYF_Metodychni_rekomendatsii-_dystantsiy-na_osvita_razvoro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Монгол</cp:lastModifiedBy>
  <cp:revision>2</cp:revision>
  <dcterms:created xsi:type="dcterms:W3CDTF">2022-03-25T10:26:00Z</dcterms:created>
  <dcterms:modified xsi:type="dcterms:W3CDTF">2022-03-25T10:26:00Z</dcterms:modified>
</cp:coreProperties>
</file>