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E35" w:rsidRPr="008762C0" w:rsidRDefault="00F17E35" w:rsidP="00F17E3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8762C0">
        <w:rPr>
          <w:rFonts w:ascii="Times New Roman" w:hAnsi="Times New Roman"/>
          <w:b/>
          <w:sz w:val="28"/>
          <w:szCs w:val="28"/>
          <w:lang w:val="uk-UA"/>
        </w:rPr>
        <w:t>ПРОГРАМА ФАКУЛЬТАТИВНОГО КУРСУ</w:t>
      </w:r>
    </w:p>
    <w:p w:rsidR="00F17E35" w:rsidRPr="008762C0" w:rsidRDefault="00F17E35" w:rsidP="00F17E3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62C0">
        <w:rPr>
          <w:rFonts w:ascii="Times New Roman" w:hAnsi="Times New Roman"/>
          <w:b/>
          <w:sz w:val="28"/>
          <w:szCs w:val="28"/>
          <w:lang w:val="uk-UA"/>
        </w:rPr>
        <w:t>ДЛЯ УЧНІВ 6 КЛАСУ ЗАКЛАДІВ ЗАГАЛЬНОЇ СЕРЕДНЬОЇ ОСВІТИ</w:t>
      </w:r>
    </w:p>
    <w:p w:rsidR="00F17E35" w:rsidRDefault="00F17E35" w:rsidP="00F17E35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Усього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17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F86">
        <w:rPr>
          <w:rFonts w:ascii="Times New Roman" w:hAnsi="Times New Roman"/>
          <w:i/>
          <w:iCs/>
          <w:sz w:val="28"/>
          <w:szCs w:val="28"/>
          <w:lang w:val="uk-UA"/>
        </w:rPr>
        <w:t>год.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 На тиждень – </w:t>
      </w:r>
      <w:r w:rsidRPr="005D2F86">
        <w:rPr>
          <w:rFonts w:ascii="Times New Roman" w:hAnsi="Times New Roman"/>
          <w:i/>
          <w:iCs/>
          <w:sz w:val="28"/>
          <w:szCs w:val="28"/>
          <w:lang w:val="uk-UA"/>
        </w:rPr>
        <w:t xml:space="preserve">1 год.  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Текстуальне вивчення – </w:t>
      </w:r>
      <w:r w:rsidRPr="005D2F86">
        <w:rPr>
          <w:rFonts w:ascii="Times New Roman" w:hAnsi="Times New Roman"/>
          <w:i/>
          <w:iCs/>
          <w:sz w:val="28"/>
          <w:szCs w:val="28"/>
          <w:lang w:val="uk-UA"/>
        </w:rPr>
        <w:t>14 год.</w:t>
      </w: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D2F86">
        <w:rPr>
          <w:rFonts w:ascii="Times New Roman" w:hAnsi="Times New Roman"/>
          <w:iCs/>
          <w:sz w:val="28"/>
          <w:szCs w:val="28"/>
          <w:lang w:val="uk-UA"/>
        </w:rPr>
        <w:t>Позакласне читання</w:t>
      </w:r>
      <w:r w:rsidRPr="005D2F86">
        <w:rPr>
          <w:rFonts w:ascii="Times New Roman" w:hAnsi="Times New Roman"/>
          <w:i/>
          <w:iCs/>
          <w:sz w:val="28"/>
          <w:szCs w:val="28"/>
          <w:lang w:val="uk-UA"/>
        </w:rPr>
        <w:t xml:space="preserve"> — 1 год. 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Повторення та узагальнення – </w:t>
      </w:r>
      <w:r w:rsidRPr="005D2F86">
        <w:rPr>
          <w:rFonts w:ascii="Times New Roman" w:hAnsi="Times New Roman"/>
          <w:i/>
          <w:iCs/>
          <w:sz w:val="28"/>
          <w:szCs w:val="28"/>
          <w:lang w:val="uk-UA"/>
        </w:rPr>
        <w:t>1 год.</w:t>
      </w:r>
    </w:p>
    <w:p w:rsidR="00F17E35" w:rsidRDefault="00F17E35" w:rsidP="00F17E35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D2F86">
        <w:rPr>
          <w:rFonts w:ascii="Times New Roman" w:hAnsi="Times New Roman"/>
          <w:sz w:val="28"/>
          <w:szCs w:val="28"/>
          <w:lang w:val="uk-UA"/>
        </w:rPr>
        <w:t xml:space="preserve">Розвиток мовлення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 год.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у межах годин на текстуальне вивчення</w:t>
      </w:r>
      <w:r w:rsidRPr="005D2F86">
        <w:rPr>
          <w:rFonts w:ascii="Times New Roman" w:hAnsi="Times New Roman"/>
          <w:sz w:val="28"/>
          <w:szCs w:val="28"/>
          <w:lang w:val="uk-UA"/>
        </w:rPr>
        <w:t>)</w:t>
      </w: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961"/>
        <w:gridCol w:w="3544"/>
      </w:tblGrid>
      <w:tr w:rsidR="00F17E35" w:rsidRPr="005D2F86" w:rsidTr="00B93EA5">
        <w:tc>
          <w:tcPr>
            <w:tcW w:w="1418" w:type="dxa"/>
            <w:shd w:val="clear" w:color="auto" w:fill="auto"/>
            <w:vAlign w:val="center"/>
          </w:tcPr>
          <w:p w:rsidR="00F17E35" w:rsidRPr="005D2F86" w:rsidRDefault="00F17E35" w:rsidP="00B93EA5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Кількість годин</w:t>
            </w:r>
          </w:p>
          <w:p w:rsidR="00F17E35" w:rsidRPr="005D2F86" w:rsidRDefault="00F17E35" w:rsidP="00B93EA5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17E35" w:rsidRPr="005D2F86" w:rsidRDefault="00F17E35" w:rsidP="00B93EA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uk-UA"/>
              </w:rPr>
            </w:pPr>
            <w:r w:rsidRPr="005D2F86"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uk-UA"/>
              </w:rPr>
              <w:t>Очікувані результати навчально-пізнавальної діяльності учнів</w:t>
            </w:r>
            <w:r w:rsidRPr="005D2F86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17E35" w:rsidRPr="005D2F86" w:rsidRDefault="00F17E35" w:rsidP="00B93EA5">
            <w:pPr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D2F86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Зміст навчального матеріалу</w:t>
            </w:r>
          </w:p>
        </w:tc>
      </w:tr>
      <w:tr w:rsidR="00F17E35" w:rsidRPr="005D2F86" w:rsidTr="00B93EA5"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cr/>
              <w:t>розповідає про звичаї, побут та вірування козаків; називає характерні якості – відвага й лицарство як основа, духовне ядро козацької душі; співвідносить давноминулі  події із сучасністю.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дискутує  про  значення  історичного минулого для сучасної  людини; аналізує отриману інформацію, узагальнює і систематизує її.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НЛ–2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Усвідомлення величної ролі звитяги та лицарства січового козацтва, що навічно залишилося у пам'яті народній.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ВСТУП.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Духовне ядро козацької душі – шляхетність, мудрість, відвага, лицарство.</w:t>
            </w:r>
          </w:p>
        </w:tc>
      </w:tr>
      <w:tr w:rsidR="00F17E35" w:rsidRPr="005D2F86" w:rsidTr="00B93EA5"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2 год.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cr/>
              <w:t>виразно і вдумливо читає історичну пісню; визначає головну думку; коментує зміст; виокремлює й пояснює роль художніх засобів; співвідносить давноминулі  події,  описані  в  пісні, із сучасністю.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lastRenderedPageBreak/>
              <w:t xml:space="preserve">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розуміє значення історичного минулого для  кожної людини; пояснює важливість приналежності до свого народу; висловлює судження про її історичну основу; коментує власне розуміння почуття патріотизму.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НЛ–1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Розуміння потреби формувати національну самосвідомість, плекати патріотичні почуття, мати громадянську позицію.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ІЗ СИВОЇ ДАВНИНИ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Глибокий ліризм історичної пісні про козацьку долю </w:t>
            </w:r>
            <w:r w:rsidRPr="005D2F8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«Ой мандрував молодий козак». «Ой там в степу при дорозі».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«Та ой як крикнув же та козак Сірко».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ТЛ: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козацька пісня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МК:</w:t>
            </w:r>
            <w:r w:rsidRPr="005D2F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Віктор Крижанівський «Козак Мамай».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F17E35" w:rsidRPr="005D2F86" w:rsidTr="00B93EA5">
        <w:trPr>
          <w:trHeight w:val="750"/>
        </w:trPr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2 год.</w:t>
            </w: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розповідає коротко про А.Кащенка; знає історичну основу оповідання; переказує і коментує зміст; визначає тему та головну думку; характеризує образ Івана Сулими та інші образи оповідання; підтверджує власну думку цитатами з тексту; визначає та аналізує роль художніх засобів, особливості мови.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висловлює судження про значення історичної пам’яті для кожної людини, приналежності до свого народу, національної свідомості.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НЛ–1, 2, 4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потреби виховання патріотичного почуття, формування національної свідомості.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Адріан Кащенко.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«Про гетьмана Івана Сулиму».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(оповідання з часів скасування Запорозької Січі)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ТЛ: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оповідання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МК:</w:t>
            </w:r>
            <w:r w:rsidRPr="005D2F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Михайло Кривенко «Їхав козак на війноньку».</w:t>
            </w:r>
          </w:p>
        </w:tc>
      </w:tr>
      <w:tr w:rsidR="00F17E35" w:rsidRPr="005D2F86" w:rsidTr="00B93EA5">
        <w:trPr>
          <w:trHeight w:val="750"/>
        </w:trPr>
        <w:tc>
          <w:tcPr>
            <w:tcW w:w="1418" w:type="dxa"/>
            <w:shd w:val="clear" w:color="auto" w:fill="auto"/>
          </w:tcPr>
          <w:p w:rsidR="00F17E35" w:rsidRDefault="00F17E35" w:rsidP="00B9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2 год.</w:t>
            </w: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розповідає коротко про М. Пригару; знає історичну основу оповідань; переказує і коментує зміст; визначає тему та головну думку; характеризує образи оповідання; добирає цитати з тексту для підтвердження власної думки; аналізує роль художніх засобів, особливості мови.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висловлює судження про значення історичної пам’яті для кожної людини, вірності Батьківщині.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НЛ–1, 2, 4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 потреби  виховання патріотичного почуття, формування національної свідомості.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Марія Пригара.</w:t>
            </w:r>
            <w:r w:rsidRPr="005D2F86">
              <w:rPr>
                <w:rFonts w:ascii="Times New Roman" w:hAnsi="Times New Roman"/>
                <w:color w:val="1F1F1F"/>
                <w:sz w:val="28"/>
                <w:szCs w:val="28"/>
                <w:lang w:val="uk-UA"/>
              </w:rPr>
              <w:t xml:space="preserve"> Запекла боротьба</w:t>
            </w:r>
            <w:r w:rsidRPr="005D2F86">
              <w:rPr>
                <w:rStyle w:val="apple-converted-space"/>
                <w:rFonts w:ascii="Times New Roman" w:hAnsi="Times New Roman"/>
                <w:color w:val="1F1F1F"/>
                <w:sz w:val="28"/>
                <w:szCs w:val="28"/>
                <w:lang w:val="uk-UA"/>
              </w:rPr>
              <w:t> </w:t>
            </w:r>
            <w:r w:rsidRPr="005D2F86">
              <w:rPr>
                <w:rFonts w:ascii="Times New Roman" w:hAnsi="Times New Roman"/>
                <w:color w:val="1F1F1F"/>
                <w:sz w:val="28"/>
                <w:szCs w:val="28"/>
                <w:lang w:val="uk-UA"/>
              </w:rPr>
              <w:t xml:space="preserve">українського козацтва  з поневолювачами рідної землі в </w:t>
            </w:r>
            <w:r w:rsidRPr="005D2F86">
              <w:rPr>
                <w:rFonts w:ascii="Times New Roman" w:hAnsi="Times New Roman"/>
                <w:b/>
                <w:color w:val="1F1F1F"/>
                <w:sz w:val="28"/>
                <w:szCs w:val="28"/>
                <w:lang w:val="uk-UA"/>
              </w:rPr>
              <w:t>оповіданні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«Козак Голота». «Про </w:t>
            </w:r>
            <w:proofErr w:type="spellStart"/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Хведора</w:t>
            </w:r>
            <w:proofErr w:type="spellEnd"/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Безрідного»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МК:</w:t>
            </w:r>
            <w:r w:rsidRPr="005D2F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Георгій </w:t>
            </w:r>
            <w:proofErr w:type="spellStart"/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Крушевський</w:t>
            </w:r>
            <w:proofErr w:type="spellEnd"/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«Тривога».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17E35" w:rsidRPr="005D2F86" w:rsidTr="00B93EA5">
        <w:trPr>
          <w:trHeight w:val="570"/>
        </w:trPr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2 год.</w:t>
            </w: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pStyle w:val="a4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вдумливо  й  виразно  читає оповідання; переказує його зміст; пояснює особливості історичного оповідання; аналізує поведінку героїв; знаходить художні засоби (епітети, порівняння, персоніфікації), визначає їхню роль у творі.</w:t>
            </w:r>
          </w:p>
          <w:p w:rsidR="00F17E35" w:rsidRPr="005D2F86" w:rsidRDefault="00F17E35" w:rsidP="00B93EA5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Ключові компетентності 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 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оцінює вчинки та поведінку персонажів та ситуації, в які потрапляють герої твору; висловлює власну думку щодо проблем щирості й нещирості, відданості і зради,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байдужості  і відповідальності.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НЛ–2 </w:t>
            </w:r>
          </w:p>
          <w:p w:rsidR="00F17E35" w:rsidRPr="005D2F86" w:rsidRDefault="00F17E35" w:rsidP="00B93EA5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значення для людини готовності брати на себе відповідальність за свої вчинки, відданості Батьківщині.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КОЗАЦЬКА СЛАВА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І. Крип’якевич «Малі козаки».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Боротьба українського козацтва із поневолювачами. Образ козаків – мужніх захисників рідного краю.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МК:</w:t>
            </w:r>
            <w:r w:rsidRPr="005D2F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А. </w:t>
            </w:r>
            <w:proofErr w:type="spellStart"/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Орльонова</w:t>
            </w:r>
            <w:proofErr w:type="spellEnd"/>
            <w:r w:rsidRPr="005D2F8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«Битва під Берестечком».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Картини Валентина </w:t>
            </w:r>
            <w:proofErr w:type="spellStart"/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Рекуненка</w:t>
            </w:r>
            <w:proofErr w:type="spellEnd"/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17E35" w:rsidRPr="005D2F86" w:rsidTr="00B93EA5">
        <w:trPr>
          <w:trHeight w:val="570"/>
        </w:trPr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3 год.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розповідає цікаві епізоди з життя письменника; знає зміст оповідання; виразно і вдумливо читає епізоди, що  найбільше вражають; аналізує епічний твір; називає риси характеру славного козака Богданка, що вирізняють його з</w:t>
            </w: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поміж інших, коментує їх; аналізує роль художніх засобів у творі; знаходить портрет, пейзаж, діалоги; формулює головну думку оповідання.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cr/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Учень / учениця: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висловлює своє ставлення до літературних героїв; визначає </w:t>
            </w:r>
            <w:proofErr w:type="spellStart"/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причиново-наслідкові</w:t>
            </w:r>
            <w:proofErr w:type="spellEnd"/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зв’язки між фактами і явищами; пропонує алгоритм дій.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НЛ–2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Осмислення ролі козацького побратимства у вирішальній ситуації; Усвідомлення значення лицарства, сміливості, фізичної, духовної сили наших предків, потреби виховання й утвердження цих якостей у наш час.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Героїчна боротьба українського козацтва із ворогами в </w:t>
            </w:r>
            <w:r w:rsidRPr="005D2F8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історичному оповіданні А. Чайковського  «Богданко».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2F8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ТЛ: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пригодницьке оповідання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МК:</w:t>
            </w:r>
            <w:r w:rsidRPr="005D2F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М.В. </w:t>
            </w:r>
            <w:proofErr w:type="spellStart"/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Овечкіна</w:t>
            </w:r>
            <w:proofErr w:type="spellEnd"/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«Козацька рада».</w:t>
            </w:r>
          </w:p>
        </w:tc>
      </w:tr>
      <w:tr w:rsidR="00F17E35" w:rsidRPr="005D2F86" w:rsidTr="00B93EA5">
        <w:trPr>
          <w:trHeight w:val="892"/>
        </w:trPr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2 год.</w:t>
            </w: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знає загальні відомості про життя і творчість письменника; переказує зміст уривків твору; визначає елементи сюжету в ньому; характеризує образи головних персонажів, їхню поведінку в складній ситуації; добирає цитати для характеристики персонажів та підтвердження власних думок.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cr/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Учень / учениця: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висловлює судження про те, як виховувати в собі сміливість, хоробрість,  кмітливість, відповідальність; як  спрогнозувати можливі  наслідки власних вчинків; дискутує про проблеми сміливості й шляхетності.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НЛ–1-2-4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Потреба формування позитивного світогляду, доброзичливого ставлення до світу та людей, прагнення відкривати світ і себе в ньому, усвідомлення потреби самовдосконалення, самореалізації в житті кожної людини.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Анатолій Горовий «Доки шабля в руці».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Химерна повість для дітей та дорослих про славне козацьке лицарство.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    Історія хлопчика Дмитрика, що пройшов крізь грізні випробування, не втративши мужності й гордості, та зумів стати справжнім лицарем.</w:t>
            </w: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ТЛ: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повість.</w:t>
            </w:r>
            <w:r w:rsidRPr="005D2F86">
              <w:rPr>
                <w:rFonts w:ascii="Times New Roman" w:hAnsi="Times New Roman"/>
                <w:color w:val="7A757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F17E35" w:rsidRPr="005D2F86" w:rsidTr="00B93EA5">
        <w:trPr>
          <w:trHeight w:val="553"/>
        </w:trPr>
        <w:tc>
          <w:tcPr>
            <w:tcW w:w="1418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spacing w:after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4961" w:type="dxa"/>
            <w:shd w:val="clear" w:color="auto" w:fill="auto"/>
          </w:tcPr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Предметні компетентності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Учень / учениця: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називає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імена митців, твори яких вивчали впродовж року;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розповідає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про ті, які найбільше сподобалися; пояснює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аргументує свою думку. </w:t>
            </w:r>
          </w:p>
          <w:p w:rsidR="00F17E35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Ключові компетентності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lastRenderedPageBreak/>
              <w:t>Учень / учениця: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аналізує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життєві ситуації, людські вчинки на матеріалі вивчених творів; узагальнює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інформацію; визначає</w:t>
            </w:r>
            <w:r w:rsidRPr="005D2F8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необхідність додаткової інформації, шукає її в мережі Інтернет та інших джерелах.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НЛ–1, 2, 3, 4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Емоційно-ціннісне ставлення </w:t>
            </w:r>
          </w:p>
          <w:p w:rsidR="00F17E35" w:rsidRPr="005D2F86" w:rsidRDefault="00F17E3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Усвідомлення потреби висловлювати власну думку, захищати власну позицію.</w:t>
            </w:r>
          </w:p>
        </w:tc>
        <w:tc>
          <w:tcPr>
            <w:tcW w:w="3544" w:type="dxa"/>
            <w:shd w:val="clear" w:color="auto" w:fill="auto"/>
          </w:tcPr>
          <w:p w:rsidR="00F17E35" w:rsidRPr="005D2F86" w:rsidRDefault="00F17E35" w:rsidP="00B93EA5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Повторення та узагальнення.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Бесіда про твори, що вивчались й викликали найбільше роздумів, суперечок, зацікавлення.</w:t>
            </w:r>
          </w:p>
        </w:tc>
      </w:tr>
    </w:tbl>
    <w:p w:rsidR="00F17E35" w:rsidRPr="005D2F86" w:rsidRDefault="00F17E35" w:rsidP="00F17E35">
      <w:pPr>
        <w:rPr>
          <w:rFonts w:ascii="Times New Roman" w:hAnsi="Times New Roman"/>
          <w:sz w:val="20"/>
          <w:lang w:val="uk-UA"/>
        </w:rPr>
      </w:pPr>
    </w:p>
    <w:p w:rsidR="00F17E35" w:rsidRPr="005D2F86" w:rsidRDefault="00F17E35" w:rsidP="00F17E35">
      <w:pPr>
        <w:pStyle w:val="a4"/>
        <w:spacing w:line="276" w:lineRule="auto"/>
        <w:rPr>
          <w:rFonts w:ascii="Times New Roman" w:hAnsi="Times New Roman"/>
          <w:lang w:val="uk-UA"/>
        </w:rPr>
      </w:pP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7E35" w:rsidRPr="005D2F86" w:rsidRDefault="00F17E35" w:rsidP="00F17E3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411BC" w:rsidRPr="00F17E35" w:rsidRDefault="005411BC">
      <w:pPr>
        <w:rPr>
          <w:lang w:val="uk-UA"/>
        </w:rPr>
      </w:pPr>
    </w:p>
    <w:sectPr w:rsidR="005411BC" w:rsidRPr="00F17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 Book 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C8"/>
    <w:rsid w:val="002802C8"/>
    <w:rsid w:val="005411BC"/>
    <w:rsid w:val="0056078C"/>
    <w:rsid w:val="00F1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E35"/>
    <w:pPr>
      <w:ind w:left="720"/>
      <w:contextualSpacing/>
    </w:pPr>
  </w:style>
  <w:style w:type="paragraph" w:styleId="a4">
    <w:name w:val="No Spacing"/>
    <w:uiPriority w:val="1"/>
    <w:qFormat/>
    <w:rsid w:val="00F17E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F17E35"/>
    <w:pPr>
      <w:widowControl w:val="0"/>
      <w:autoSpaceDE w:val="0"/>
      <w:autoSpaceDN w:val="0"/>
      <w:adjustRightInd w:val="0"/>
      <w:spacing w:after="0" w:line="240" w:lineRule="auto"/>
    </w:pPr>
    <w:rPr>
      <w:rFonts w:ascii="School Book C" w:eastAsia="Calibri" w:hAnsi="School Book C" w:cs="School Book C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7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E35"/>
    <w:pPr>
      <w:ind w:left="720"/>
      <w:contextualSpacing/>
    </w:pPr>
  </w:style>
  <w:style w:type="paragraph" w:styleId="a4">
    <w:name w:val="No Spacing"/>
    <w:uiPriority w:val="1"/>
    <w:qFormat/>
    <w:rsid w:val="00F17E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F17E35"/>
    <w:pPr>
      <w:widowControl w:val="0"/>
      <w:autoSpaceDE w:val="0"/>
      <w:autoSpaceDN w:val="0"/>
      <w:adjustRightInd w:val="0"/>
      <w:spacing w:after="0" w:line="240" w:lineRule="auto"/>
    </w:pPr>
    <w:rPr>
      <w:rFonts w:ascii="School Book C" w:eastAsia="Calibri" w:hAnsi="School Book C" w:cs="School Book C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7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1058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2021-02-06T18:21:00Z</dcterms:created>
  <dcterms:modified xsi:type="dcterms:W3CDTF">2021-02-06T19:46:00Z</dcterms:modified>
</cp:coreProperties>
</file>