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02" w:rsidRPr="00547202" w:rsidRDefault="00547202" w:rsidP="00547202">
      <w:pPr>
        <w:pStyle w:val="a3"/>
        <w:autoSpaceDE/>
        <w:autoSpaceDN/>
        <w:ind w:left="786"/>
        <w:jc w:val="both"/>
      </w:pPr>
      <w:r w:rsidRPr="00D33C84">
        <w:rPr>
          <w:color w:val="FF0000"/>
          <w:sz w:val="28"/>
          <w:szCs w:val="28"/>
        </w:rPr>
        <w:t>Лісова Н.І</w:t>
      </w:r>
      <w:r>
        <w:rPr>
          <w:sz w:val="28"/>
          <w:szCs w:val="28"/>
        </w:rPr>
        <w:t>. Державно-громадське управління:тенденції, довіра, школа</w:t>
      </w:r>
      <w:r>
        <w:rPr>
          <w:sz w:val="28"/>
          <w:szCs w:val="28"/>
          <w:lang w:val="en-US"/>
        </w:rPr>
        <w:t xml:space="preserve"> /</w:t>
      </w:r>
      <w:r>
        <w:rPr>
          <w:sz w:val="28"/>
          <w:szCs w:val="28"/>
        </w:rPr>
        <w:t xml:space="preserve"> Н. Лісова/ </w:t>
      </w:r>
      <w:r>
        <w:rPr>
          <w:sz w:val="28"/>
          <w:szCs w:val="28"/>
          <w:lang w:val="en-US"/>
        </w:rPr>
        <w:t xml:space="preserve">SCIENTIFIC JORNAL INNOVATIVE SOLUTIONS IN MODFRNSCIENCE No/ </w:t>
      </w:r>
      <w:r>
        <w:rPr>
          <w:sz w:val="28"/>
          <w:szCs w:val="28"/>
        </w:rPr>
        <w:t>1</w:t>
      </w:r>
      <w:r>
        <w:rPr>
          <w:sz w:val="28"/>
          <w:szCs w:val="28"/>
          <w:lang w:val="en-US"/>
        </w:rPr>
        <w:t xml:space="preserve"> (</w:t>
      </w:r>
      <w:r>
        <w:rPr>
          <w:sz w:val="28"/>
          <w:szCs w:val="28"/>
        </w:rPr>
        <w:t>20</w:t>
      </w:r>
      <w:r>
        <w:rPr>
          <w:sz w:val="28"/>
          <w:szCs w:val="28"/>
          <w:lang w:val="en-US"/>
        </w:rPr>
        <w:t>)</w:t>
      </w:r>
      <w:r>
        <w:rPr>
          <w:sz w:val="28"/>
          <w:szCs w:val="28"/>
        </w:rPr>
        <w:t>.</w:t>
      </w:r>
      <w:r>
        <w:rPr>
          <w:sz w:val="28"/>
          <w:szCs w:val="28"/>
          <w:lang w:val="en-US"/>
        </w:rPr>
        <w:t xml:space="preserve"> </w:t>
      </w:r>
      <w:proofErr w:type="gramStart"/>
      <w:r>
        <w:rPr>
          <w:sz w:val="28"/>
          <w:szCs w:val="28"/>
          <w:lang w:val="en-US"/>
        </w:rPr>
        <w:t>201</w:t>
      </w:r>
      <w:r>
        <w:rPr>
          <w:sz w:val="28"/>
          <w:szCs w:val="28"/>
        </w:rPr>
        <w:t>8</w:t>
      </w:r>
      <w:r>
        <w:rPr>
          <w:sz w:val="28"/>
          <w:szCs w:val="28"/>
          <w:lang w:val="en-US"/>
        </w:rPr>
        <w:t>, C.</w:t>
      </w:r>
      <w:r>
        <w:rPr>
          <w:sz w:val="28"/>
          <w:szCs w:val="28"/>
        </w:rPr>
        <w:t>79</w:t>
      </w:r>
      <w:r>
        <w:rPr>
          <w:sz w:val="28"/>
          <w:szCs w:val="28"/>
          <w:lang w:val="en-US"/>
        </w:rPr>
        <w:t>-</w:t>
      </w:r>
      <w:r>
        <w:rPr>
          <w:sz w:val="28"/>
          <w:szCs w:val="28"/>
        </w:rPr>
        <w:t>92.</w:t>
      </w:r>
      <w:proofErr w:type="gramEnd"/>
      <w:r w:rsidRPr="00174E87">
        <w:rPr>
          <w:rFonts w:ascii="Arial" w:hAnsi="Arial" w:cs="Arial"/>
          <w:color w:val="444444"/>
          <w:sz w:val="21"/>
          <w:szCs w:val="21"/>
          <w:shd w:val="clear" w:color="auto" w:fill="FFFFFF"/>
        </w:rPr>
        <w:t xml:space="preserve"> </w:t>
      </w:r>
      <w:r w:rsidR="006F3BC8" w:rsidRPr="00547202">
        <w:rPr>
          <w:sz w:val="28"/>
          <w:szCs w:val="28"/>
        </w:rPr>
        <w:t xml:space="preserve">                                                        </w:t>
      </w:r>
      <w:r w:rsidRPr="00547202">
        <w:rPr>
          <w:sz w:val="28"/>
          <w:szCs w:val="28"/>
        </w:rPr>
        <w:t xml:space="preserve">                             </w:t>
      </w:r>
    </w:p>
    <w:p w:rsidR="008C3C48" w:rsidRDefault="00547202" w:rsidP="0054720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F3BC8">
        <w:rPr>
          <w:rFonts w:ascii="Times New Roman" w:hAnsi="Times New Roman" w:cs="Times New Roman"/>
          <w:sz w:val="28"/>
          <w:szCs w:val="28"/>
        </w:rPr>
        <w:t>Педагогіка</w:t>
      </w:r>
    </w:p>
    <w:p w:rsidR="002D7FC9" w:rsidRDefault="002D7FC9" w:rsidP="00547202">
      <w:pPr>
        <w:spacing w:line="240" w:lineRule="auto"/>
        <w:jc w:val="center"/>
        <w:rPr>
          <w:rFonts w:ascii="Times New Roman" w:hAnsi="Times New Roman" w:cs="Times New Roman"/>
          <w:sz w:val="28"/>
          <w:szCs w:val="28"/>
        </w:rPr>
      </w:pPr>
      <w:r w:rsidRPr="00360F6C">
        <w:rPr>
          <w:rFonts w:ascii="Times New Roman" w:hAnsi="Times New Roman" w:cs="Times New Roman"/>
          <w:sz w:val="28"/>
          <w:szCs w:val="28"/>
        </w:rPr>
        <w:t>PUBLIC ADMINISTRATION: TRENDS, TRUST, SCHOOL</w:t>
      </w:r>
    </w:p>
    <w:p w:rsidR="002D7FC9" w:rsidRPr="00F57776" w:rsidRDefault="002D7FC9" w:rsidP="00547202">
      <w:pPr>
        <w:spacing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UDC </w:t>
      </w:r>
      <w:proofErr w:type="gramStart"/>
      <w:r>
        <w:rPr>
          <w:rFonts w:ascii="Times New Roman" w:hAnsi="Times New Roman" w:cs="Times New Roman"/>
          <w:b/>
          <w:sz w:val="28"/>
          <w:szCs w:val="28"/>
          <w:lang w:val="en-US"/>
        </w:rPr>
        <w:t>37.</w:t>
      </w:r>
      <w:r w:rsidR="00F57776">
        <w:rPr>
          <w:rFonts w:ascii="Times New Roman" w:hAnsi="Times New Roman" w:cs="Times New Roman"/>
          <w:b/>
          <w:sz w:val="28"/>
          <w:szCs w:val="28"/>
        </w:rPr>
        <w:t>014.3 :</w:t>
      </w:r>
      <w:proofErr w:type="gramEnd"/>
      <w:r w:rsidR="00F57776">
        <w:rPr>
          <w:rFonts w:ascii="Times New Roman" w:hAnsi="Times New Roman" w:cs="Times New Roman"/>
          <w:b/>
          <w:sz w:val="28"/>
          <w:szCs w:val="28"/>
        </w:rPr>
        <w:t xml:space="preserve"> 371.215</w:t>
      </w:r>
    </w:p>
    <w:p w:rsidR="00360F6C" w:rsidRDefault="00EA138D" w:rsidP="00547202">
      <w:pPr>
        <w:spacing w:line="240" w:lineRule="auto"/>
        <w:rPr>
          <w:rFonts w:ascii="Times New Roman" w:hAnsi="Times New Roman" w:cs="Times New Roman"/>
          <w:b/>
          <w:sz w:val="28"/>
          <w:szCs w:val="28"/>
          <w:lang w:val="en-US"/>
        </w:rPr>
      </w:pPr>
      <w:r w:rsidRPr="00EA138D">
        <w:rPr>
          <w:rFonts w:ascii="Times New Roman" w:hAnsi="Times New Roman" w:cs="Times New Roman"/>
          <w:b/>
          <w:sz w:val="28"/>
          <w:szCs w:val="28"/>
          <w:lang w:val="en-US"/>
        </w:rPr>
        <w:t xml:space="preserve">PhD in </w:t>
      </w:r>
      <w:proofErr w:type="spellStart"/>
      <w:r w:rsidRPr="00EA138D">
        <w:rPr>
          <w:rFonts w:ascii="Times New Roman" w:hAnsi="Times New Roman" w:cs="Times New Roman"/>
          <w:b/>
          <w:sz w:val="28"/>
          <w:szCs w:val="28"/>
          <w:lang w:val="en-US"/>
        </w:rPr>
        <w:t>Pedagogial</w:t>
      </w:r>
      <w:proofErr w:type="spellEnd"/>
      <w:r w:rsidRPr="00EA138D">
        <w:rPr>
          <w:rFonts w:ascii="Times New Roman" w:hAnsi="Times New Roman" w:cs="Times New Roman"/>
          <w:b/>
          <w:sz w:val="28"/>
          <w:szCs w:val="28"/>
          <w:lang w:val="en-US"/>
        </w:rPr>
        <w:t xml:space="preserve"> Sciences, </w:t>
      </w:r>
      <w:r w:rsidRPr="00EA138D">
        <w:rPr>
          <w:rFonts w:ascii="Times New Roman" w:hAnsi="Times New Roman" w:cs="Times New Roman"/>
          <w:b/>
          <w:sz w:val="28"/>
          <w:szCs w:val="28"/>
        </w:rPr>
        <w:t>N.</w:t>
      </w:r>
      <w:r w:rsidR="002D7FC9">
        <w:rPr>
          <w:rFonts w:ascii="Times New Roman" w:hAnsi="Times New Roman" w:cs="Times New Roman"/>
          <w:b/>
          <w:sz w:val="28"/>
          <w:szCs w:val="28"/>
        </w:rPr>
        <w:t xml:space="preserve"> </w:t>
      </w:r>
      <w:proofErr w:type="spellStart"/>
      <w:r w:rsidRPr="00EA138D">
        <w:rPr>
          <w:rFonts w:ascii="Times New Roman" w:hAnsi="Times New Roman" w:cs="Times New Roman"/>
          <w:b/>
          <w:sz w:val="28"/>
          <w:szCs w:val="28"/>
          <w:lang w:val="en-US"/>
        </w:rPr>
        <w:t>Lisova</w:t>
      </w:r>
      <w:proofErr w:type="spellEnd"/>
    </w:p>
    <w:p w:rsidR="00EA138D" w:rsidRPr="00EA138D" w:rsidRDefault="00EA138D" w:rsidP="00547202">
      <w:p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Cherkasy</w:t>
      </w:r>
      <w:proofErr w:type="spellEnd"/>
      <w:r>
        <w:rPr>
          <w:rFonts w:ascii="Times New Roman" w:hAnsi="Times New Roman" w:cs="Times New Roman"/>
          <w:sz w:val="28"/>
          <w:szCs w:val="28"/>
          <w:lang w:val="en-US"/>
        </w:rPr>
        <w:t xml:space="preserve"> Regional Institute of Postgraduate Education of Pedagogical Workers, Ukraine, </w:t>
      </w:r>
      <w:proofErr w:type="spellStart"/>
      <w:r>
        <w:rPr>
          <w:rFonts w:ascii="Times New Roman" w:hAnsi="Times New Roman" w:cs="Times New Roman"/>
          <w:sz w:val="28"/>
          <w:szCs w:val="28"/>
          <w:lang w:val="en-US"/>
        </w:rPr>
        <w:t>Cherkas</w:t>
      </w:r>
      <w:r w:rsidR="002D7FC9">
        <w:rPr>
          <w:rFonts w:ascii="Times New Roman" w:hAnsi="Times New Roman" w:cs="Times New Roman"/>
          <w:sz w:val="28"/>
          <w:szCs w:val="28"/>
          <w:lang w:val="en-US"/>
        </w:rPr>
        <w:t>y</w:t>
      </w:r>
      <w:proofErr w:type="spellEnd"/>
    </w:p>
    <w:p w:rsidR="00B61F71" w:rsidRPr="002D7FC9" w:rsidRDefault="00B61F71" w:rsidP="00547202">
      <w:pPr>
        <w:spacing w:after="0" w:line="240" w:lineRule="auto"/>
        <w:ind w:firstLine="709"/>
        <w:jc w:val="both"/>
        <w:rPr>
          <w:rFonts w:ascii="Times New Roman" w:hAnsi="Times New Roman" w:cs="Times New Roman"/>
          <w:i/>
          <w:sz w:val="28"/>
          <w:szCs w:val="28"/>
        </w:rPr>
      </w:pPr>
      <w:proofErr w:type="spellStart"/>
      <w:r>
        <w:rPr>
          <w:rStyle w:val="shorttext"/>
          <w:rFonts w:ascii="Times New Roman" w:hAnsi="Times New Roman" w:cs="Times New Roman"/>
          <w:i/>
          <w:sz w:val="28"/>
          <w:szCs w:val="28"/>
        </w:rPr>
        <w:t>T</w:t>
      </w:r>
      <w:r w:rsidRPr="007319C7">
        <w:rPr>
          <w:rStyle w:val="shorttext"/>
          <w:rFonts w:ascii="Times New Roman" w:hAnsi="Times New Roman" w:cs="Times New Roman"/>
          <w:i/>
          <w:sz w:val="28"/>
          <w:szCs w:val="28"/>
        </w:rPr>
        <w:t>he</w:t>
      </w:r>
      <w:proofErr w:type="spellEnd"/>
      <w:r w:rsidRPr="007319C7">
        <w:rPr>
          <w:rStyle w:val="shorttext"/>
          <w:rFonts w:ascii="Times New Roman" w:hAnsi="Times New Roman" w:cs="Times New Roman"/>
          <w:i/>
          <w:sz w:val="28"/>
          <w:szCs w:val="28"/>
        </w:rPr>
        <w:t xml:space="preserve"> </w:t>
      </w:r>
      <w:proofErr w:type="spellStart"/>
      <w:r w:rsidRPr="007319C7">
        <w:rPr>
          <w:rStyle w:val="shorttext"/>
          <w:rFonts w:ascii="Times New Roman" w:hAnsi="Times New Roman" w:cs="Times New Roman"/>
          <w:i/>
          <w:sz w:val="28"/>
          <w:szCs w:val="28"/>
        </w:rPr>
        <w:t>article</w:t>
      </w:r>
      <w:proofErr w:type="spellEnd"/>
      <w:r w:rsidRPr="007319C7">
        <w:rPr>
          <w:rStyle w:val="shorttext"/>
          <w:rFonts w:ascii="Times New Roman" w:hAnsi="Times New Roman" w:cs="Times New Roman"/>
          <w:i/>
          <w:sz w:val="28"/>
          <w:szCs w:val="28"/>
        </w:rPr>
        <w:t xml:space="preserve"> </w:t>
      </w:r>
      <w:proofErr w:type="spellStart"/>
      <w:r w:rsidRPr="007319C7">
        <w:rPr>
          <w:rStyle w:val="shorttext"/>
          <w:rFonts w:ascii="Times New Roman" w:hAnsi="Times New Roman" w:cs="Times New Roman"/>
          <w:i/>
          <w:sz w:val="28"/>
          <w:szCs w:val="28"/>
        </w:rPr>
        <w:t>considers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tendencies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functioning</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institutions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system</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general</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secondary</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education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development</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state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and</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public</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administration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field</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education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conditions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information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societ</w:t>
      </w:r>
      <w:r>
        <w:rPr>
          <w:rFonts w:ascii="Times New Roman" w:hAnsi="Times New Roman" w:cs="Times New Roman"/>
          <w:i/>
          <w:sz w:val="28"/>
          <w:szCs w:val="28"/>
        </w:rPr>
        <w:t>y</w:t>
      </w:r>
      <w:proofErr w:type="spellEnd"/>
      <w:r>
        <w:rPr>
          <w:rFonts w:ascii="Times New Roman" w:hAnsi="Times New Roman" w:cs="Times New Roman"/>
          <w:i/>
          <w:sz w:val="28"/>
          <w:szCs w:val="28"/>
        </w:rPr>
        <w:t>, self-</w:t>
      </w:r>
      <w:proofErr w:type="spellStart"/>
      <w:r>
        <w:rPr>
          <w:rFonts w:ascii="Times New Roman" w:hAnsi="Times New Roman" w:cs="Times New Roman"/>
          <w:i/>
          <w:sz w:val="28"/>
          <w:szCs w:val="28"/>
        </w:rPr>
        <w:t>governance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and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communit</w:t>
      </w:r>
      <w:r>
        <w:rPr>
          <w:rFonts w:ascii="Times New Roman" w:hAnsi="Times New Roman" w:cs="Times New Roman"/>
          <w:i/>
          <w:sz w:val="28"/>
          <w:szCs w:val="28"/>
          <w:lang w:val="en-US"/>
        </w:rPr>
        <w:t>ies</w:t>
      </w:r>
      <w:proofErr w:type="spellEnd"/>
      <w:r>
        <w:rPr>
          <w:rFonts w:ascii="Times New Roman" w:hAnsi="Times New Roman" w:cs="Times New Roman"/>
          <w:i/>
          <w:sz w:val="28"/>
          <w:szCs w:val="28"/>
          <w:lang w:val="en-US"/>
        </w:rPr>
        <w:t>’</w:t>
      </w:r>
      <w:r w:rsidRPr="002D7FC9">
        <w:rPr>
          <w:rFonts w:ascii="Times New Roman" w:hAnsi="Times New Roman" w:cs="Times New Roman"/>
          <w:i/>
          <w:sz w:val="28"/>
          <w:szCs w:val="28"/>
        </w:rPr>
        <w:t xml:space="preserve"> </w:t>
      </w:r>
      <w:proofErr w:type="spellStart"/>
      <w:r w:rsidRPr="007319C7">
        <w:rPr>
          <w:rStyle w:val="shorttext"/>
          <w:rFonts w:ascii="Times New Roman" w:hAnsi="Times New Roman" w:cs="Times New Roman"/>
          <w:i/>
          <w:sz w:val="28"/>
          <w:szCs w:val="28"/>
        </w:rPr>
        <w:t>municipality</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well</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formation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of</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en-US"/>
        </w:rPr>
        <w:t>state</w:t>
      </w:r>
      <w:r w:rsidRPr="002D7FC9">
        <w:rPr>
          <w:rFonts w:ascii="Times New Roman" w:hAnsi="Times New Roman" w:cs="Times New Roman"/>
          <w:i/>
          <w:sz w:val="28"/>
          <w:szCs w:val="28"/>
        </w:rPr>
        <w:t xml:space="preserve">-public </w:t>
      </w:r>
      <w:proofErr w:type="spellStart"/>
      <w:r w:rsidRPr="002D7FC9">
        <w:rPr>
          <w:rFonts w:ascii="Times New Roman" w:hAnsi="Times New Roman" w:cs="Times New Roman"/>
          <w:i/>
          <w:sz w:val="28"/>
          <w:szCs w:val="28"/>
        </w:rPr>
        <w:t>administration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Ukraine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at</w:t>
      </w:r>
      <w:proofErr w:type="spellEnd"/>
      <w:r w:rsidRPr="002D7FC9">
        <w:rPr>
          <w:rFonts w:ascii="Times New Roman" w:hAnsi="Times New Roman" w:cs="Times New Roman"/>
          <w:i/>
          <w:sz w:val="28"/>
          <w:szCs w:val="28"/>
        </w:rPr>
        <w:t xml:space="preserve"> </w:t>
      </w:r>
      <w:proofErr w:type="spellStart"/>
      <w:r>
        <w:rPr>
          <w:rFonts w:ascii="Times New Roman" w:hAnsi="Times New Roman" w:cs="Times New Roman"/>
          <w:i/>
          <w:sz w:val="28"/>
          <w:szCs w:val="28"/>
        </w:rPr>
        <w:t>the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present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stage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conceptual</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foundations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general</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secondary</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education</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rPr>
        <w:t>reform</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which</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are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described</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c</w:t>
      </w:r>
      <w:r>
        <w:rPr>
          <w:rFonts w:ascii="Times New Roman" w:hAnsi="Times New Roman" w:cs="Times New Roman"/>
          <w:i/>
          <w:sz w:val="28"/>
          <w:szCs w:val="28"/>
        </w:rPr>
        <w:t>oncept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New</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Ukrainian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School</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en-US"/>
        </w:rPr>
        <w:t>clarifies s</w:t>
      </w:r>
      <w:proofErr w:type="spellStart"/>
      <w:r>
        <w:rPr>
          <w:rFonts w:ascii="Times New Roman" w:hAnsi="Times New Roman" w:cs="Times New Roman"/>
          <w:i/>
          <w:sz w:val="28"/>
          <w:szCs w:val="28"/>
        </w:rPr>
        <w:t>ome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public</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administration</w:t>
      </w:r>
      <w:proofErr w:type="spellEnd"/>
      <w:r>
        <w:rPr>
          <w:rFonts w:ascii="Times New Roman" w:hAnsi="Times New Roman" w:cs="Times New Roman"/>
          <w:i/>
          <w:sz w:val="28"/>
          <w:szCs w:val="28"/>
          <w:lang w:val="en-US"/>
        </w:rPr>
        <w:t xml:space="preserve"> </w:t>
      </w:r>
      <w:proofErr w:type="spellStart"/>
      <w:r w:rsidRPr="002D7FC9">
        <w:rPr>
          <w:rFonts w:ascii="Times New Roman" w:hAnsi="Times New Roman" w:cs="Times New Roman"/>
          <w:i/>
          <w:sz w:val="28"/>
          <w:szCs w:val="28"/>
        </w:rPr>
        <w:t>models</w:t>
      </w:r>
      <w:proofErr w:type="spellEnd"/>
      <w:r w:rsidRPr="002D7FC9">
        <w:rPr>
          <w:rFonts w:ascii="Times New Roman" w:hAnsi="Times New Roman" w:cs="Times New Roman"/>
          <w:i/>
          <w:sz w:val="28"/>
          <w:szCs w:val="28"/>
        </w:rPr>
        <w:t>,</w:t>
      </w:r>
      <w:r w:rsidRPr="00F47106">
        <w:t xml:space="preserve"> </w:t>
      </w:r>
      <w:proofErr w:type="spellStart"/>
      <w:r w:rsidRPr="00F47106">
        <w:rPr>
          <w:rFonts w:ascii="Times New Roman" w:hAnsi="Times New Roman" w:cs="Times New Roman"/>
          <w:i/>
          <w:sz w:val="28"/>
          <w:szCs w:val="28"/>
        </w:rPr>
        <w:t>depict</w:t>
      </w:r>
      <w:proofErr w:type="spellEnd"/>
      <w:r>
        <w:rPr>
          <w:rFonts w:ascii="Times New Roman" w:hAnsi="Times New Roman" w:cs="Times New Roman"/>
          <w:i/>
          <w:sz w:val="28"/>
          <w:szCs w:val="28"/>
          <w:lang w:val="en-US"/>
        </w:rPr>
        <w:t>s</w:t>
      </w:r>
      <w:r>
        <w:rPr>
          <w:rFonts w:ascii="Times New Roman" w:hAnsi="Times New Roman" w:cs="Times New Roman"/>
          <w:i/>
          <w:sz w:val="28"/>
          <w:szCs w:val="28"/>
        </w:rPr>
        <w:t xml:space="preserve"> student-</w:t>
      </w:r>
      <w:r>
        <w:rPr>
          <w:rFonts w:ascii="Times New Roman" w:hAnsi="Times New Roman" w:cs="Times New Roman"/>
          <w:i/>
          <w:sz w:val="28"/>
          <w:szCs w:val="28"/>
          <w:lang w:val="en-US"/>
        </w:rPr>
        <w:t xml:space="preserve">Human </w:t>
      </w:r>
      <w:r>
        <w:rPr>
          <w:rStyle w:val="shorttext"/>
        </w:rPr>
        <w:t xml:space="preserve"> </w:t>
      </w:r>
      <w:proofErr w:type="spellStart"/>
      <w:r>
        <w:rPr>
          <w:rStyle w:val="shorttext"/>
        </w:rPr>
        <w:t>worthy</w:t>
      </w:r>
      <w:proofErr w:type="spellEnd"/>
      <w:r>
        <w:rPr>
          <w:rStyle w:val="shorttext"/>
        </w:rPr>
        <w:t xml:space="preserve"> </w:t>
      </w:r>
      <w:proofErr w:type="spellStart"/>
      <w:r>
        <w:rPr>
          <w:rStyle w:val="shorttext"/>
        </w:rPr>
        <w:t>of</w:t>
      </w:r>
      <w:proofErr w:type="spellEnd"/>
      <w:r>
        <w:rPr>
          <w:rStyle w:val="shorttext"/>
        </w:rPr>
        <w:t xml:space="preserve"> </w:t>
      </w:r>
      <w:proofErr w:type="spellStart"/>
      <w:r>
        <w:rPr>
          <w:rStyle w:val="shorttext"/>
        </w:rPr>
        <w:t>trust</w:t>
      </w:r>
      <w:proofErr w:type="spellEnd"/>
      <w:r>
        <w:rPr>
          <w:rFonts w:ascii="Times New Roman" w:hAnsi="Times New Roman" w:cs="Times New Roman"/>
          <w:i/>
          <w:sz w:val="28"/>
          <w:szCs w:val="28"/>
          <w:lang w:val="en-US"/>
        </w:rPr>
        <w:t xml:space="preserve"> </w:t>
      </w:r>
      <w:proofErr w:type="spellStart"/>
      <w:r w:rsidRPr="002D7FC9">
        <w:rPr>
          <w:rFonts w:ascii="Times New Roman" w:hAnsi="Times New Roman" w:cs="Times New Roman"/>
          <w:i/>
          <w:sz w:val="28"/>
          <w:szCs w:val="28"/>
        </w:rPr>
        <w:t>and</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School</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culture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trust</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particular</w:t>
      </w:r>
      <w:proofErr w:type="spellEnd"/>
      <w:r w:rsidRPr="002D7FC9">
        <w:rPr>
          <w:rFonts w:ascii="Times New Roman" w:hAnsi="Times New Roman" w:cs="Times New Roman"/>
          <w:i/>
          <w:sz w:val="28"/>
          <w:szCs w:val="28"/>
        </w:rPr>
        <w:t xml:space="preserve">, </w:t>
      </w:r>
      <w:r>
        <w:rPr>
          <w:rFonts w:ascii="Times New Roman" w:hAnsi="Times New Roman" w:cs="Times New Roman"/>
          <w:i/>
          <w:sz w:val="28"/>
          <w:szCs w:val="28"/>
          <w:lang w:val="en-US"/>
        </w:rPr>
        <w:t>its</w:t>
      </w:r>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first</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stage</w:t>
      </w:r>
      <w:proofErr w:type="spellEnd"/>
      <w:r w:rsidRPr="002D7FC9">
        <w:rPr>
          <w:rFonts w:ascii="Times New Roman" w:hAnsi="Times New Roman" w:cs="Times New Roman"/>
          <w:i/>
          <w:sz w:val="28"/>
          <w:szCs w:val="28"/>
        </w:rPr>
        <w:t xml:space="preserve"> - </w:t>
      </w:r>
      <w:proofErr w:type="spellStart"/>
      <w:r w:rsidRPr="002D7FC9">
        <w:rPr>
          <w:rFonts w:ascii="Times New Roman" w:hAnsi="Times New Roman" w:cs="Times New Roman"/>
          <w:i/>
          <w:sz w:val="28"/>
          <w:szCs w:val="28"/>
        </w:rPr>
        <w:t>the</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vector</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of</w:t>
      </w:r>
      <w:proofErr w:type="spellEnd"/>
      <w:r w:rsidRPr="002D7FC9">
        <w:rPr>
          <w:rFonts w:ascii="Times New Roman" w:hAnsi="Times New Roman" w:cs="Times New Roman"/>
          <w:i/>
          <w:sz w:val="28"/>
          <w:szCs w:val="28"/>
        </w:rPr>
        <w:t xml:space="preserve"> </w:t>
      </w:r>
      <w:r>
        <w:rPr>
          <w:rFonts w:ascii="Times New Roman" w:hAnsi="Times New Roman" w:cs="Times New Roman"/>
          <w:i/>
          <w:sz w:val="28"/>
          <w:szCs w:val="28"/>
          <w:lang w:val="en-US"/>
        </w:rPr>
        <w:t>self</w:t>
      </w:r>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development</w:t>
      </w:r>
      <w:proofErr w:type="spellEnd"/>
      <w:r w:rsidRPr="002D7FC9">
        <w:rPr>
          <w:rFonts w:ascii="Times New Roman" w:hAnsi="Times New Roman" w:cs="Times New Roman"/>
          <w:i/>
          <w:sz w:val="28"/>
          <w:szCs w:val="28"/>
        </w:rPr>
        <w:t>.</w:t>
      </w:r>
    </w:p>
    <w:p w:rsidR="00B61F71" w:rsidRDefault="00B61F71" w:rsidP="00547202">
      <w:pPr>
        <w:spacing w:after="0" w:line="240" w:lineRule="auto"/>
        <w:ind w:firstLine="709"/>
        <w:jc w:val="both"/>
        <w:rPr>
          <w:rFonts w:ascii="Times New Roman" w:hAnsi="Times New Roman" w:cs="Times New Roman"/>
          <w:i/>
          <w:sz w:val="28"/>
          <w:szCs w:val="28"/>
          <w:lang w:val="en-US"/>
        </w:rPr>
      </w:pPr>
      <w:proofErr w:type="spellStart"/>
      <w:r w:rsidRPr="002D7FC9">
        <w:rPr>
          <w:rFonts w:ascii="Times New Roman" w:hAnsi="Times New Roman" w:cs="Times New Roman"/>
          <w:i/>
          <w:sz w:val="28"/>
          <w:szCs w:val="28"/>
        </w:rPr>
        <w:t>Key</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words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tendencies</w:t>
      </w:r>
      <w:proofErr w:type="spellEnd"/>
      <w:r>
        <w:rPr>
          <w:rFonts w:ascii="Times New Roman" w:hAnsi="Times New Roman" w:cs="Times New Roman"/>
          <w:i/>
          <w:sz w:val="28"/>
          <w:szCs w:val="28"/>
          <w:lang w:val="en-US"/>
        </w:rPr>
        <w:t>,</w:t>
      </w:r>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technologies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st</w:t>
      </w:r>
      <w:r>
        <w:rPr>
          <w:rFonts w:ascii="Times New Roman" w:hAnsi="Times New Roman" w:cs="Times New Roman"/>
          <w:i/>
          <w:sz w:val="28"/>
          <w:szCs w:val="28"/>
        </w:rPr>
        <w:t>ate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and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public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administration</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en-US"/>
        </w:rPr>
        <w:t>N</w:t>
      </w:r>
      <w:proofErr w:type="spellStart"/>
      <w:r>
        <w:rPr>
          <w:rFonts w:ascii="Times New Roman" w:hAnsi="Times New Roman" w:cs="Times New Roman"/>
          <w:i/>
          <w:sz w:val="28"/>
          <w:szCs w:val="28"/>
        </w:rPr>
        <w:t>ew</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Ukrainian</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en-US"/>
        </w:rPr>
        <w:t>S</w:t>
      </w:r>
      <w:proofErr w:type="spellStart"/>
      <w:r w:rsidRPr="002D7FC9">
        <w:rPr>
          <w:rFonts w:ascii="Times New Roman" w:hAnsi="Times New Roman" w:cs="Times New Roman"/>
          <w:i/>
          <w:sz w:val="28"/>
          <w:szCs w:val="28"/>
        </w:rPr>
        <w:t>chool</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trust</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interactions</w:t>
      </w:r>
      <w:proofErr w:type="spellEnd"/>
      <w:r w:rsidRPr="002D7FC9">
        <w:rPr>
          <w:rFonts w:ascii="Times New Roman" w:hAnsi="Times New Roman" w:cs="Times New Roman"/>
          <w:i/>
          <w:sz w:val="28"/>
          <w:szCs w:val="28"/>
        </w:rPr>
        <w:t xml:space="preserve">, </w:t>
      </w:r>
      <w:proofErr w:type="spellStart"/>
      <w:r w:rsidRPr="002D7FC9">
        <w:rPr>
          <w:rFonts w:ascii="Times New Roman" w:hAnsi="Times New Roman" w:cs="Times New Roman"/>
          <w:i/>
          <w:sz w:val="28"/>
          <w:szCs w:val="28"/>
        </w:rPr>
        <w:t>model</w:t>
      </w:r>
      <w:proofErr w:type="spellEnd"/>
      <w:r w:rsidRPr="002D7FC9">
        <w:rPr>
          <w:rFonts w:ascii="Times New Roman" w:hAnsi="Times New Roman" w:cs="Times New Roman"/>
          <w:i/>
          <w:sz w:val="28"/>
          <w:szCs w:val="28"/>
        </w:rPr>
        <w:t>.</w:t>
      </w:r>
    </w:p>
    <w:p w:rsidR="002D7FC9" w:rsidRDefault="00B61F71" w:rsidP="0054720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w:t>
      </w:r>
      <w:r w:rsidR="002D7FC9">
        <w:rPr>
          <w:rFonts w:ascii="Times New Roman" w:hAnsi="Times New Roman" w:cs="Times New Roman"/>
          <w:i/>
          <w:sz w:val="28"/>
          <w:szCs w:val="28"/>
        </w:rPr>
        <w:t>андидат педагогічних наук, Лісова Н. І. Державно-громадське управління: тенденції, довіра, школа / КНЗ «Черкаський обласний інститут післядипломної освіти педагогічних працівників, Україна,</w:t>
      </w:r>
      <w:r w:rsidR="00CC3A5A">
        <w:rPr>
          <w:rFonts w:ascii="Times New Roman" w:hAnsi="Times New Roman" w:cs="Times New Roman"/>
          <w:i/>
          <w:sz w:val="28"/>
          <w:szCs w:val="28"/>
        </w:rPr>
        <w:t xml:space="preserve"> Черкаси</w:t>
      </w:r>
    </w:p>
    <w:p w:rsidR="009D3D69" w:rsidRPr="009D3D69" w:rsidRDefault="009D3D69" w:rsidP="00547202">
      <w:pPr>
        <w:numPr>
          <w:ilvl w:val="12"/>
          <w:numId w:val="0"/>
        </w:numPr>
        <w:tabs>
          <w:tab w:val="left" w:pos="3280"/>
        </w:tabs>
        <w:spacing w:after="0" w:line="240" w:lineRule="auto"/>
        <w:ind w:firstLine="709"/>
        <w:jc w:val="both"/>
        <w:rPr>
          <w:rFonts w:ascii="Times New Roman" w:hAnsi="Times New Roman" w:cs="Times New Roman"/>
          <w:i/>
          <w:sz w:val="28"/>
          <w:szCs w:val="28"/>
        </w:rPr>
      </w:pPr>
      <w:r w:rsidRPr="009D3D69">
        <w:rPr>
          <w:rFonts w:ascii="Times New Roman" w:hAnsi="Times New Roman" w:cs="Times New Roman"/>
          <w:i/>
          <w:color w:val="000000"/>
          <w:sz w:val="28"/>
          <w:szCs w:val="28"/>
        </w:rPr>
        <w:t xml:space="preserve">Розглянуто тенденції </w:t>
      </w:r>
      <w:r w:rsidRPr="009D3D69">
        <w:rPr>
          <w:rFonts w:ascii="Times New Roman" w:hAnsi="Times New Roman" w:cs="Times New Roman"/>
          <w:i/>
          <w:sz w:val="28"/>
          <w:szCs w:val="28"/>
          <w:shd w:val="clear" w:color="auto" w:fill="FFFFFF"/>
        </w:rPr>
        <w:t>функціонування закладів системи загальної середньої освіти, розвитку державно-громадського управління у сфері освіти за умов інформаційного суспільства,</w:t>
      </w:r>
      <w:r w:rsidRPr="009D3D69">
        <w:rPr>
          <w:rFonts w:ascii="Times New Roman" w:eastAsia="Calibri" w:hAnsi="Times New Roman" w:cs="Times New Roman"/>
          <w:i/>
          <w:sz w:val="28"/>
          <w:szCs w:val="28"/>
        </w:rPr>
        <w:t xml:space="preserve"> самоврядування та самоорганізації  громад, а також формування громадсько-державного управління </w:t>
      </w:r>
      <w:r w:rsidRPr="009D3D69">
        <w:rPr>
          <w:rFonts w:ascii="Times New Roman" w:hAnsi="Times New Roman" w:cs="Times New Roman"/>
          <w:i/>
          <w:sz w:val="28"/>
          <w:szCs w:val="28"/>
          <w:shd w:val="clear" w:color="auto" w:fill="FFFFFF"/>
        </w:rPr>
        <w:t xml:space="preserve">в Україні на сучасному етапі; </w:t>
      </w:r>
      <w:r w:rsidRPr="009D3D69">
        <w:rPr>
          <w:rFonts w:ascii="Times New Roman" w:hAnsi="Times New Roman" w:cs="Times New Roman"/>
          <w:i/>
          <w:sz w:val="28"/>
          <w:szCs w:val="28"/>
        </w:rPr>
        <w:t xml:space="preserve">концептуальні засади реформи загальної середньої освіти, які викладено в концепції «Нова українська школа»; розкрито </w:t>
      </w:r>
      <w:r w:rsidR="00B61F71">
        <w:rPr>
          <w:rFonts w:ascii="Times New Roman" w:eastAsia="Calibri" w:hAnsi="Times New Roman" w:cs="Times New Roman"/>
          <w:i/>
          <w:sz w:val="28"/>
          <w:szCs w:val="28"/>
        </w:rPr>
        <w:t>моделі</w:t>
      </w:r>
      <w:r w:rsidRPr="009D3D69">
        <w:rPr>
          <w:rFonts w:ascii="Times New Roman" w:eastAsia="Calibri" w:hAnsi="Times New Roman" w:cs="Times New Roman"/>
          <w:i/>
          <w:sz w:val="28"/>
          <w:szCs w:val="28"/>
        </w:rPr>
        <w:t xml:space="preserve"> державно-громадського управління</w:t>
      </w:r>
      <w:r w:rsidRPr="009D3D69">
        <w:rPr>
          <w:rFonts w:ascii="Times New Roman" w:hAnsi="Times New Roman" w:cs="Times New Roman"/>
          <w:i/>
          <w:sz w:val="28"/>
          <w:szCs w:val="28"/>
        </w:rPr>
        <w:t>,  учня-Людини, гідної довіри та Школи культури довіри, зокрема перший її етап – вектор власного розвитку.</w:t>
      </w:r>
    </w:p>
    <w:p w:rsidR="009D3D69" w:rsidRPr="009D3D69" w:rsidRDefault="009D3D69" w:rsidP="00547202">
      <w:pPr>
        <w:numPr>
          <w:ilvl w:val="12"/>
          <w:numId w:val="0"/>
        </w:numPr>
        <w:tabs>
          <w:tab w:val="left" w:pos="3280"/>
        </w:tabs>
        <w:spacing w:after="0" w:line="240" w:lineRule="auto"/>
        <w:ind w:firstLine="709"/>
        <w:jc w:val="both"/>
        <w:rPr>
          <w:rFonts w:ascii="Times New Roman" w:hAnsi="Times New Roman" w:cs="Times New Roman"/>
          <w:i/>
          <w:color w:val="000000"/>
          <w:sz w:val="28"/>
          <w:szCs w:val="28"/>
        </w:rPr>
      </w:pPr>
      <w:r w:rsidRPr="009D3D69">
        <w:rPr>
          <w:rFonts w:ascii="Times New Roman" w:hAnsi="Times New Roman" w:cs="Times New Roman"/>
          <w:i/>
          <w:sz w:val="28"/>
          <w:szCs w:val="28"/>
        </w:rPr>
        <w:t>Ключові слова: тенденції, технології, державно-громадське управління, нова українська школа, довірча взаємодія, модель.</w:t>
      </w:r>
    </w:p>
    <w:p w:rsidR="009B123E" w:rsidRDefault="00F32ABC" w:rsidP="00547202">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pacing w:val="-2"/>
          <w:sz w:val="28"/>
          <w:szCs w:val="28"/>
          <w:lang w:eastAsia="uk-UA"/>
        </w:rPr>
        <w:t>Постановка проблеми</w:t>
      </w:r>
      <w:r w:rsidR="004E1483" w:rsidRPr="004E1483">
        <w:rPr>
          <w:rFonts w:ascii="Times New Roman" w:eastAsia="Times New Roman" w:hAnsi="Times New Roman" w:cs="Times New Roman"/>
          <w:b/>
          <w:bCs/>
          <w:spacing w:val="-2"/>
          <w:sz w:val="28"/>
          <w:szCs w:val="28"/>
          <w:lang w:eastAsia="uk-UA"/>
        </w:rPr>
        <w:t>.</w:t>
      </w:r>
      <w:r w:rsidR="004E1483">
        <w:rPr>
          <w:rFonts w:ascii="Times New Roman" w:eastAsia="Times New Roman" w:hAnsi="Times New Roman" w:cs="Times New Roman"/>
          <w:bCs/>
          <w:spacing w:val="-2"/>
          <w:sz w:val="28"/>
          <w:szCs w:val="28"/>
          <w:lang w:eastAsia="uk-UA"/>
        </w:rPr>
        <w:t xml:space="preserve"> </w:t>
      </w:r>
      <w:r w:rsidR="009B123E" w:rsidRPr="007C60E8">
        <w:rPr>
          <w:rFonts w:ascii="Times New Roman" w:eastAsia="Times New Roman" w:hAnsi="Times New Roman" w:cs="Times New Roman"/>
          <w:bCs/>
          <w:spacing w:val="-2"/>
          <w:sz w:val="28"/>
          <w:szCs w:val="28"/>
          <w:lang w:eastAsia="uk-UA"/>
        </w:rPr>
        <w:t xml:space="preserve">Проблема державно-громадського управління </w:t>
      </w:r>
      <w:r w:rsidR="009B123E">
        <w:rPr>
          <w:rFonts w:ascii="Times New Roman" w:eastAsia="Times New Roman" w:hAnsi="Times New Roman" w:cs="Times New Roman"/>
          <w:bCs/>
          <w:spacing w:val="-2"/>
          <w:sz w:val="28"/>
          <w:szCs w:val="28"/>
          <w:lang w:eastAsia="uk-UA"/>
        </w:rPr>
        <w:t>в сфері загальної середньої освіти перебуває в</w:t>
      </w:r>
      <w:r w:rsidR="009B123E" w:rsidRPr="007C60E8">
        <w:rPr>
          <w:rFonts w:ascii="Times New Roman" w:eastAsia="Times New Roman" w:hAnsi="Times New Roman" w:cs="Times New Roman"/>
          <w:bCs/>
          <w:spacing w:val="-2"/>
          <w:sz w:val="28"/>
          <w:szCs w:val="28"/>
          <w:lang w:eastAsia="uk-UA"/>
        </w:rPr>
        <w:t xml:space="preserve"> центрі уваги</w:t>
      </w:r>
      <w:r w:rsidR="009B123E">
        <w:rPr>
          <w:rFonts w:ascii="Times New Roman" w:eastAsia="Times New Roman" w:hAnsi="Times New Roman" w:cs="Times New Roman"/>
          <w:bCs/>
          <w:spacing w:val="-2"/>
          <w:sz w:val="28"/>
          <w:szCs w:val="28"/>
          <w:lang w:eastAsia="uk-UA"/>
        </w:rPr>
        <w:t xml:space="preserve"> </w:t>
      </w:r>
      <w:r w:rsidR="009B123E" w:rsidRPr="007C60E8">
        <w:rPr>
          <w:rFonts w:ascii="Times New Roman" w:eastAsia="Times New Roman" w:hAnsi="Times New Roman" w:cs="Times New Roman"/>
          <w:bCs/>
          <w:spacing w:val="-2"/>
          <w:sz w:val="28"/>
          <w:szCs w:val="28"/>
          <w:lang w:eastAsia="uk-UA"/>
        </w:rPr>
        <w:t>представників різних галузей наукового знання: державного управління, філософії, соціології та психології управління, педагогіки</w:t>
      </w:r>
      <w:r w:rsidR="009B123E">
        <w:rPr>
          <w:rFonts w:ascii="Times New Roman" w:eastAsia="Times New Roman" w:hAnsi="Times New Roman" w:cs="Times New Roman"/>
          <w:bCs/>
          <w:spacing w:val="-2"/>
          <w:sz w:val="28"/>
          <w:szCs w:val="28"/>
          <w:lang w:eastAsia="uk-UA"/>
        </w:rPr>
        <w:t xml:space="preserve"> та інших наук. </w:t>
      </w:r>
      <w:r w:rsidR="009B123E" w:rsidRPr="007C60E8">
        <w:rPr>
          <w:rFonts w:ascii="Times New Roman" w:eastAsia="Times New Roman" w:hAnsi="Times New Roman" w:cs="Times New Roman"/>
          <w:bCs/>
          <w:spacing w:val="-2"/>
          <w:sz w:val="28"/>
          <w:szCs w:val="28"/>
          <w:lang w:eastAsia="uk-UA"/>
        </w:rPr>
        <w:t xml:space="preserve">Вона </w:t>
      </w:r>
      <w:r w:rsidR="009B123E" w:rsidRPr="007C60E8">
        <w:rPr>
          <w:rFonts w:ascii="Times New Roman" w:eastAsia="Times New Roman" w:hAnsi="Times New Roman" w:cs="Times New Roman"/>
          <w:sz w:val="28"/>
          <w:szCs w:val="28"/>
          <w:lang w:eastAsia="uk-UA"/>
        </w:rPr>
        <w:t>пов’язана</w:t>
      </w:r>
      <w:r w:rsidR="009B123E" w:rsidRPr="007C60E8">
        <w:rPr>
          <w:rFonts w:ascii="Times New Roman" w:eastAsia="Times New Roman" w:hAnsi="Times New Roman" w:cs="Times New Roman"/>
          <w:bCs/>
          <w:spacing w:val="-2"/>
          <w:sz w:val="28"/>
          <w:szCs w:val="28"/>
          <w:lang w:eastAsia="uk-UA"/>
        </w:rPr>
        <w:t xml:space="preserve"> </w:t>
      </w:r>
      <w:r w:rsidR="009B123E" w:rsidRPr="007C60E8">
        <w:rPr>
          <w:rFonts w:ascii="Times New Roman" w:eastAsia="Times New Roman" w:hAnsi="Times New Roman" w:cs="Times New Roman"/>
          <w:sz w:val="28"/>
          <w:szCs w:val="28"/>
          <w:lang w:eastAsia="uk-UA"/>
        </w:rPr>
        <w:t xml:space="preserve">з </w:t>
      </w:r>
      <w:r w:rsidR="009B123E" w:rsidRPr="007C60E8">
        <w:rPr>
          <w:rFonts w:ascii="Times New Roman" w:eastAsia="Times New Roman" w:hAnsi="Times New Roman" w:cs="Times New Roman"/>
          <w:i/>
          <w:sz w:val="28"/>
          <w:szCs w:val="28"/>
          <w:lang w:eastAsia="uk-UA"/>
        </w:rPr>
        <w:t>реформуванням</w:t>
      </w:r>
      <w:r w:rsidR="009B123E" w:rsidRPr="007C60E8">
        <w:rPr>
          <w:rFonts w:ascii="Times New Roman" w:eastAsia="Times New Roman" w:hAnsi="Times New Roman" w:cs="Times New Roman"/>
          <w:sz w:val="28"/>
          <w:szCs w:val="28"/>
          <w:lang w:eastAsia="uk-UA"/>
        </w:rPr>
        <w:t xml:space="preserve"> системи </w:t>
      </w:r>
      <w:r w:rsidR="009B123E">
        <w:rPr>
          <w:rFonts w:ascii="Times New Roman" w:eastAsia="Times New Roman" w:hAnsi="Times New Roman" w:cs="Times New Roman"/>
          <w:sz w:val="28"/>
          <w:szCs w:val="28"/>
          <w:lang w:eastAsia="uk-UA"/>
        </w:rPr>
        <w:t xml:space="preserve">загальної середньої </w:t>
      </w:r>
      <w:r w:rsidR="009B123E" w:rsidRPr="007C60E8">
        <w:rPr>
          <w:rFonts w:ascii="Times New Roman" w:eastAsia="Times New Roman" w:hAnsi="Times New Roman" w:cs="Times New Roman"/>
          <w:sz w:val="28"/>
          <w:szCs w:val="28"/>
          <w:lang w:eastAsia="uk-UA"/>
        </w:rPr>
        <w:t>освіти</w:t>
      </w:r>
      <w:r w:rsidR="009B123E">
        <w:rPr>
          <w:rFonts w:ascii="Times New Roman" w:eastAsia="Times New Roman" w:hAnsi="Times New Roman" w:cs="Times New Roman"/>
          <w:sz w:val="28"/>
          <w:szCs w:val="28"/>
          <w:lang w:eastAsia="uk-UA"/>
        </w:rPr>
        <w:t xml:space="preserve"> </w:t>
      </w:r>
      <w:r w:rsidR="009B123E" w:rsidRPr="007C60E8">
        <w:rPr>
          <w:rFonts w:ascii="Times New Roman" w:eastAsia="Times New Roman" w:hAnsi="Times New Roman" w:cs="Times New Roman"/>
          <w:sz w:val="28"/>
          <w:szCs w:val="28"/>
          <w:lang w:eastAsia="uk-UA"/>
        </w:rPr>
        <w:t>в Україн</w:t>
      </w:r>
      <w:r w:rsidR="00003FE7">
        <w:rPr>
          <w:rFonts w:ascii="Times New Roman" w:eastAsia="Times New Roman" w:hAnsi="Times New Roman" w:cs="Times New Roman"/>
          <w:sz w:val="28"/>
          <w:szCs w:val="28"/>
          <w:lang w:eastAsia="uk-UA"/>
        </w:rPr>
        <w:t>і та змінами, які відбуваються в</w:t>
      </w:r>
      <w:r w:rsidR="009B123E" w:rsidRPr="007C60E8">
        <w:rPr>
          <w:rFonts w:ascii="Times New Roman" w:eastAsia="Times New Roman" w:hAnsi="Times New Roman" w:cs="Times New Roman"/>
          <w:sz w:val="28"/>
          <w:szCs w:val="28"/>
          <w:lang w:eastAsia="uk-UA"/>
        </w:rPr>
        <w:t xml:space="preserve"> </w:t>
      </w:r>
      <w:r w:rsidR="009B123E">
        <w:rPr>
          <w:rFonts w:ascii="Times New Roman" w:eastAsia="Times New Roman" w:hAnsi="Times New Roman" w:cs="Times New Roman"/>
          <w:sz w:val="28"/>
          <w:szCs w:val="28"/>
          <w:lang w:eastAsia="uk-UA"/>
        </w:rPr>
        <w:t xml:space="preserve">самій </w:t>
      </w:r>
      <w:r w:rsidR="009B123E" w:rsidRPr="007C60E8">
        <w:rPr>
          <w:rFonts w:ascii="Times New Roman" w:eastAsia="Times New Roman" w:hAnsi="Times New Roman" w:cs="Times New Roman"/>
          <w:sz w:val="28"/>
          <w:szCs w:val="28"/>
          <w:lang w:eastAsia="uk-UA"/>
        </w:rPr>
        <w:t>системі та поза її межами,</w:t>
      </w:r>
      <w:r w:rsidR="009B123E">
        <w:rPr>
          <w:rFonts w:ascii="Times New Roman" w:eastAsia="Times New Roman" w:hAnsi="Times New Roman" w:cs="Times New Roman"/>
          <w:sz w:val="28"/>
          <w:szCs w:val="28"/>
          <w:lang w:eastAsia="uk-UA"/>
        </w:rPr>
        <w:t xml:space="preserve"> що, у свою чергу, </w:t>
      </w:r>
      <w:r w:rsidR="009B123E" w:rsidRPr="007C60E8">
        <w:rPr>
          <w:rFonts w:ascii="Times New Roman" w:eastAsia="Times New Roman" w:hAnsi="Times New Roman" w:cs="Times New Roman"/>
          <w:sz w:val="28"/>
          <w:szCs w:val="28"/>
          <w:lang w:eastAsia="uk-UA"/>
        </w:rPr>
        <w:t xml:space="preserve"> потребує </w:t>
      </w:r>
      <w:r w:rsidR="009B123E">
        <w:rPr>
          <w:rFonts w:ascii="Times New Roman" w:eastAsia="Times New Roman" w:hAnsi="Times New Roman" w:cs="Times New Roman"/>
          <w:sz w:val="28"/>
          <w:szCs w:val="28"/>
          <w:lang w:eastAsia="uk-UA"/>
        </w:rPr>
        <w:t xml:space="preserve">насамперед </w:t>
      </w:r>
      <w:r w:rsidR="009B123E" w:rsidRPr="007C60E8">
        <w:rPr>
          <w:rFonts w:ascii="Times New Roman" w:eastAsia="Times New Roman" w:hAnsi="Times New Roman" w:cs="Times New Roman"/>
          <w:sz w:val="28"/>
          <w:szCs w:val="28"/>
          <w:lang w:eastAsia="uk-UA"/>
        </w:rPr>
        <w:t xml:space="preserve">розгляду </w:t>
      </w:r>
      <w:r w:rsidR="009B123E">
        <w:rPr>
          <w:rFonts w:ascii="Times New Roman" w:eastAsia="Times New Roman" w:hAnsi="Times New Roman" w:cs="Times New Roman"/>
          <w:sz w:val="28"/>
          <w:szCs w:val="28"/>
          <w:lang w:eastAsia="uk-UA"/>
        </w:rPr>
        <w:t xml:space="preserve">її </w:t>
      </w:r>
      <w:r w:rsidR="009B123E" w:rsidRPr="007C60E8">
        <w:rPr>
          <w:rFonts w:ascii="Times New Roman" w:eastAsia="Times New Roman" w:hAnsi="Times New Roman" w:cs="Times New Roman"/>
          <w:sz w:val="28"/>
          <w:szCs w:val="28"/>
          <w:lang w:eastAsia="uk-UA"/>
        </w:rPr>
        <w:t xml:space="preserve">на нових світоглядних засадах постмодерністської методології, </w:t>
      </w:r>
      <w:proofErr w:type="spellStart"/>
      <w:r w:rsidR="009B123E" w:rsidRPr="007C60E8">
        <w:rPr>
          <w:rFonts w:ascii="Times New Roman" w:eastAsia="Times New Roman" w:hAnsi="Times New Roman" w:cs="Times New Roman"/>
          <w:sz w:val="28"/>
          <w:szCs w:val="28"/>
          <w:lang w:eastAsia="uk-UA"/>
        </w:rPr>
        <w:t>синергетики</w:t>
      </w:r>
      <w:proofErr w:type="spellEnd"/>
      <w:r w:rsidR="009B123E">
        <w:rPr>
          <w:rFonts w:ascii="Times New Roman" w:eastAsia="Times New Roman" w:hAnsi="Times New Roman" w:cs="Times New Roman"/>
          <w:sz w:val="28"/>
          <w:szCs w:val="28"/>
          <w:lang w:eastAsia="uk-UA"/>
        </w:rPr>
        <w:t xml:space="preserve">, теорії </w:t>
      </w:r>
      <w:proofErr w:type="spellStart"/>
      <w:r w:rsidR="009B123E">
        <w:rPr>
          <w:rFonts w:ascii="Times New Roman" w:eastAsia="Times New Roman" w:hAnsi="Times New Roman" w:cs="Times New Roman"/>
          <w:sz w:val="28"/>
          <w:szCs w:val="28"/>
          <w:lang w:eastAsia="uk-UA"/>
        </w:rPr>
        <w:t>дитиноцентризму</w:t>
      </w:r>
      <w:proofErr w:type="spellEnd"/>
      <w:r w:rsidR="009B123E">
        <w:rPr>
          <w:rFonts w:ascii="Times New Roman" w:eastAsia="Times New Roman" w:hAnsi="Times New Roman" w:cs="Times New Roman"/>
          <w:sz w:val="28"/>
          <w:szCs w:val="28"/>
          <w:lang w:eastAsia="uk-UA"/>
        </w:rPr>
        <w:t>.</w:t>
      </w:r>
    </w:p>
    <w:p w:rsidR="009A3FD6" w:rsidRDefault="009A3FD6" w:rsidP="00547202">
      <w:pPr>
        <w:pStyle w:val="a6"/>
        <w:ind w:firstLine="709"/>
        <w:jc w:val="both"/>
        <w:rPr>
          <w:rFonts w:ascii="Times New Roman" w:hAnsi="Times New Roman" w:cs="Times New Roman"/>
          <w:color w:val="231F20"/>
          <w:spacing w:val="2"/>
          <w:sz w:val="28"/>
          <w:szCs w:val="28"/>
          <w:lang w:val="uk-UA"/>
        </w:rPr>
      </w:pPr>
      <w:r>
        <w:rPr>
          <w:rFonts w:ascii="Times New Roman" w:hAnsi="Times New Roman" w:cs="Times New Roman"/>
          <w:color w:val="231F20"/>
          <w:w w:val="95"/>
          <w:sz w:val="28"/>
          <w:szCs w:val="28"/>
          <w:lang w:val="uk-UA"/>
        </w:rPr>
        <w:lastRenderedPageBreak/>
        <w:t xml:space="preserve">Аналіз теоретичного дискурсу феномену державно-громадського управління й методологічних підходів до його реалізації, що відбувається в менеджменті та педагогіці, </w:t>
      </w:r>
      <w:r w:rsidR="00B437A8">
        <w:rPr>
          <w:rFonts w:ascii="Times New Roman" w:hAnsi="Times New Roman" w:cs="Times New Roman"/>
          <w:color w:val="231F20"/>
          <w:spacing w:val="2"/>
          <w:sz w:val="28"/>
          <w:szCs w:val="28"/>
          <w:lang w:val="uk-UA"/>
        </w:rPr>
        <w:t>показав</w:t>
      </w:r>
      <w:r w:rsidR="00DB2539">
        <w:rPr>
          <w:rFonts w:ascii="Times New Roman" w:hAnsi="Times New Roman" w:cs="Times New Roman"/>
          <w:color w:val="231F20"/>
          <w:spacing w:val="2"/>
          <w:sz w:val="28"/>
          <w:szCs w:val="28"/>
          <w:lang w:val="uk-UA"/>
        </w:rPr>
        <w:t xml:space="preserve">, що на сучасному етапі наукові праці </w:t>
      </w:r>
      <w:r w:rsidR="009C176C">
        <w:rPr>
          <w:rFonts w:ascii="Times New Roman" w:hAnsi="Times New Roman" w:cs="Times New Roman"/>
          <w:color w:val="231F20"/>
          <w:spacing w:val="2"/>
          <w:sz w:val="28"/>
          <w:szCs w:val="28"/>
          <w:lang w:val="uk-UA"/>
        </w:rPr>
        <w:t>вітчизняних</w:t>
      </w:r>
      <w:r w:rsidR="00DB2539">
        <w:rPr>
          <w:rFonts w:ascii="Times New Roman" w:hAnsi="Times New Roman" w:cs="Times New Roman"/>
          <w:color w:val="231F20"/>
          <w:spacing w:val="2"/>
          <w:sz w:val="28"/>
          <w:szCs w:val="28"/>
          <w:lang w:val="uk-UA"/>
        </w:rPr>
        <w:t xml:space="preserve"> науковців</w:t>
      </w:r>
      <w:r w:rsidR="009C176C">
        <w:rPr>
          <w:rFonts w:ascii="Times New Roman" w:hAnsi="Times New Roman" w:cs="Times New Roman"/>
          <w:color w:val="231F20"/>
          <w:spacing w:val="2"/>
          <w:sz w:val="28"/>
          <w:szCs w:val="28"/>
          <w:lang w:val="uk-UA"/>
        </w:rPr>
        <w:t xml:space="preserve">, зокрема В. Андрущенка, Л. Гаєвської, Г. </w:t>
      </w:r>
      <w:proofErr w:type="spellStart"/>
      <w:r w:rsidR="009C176C">
        <w:rPr>
          <w:rFonts w:ascii="Times New Roman" w:hAnsi="Times New Roman" w:cs="Times New Roman"/>
          <w:color w:val="231F20"/>
          <w:spacing w:val="2"/>
          <w:sz w:val="28"/>
          <w:szCs w:val="28"/>
          <w:lang w:val="uk-UA"/>
        </w:rPr>
        <w:t>Єльникової</w:t>
      </w:r>
      <w:proofErr w:type="spellEnd"/>
      <w:r w:rsidR="009C176C">
        <w:rPr>
          <w:rFonts w:ascii="Times New Roman" w:hAnsi="Times New Roman" w:cs="Times New Roman"/>
          <w:color w:val="231F20"/>
          <w:spacing w:val="2"/>
          <w:sz w:val="28"/>
          <w:szCs w:val="28"/>
          <w:lang w:val="uk-UA"/>
        </w:rPr>
        <w:t xml:space="preserve"> Л. </w:t>
      </w:r>
      <w:proofErr w:type="spellStart"/>
      <w:r w:rsidR="009C176C">
        <w:rPr>
          <w:rFonts w:ascii="Times New Roman" w:hAnsi="Times New Roman" w:cs="Times New Roman"/>
          <w:color w:val="231F20"/>
          <w:spacing w:val="2"/>
          <w:sz w:val="28"/>
          <w:szCs w:val="28"/>
          <w:lang w:val="uk-UA"/>
        </w:rPr>
        <w:t>Калініної</w:t>
      </w:r>
      <w:proofErr w:type="spellEnd"/>
      <w:r w:rsidR="009C176C">
        <w:rPr>
          <w:rFonts w:ascii="Times New Roman" w:hAnsi="Times New Roman" w:cs="Times New Roman"/>
          <w:color w:val="231F20"/>
          <w:spacing w:val="2"/>
          <w:sz w:val="28"/>
          <w:szCs w:val="28"/>
          <w:lang w:val="uk-UA"/>
        </w:rPr>
        <w:t>, В. Кременя, О. </w:t>
      </w:r>
      <w:proofErr w:type="spellStart"/>
      <w:r w:rsidR="009C176C">
        <w:rPr>
          <w:rFonts w:ascii="Times New Roman" w:hAnsi="Times New Roman" w:cs="Times New Roman"/>
          <w:color w:val="231F20"/>
          <w:spacing w:val="2"/>
          <w:sz w:val="28"/>
          <w:szCs w:val="28"/>
          <w:lang w:val="uk-UA"/>
        </w:rPr>
        <w:t>Пастовенського</w:t>
      </w:r>
      <w:proofErr w:type="spellEnd"/>
      <w:r w:rsidR="009C176C">
        <w:rPr>
          <w:rFonts w:ascii="Times New Roman" w:hAnsi="Times New Roman" w:cs="Times New Roman"/>
          <w:color w:val="231F20"/>
          <w:spacing w:val="2"/>
          <w:sz w:val="28"/>
          <w:szCs w:val="28"/>
          <w:lang w:val="uk-UA"/>
        </w:rPr>
        <w:t>, Т. </w:t>
      </w:r>
      <w:proofErr w:type="spellStart"/>
      <w:r w:rsidR="009C176C">
        <w:rPr>
          <w:rFonts w:ascii="Times New Roman" w:hAnsi="Times New Roman" w:cs="Times New Roman"/>
          <w:color w:val="231F20"/>
          <w:spacing w:val="2"/>
          <w:sz w:val="28"/>
          <w:szCs w:val="28"/>
          <w:lang w:val="uk-UA"/>
        </w:rPr>
        <w:t>Лукіної</w:t>
      </w:r>
      <w:proofErr w:type="spellEnd"/>
      <w:r w:rsidR="009C176C">
        <w:rPr>
          <w:rFonts w:ascii="Times New Roman" w:hAnsi="Times New Roman" w:cs="Times New Roman"/>
          <w:color w:val="231F20"/>
          <w:spacing w:val="2"/>
          <w:sz w:val="28"/>
          <w:szCs w:val="28"/>
          <w:lang w:val="uk-UA"/>
        </w:rPr>
        <w:t xml:space="preserve">, О. Боднар, С. Сисоєвої, В. </w:t>
      </w:r>
      <w:proofErr w:type="spellStart"/>
      <w:r w:rsidR="009C176C">
        <w:rPr>
          <w:rFonts w:ascii="Times New Roman" w:hAnsi="Times New Roman" w:cs="Times New Roman"/>
          <w:color w:val="231F20"/>
          <w:spacing w:val="2"/>
          <w:sz w:val="28"/>
          <w:szCs w:val="28"/>
          <w:lang w:val="uk-UA"/>
        </w:rPr>
        <w:t>Огнев</w:t>
      </w:r>
      <w:proofErr w:type="spellEnd"/>
      <w:r w:rsidR="009C176C">
        <w:rPr>
          <w:rFonts w:ascii="Times New Roman" w:hAnsi="Times New Roman" w:cs="Times New Roman"/>
          <w:color w:val="231F20"/>
          <w:spacing w:val="2"/>
          <w:sz w:val="28"/>
          <w:szCs w:val="28"/>
          <w:lang w:val="en-US"/>
        </w:rPr>
        <w:t>’</w:t>
      </w:r>
      <w:r w:rsidR="009C176C">
        <w:rPr>
          <w:rFonts w:ascii="Times New Roman" w:hAnsi="Times New Roman" w:cs="Times New Roman"/>
          <w:color w:val="231F20"/>
          <w:spacing w:val="2"/>
          <w:sz w:val="28"/>
          <w:szCs w:val="28"/>
          <w:lang w:val="uk-UA"/>
        </w:rPr>
        <w:t>юка, Н. Протасової та ін.</w:t>
      </w:r>
      <w:r w:rsidR="00B02CEE">
        <w:rPr>
          <w:rFonts w:ascii="Times New Roman" w:hAnsi="Times New Roman" w:cs="Times New Roman"/>
          <w:color w:val="231F20"/>
          <w:spacing w:val="2"/>
          <w:sz w:val="28"/>
          <w:szCs w:val="28"/>
          <w:lang w:val="uk-UA"/>
        </w:rPr>
        <w:t xml:space="preserve">, </w:t>
      </w:r>
      <w:r w:rsidR="001A2086">
        <w:rPr>
          <w:rFonts w:ascii="Times New Roman" w:hAnsi="Times New Roman" w:cs="Times New Roman"/>
          <w:color w:val="231F20"/>
          <w:spacing w:val="2"/>
          <w:sz w:val="28"/>
          <w:szCs w:val="28"/>
          <w:lang w:val="uk-UA"/>
        </w:rPr>
        <w:t>слугують</w:t>
      </w:r>
      <w:r w:rsidR="00DB2539">
        <w:rPr>
          <w:rFonts w:ascii="Times New Roman" w:hAnsi="Times New Roman" w:cs="Times New Roman"/>
          <w:color w:val="231F20"/>
          <w:spacing w:val="2"/>
          <w:sz w:val="28"/>
          <w:szCs w:val="28"/>
          <w:lang w:val="uk-UA"/>
        </w:rPr>
        <w:t xml:space="preserve"> теоретично-методологічною базою для реформування</w:t>
      </w:r>
      <w:r w:rsidR="00B437A8">
        <w:rPr>
          <w:rFonts w:ascii="Times New Roman" w:hAnsi="Times New Roman" w:cs="Times New Roman"/>
          <w:color w:val="231F20"/>
          <w:spacing w:val="2"/>
          <w:sz w:val="28"/>
          <w:szCs w:val="28"/>
          <w:lang w:val="uk-UA"/>
        </w:rPr>
        <w:t xml:space="preserve"> управління загальною середньою освітою</w:t>
      </w:r>
      <w:r w:rsidR="001A2086">
        <w:rPr>
          <w:rFonts w:ascii="Times New Roman" w:hAnsi="Times New Roman" w:cs="Times New Roman"/>
          <w:color w:val="231F20"/>
          <w:spacing w:val="2"/>
          <w:sz w:val="28"/>
          <w:szCs w:val="28"/>
          <w:lang w:val="uk-UA"/>
        </w:rPr>
        <w:t>,</w:t>
      </w:r>
      <w:r w:rsidR="00DB2539">
        <w:rPr>
          <w:rFonts w:ascii="Times New Roman" w:hAnsi="Times New Roman" w:cs="Times New Roman"/>
          <w:color w:val="231F20"/>
          <w:spacing w:val="2"/>
          <w:sz w:val="28"/>
          <w:szCs w:val="28"/>
          <w:lang w:val="uk-UA"/>
        </w:rPr>
        <w:t xml:space="preserve"> сприяють </w:t>
      </w:r>
      <w:r w:rsidR="001A2086">
        <w:rPr>
          <w:rFonts w:ascii="Times New Roman" w:hAnsi="Times New Roman" w:cs="Times New Roman"/>
          <w:color w:val="231F20"/>
          <w:spacing w:val="2"/>
          <w:sz w:val="28"/>
          <w:szCs w:val="28"/>
          <w:lang w:val="uk-UA"/>
        </w:rPr>
        <w:t>пошуку стратегій та створення управлінських практик</w:t>
      </w:r>
      <w:r w:rsidR="00B437A8">
        <w:rPr>
          <w:rFonts w:ascii="Times New Roman" w:hAnsi="Times New Roman" w:cs="Times New Roman"/>
          <w:color w:val="231F20"/>
          <w:spacing w:val="2"/>
          <w:sz w:val="28"/>
          <w:szCs w:val="28"/>
          <w:lang w:val="uk-UA"/>
        </w:rPr>
        <w:t xml:space="preserve">  у</w:t>
      </w:r>
      <w:r w:rsidR="001A2086">
        <w:rPr>
          <w:rFonts w:ascii="Times New Roman" w:hAnsi="Times New Roman" w:cs="Times New Roman"/>
          <w:color w:val="231F20"/>
          <w:spacing w:val="2"/>
          <w:sz w:val="28"/>
          <w:szCs w:val="28"/>
          <w:lang w:val="uk-UA"/>
        </w:rPr>
        <w:t xml:space="preserve"> нових умовах соціально-економічного розвитку суспільства, входження</w:t>
      </w:r>
      <w:r w:rsidR="009C176C">
        <w:rPr>
          <w:rFonts w:ascii="Times New Roman" w:hAnsi="Times New Roman" w:cs="Times New Roman"/>
          <w:color w:val="231F20"/>
          <w:spacing w:val="2"/>
          <w:sz w:val="28"/>
          <w:szCs w:val="28"/>
          <w:lang w:val="uk-UA"/>
        </w:rPr>
        <w:t xml:space="preserve"> національної системи освіти до європейського освітнього простору.</w:t>
      </w:r>
      <w:r w:rsidR="00B83C1F">
        <w:rPr>
          <w:rFonts w:ascii="Times New Roman" w:hAnsi="Times New Roman" w:cs="Times New Roman"/>
          <w:color w:val="231F20"/>
          <w:spacing w:val="2"/>
          <w:sz w:val="28"/>
          <w:szCs w:val="28"/>
          <w:lang w:val="uk-UA"/>
        </w:rPr>
        <w:t xml:space="preserve"> Звернули</w:t>
      </w:r>
      <w:r w:rsidR="00B437A8">
        <w:rPr>
          <w:rFonts w:ascii="Times New Roman" w:hAnsi="Times New Roman" w:cs="Times New Roman"/>
          <w:color w:val="231F20"/>
          <w:spacing w:val="2"/>
          <w:sz w:val="28"/>
          <w:szCs w:val="28"/>
          <w:lang w:val="uk-UA"/>
        </w:rPr>
        <w:t xml:space="preserve"> увагу на те</w:t>
      </w:r>
      <w:r>
        <w:rPr>
          <w:rFonts w:ascii="Times New Roman" w:hAnsi="Times New Roman" w:cs="Times New Roman"/>
          <w:color w:val="231F20"/>
          <w:spacing w:val="2"/>
          <w:sz w:val="28"/>
          <w:szCs w:val="28"/>
          <w:lang w:val="uk-UA"/>
        </w:rPr>
        <w:t>, що</w:t>
      </w:r>
      <w:r w:rsidR="00B437A8">
        <w:rPr>
          <w:rFonts w:ascii="Times New Roman" w:hAnsi="Times New Roman" w:cs="Times New Roman"/>
          <w:color w:val="231F20"/>
          <w:w w:val="95"/>
          <w:sz w:val="28"/>
          <w:szCs w:val="28"/>
          <w:lang w:val="uk-UA"/>
        </w:rPr>
        <w:t xml:space="preserve"> на сучасному етапі розвитку інформаційного суспільства для запровадження демократичних форм управління освітою необхідно ознайомитися із концепціями, які обґрунтовано </w:t>
      </w:r>
      <w:r>
        <w:rPr>
          <w:rFonts w:ascii="Times New Roman" w:hAnsi="Times New Roman" w:cs="Times New Roman"/>
          <w:color w:val="231F20"/>
          <w:sz w:val="28"/>
          <w:szCs w:val="28"/>
          <w:lang w:val="uk-UA"/>
        </w:rPr>
        <w:t>з</w:t>
      </w:r>
      <w:proofErr w:type="spellStart"/>
      <w:r w:rsidRPr="009A3FD6">
        <w:rPr>
          <w:rFonts w:ascii="Times New Roman" w:hAnsi="Times New Roman" w:cs="Times New Roman"/>
          <w:color w:val="231F20"/>
          <w:sz w:val="28"/>
          <w:szCs w:val="28"/>
        </w:rPr>
        <w:t>арубіжн</w:t>
      </w:r>
      <w:r w:rsidR="00B437A8">
        <w:rPr>
          <w:rFonts w:ascii="Times New Roman" w:hAnsi="Times New Roman" w:cs="Times New Roman"/>
          <w:color w:val="231F20"/>
          <w:sz w:val="28"/>
          <w:szCs w:val="28"/>
          <w:lang w:val="uk-UA"/>
        </w:rPr>
        <w:t>ими</w:t>
      </w:r>
      <w:proofErr w:type="spellEnd"/>
      <w:r w:rsidRPr="009A3FD6">
        <w:rPr>
          <w:rFonts w:ascii="Times New Roman" w:hAnsi="Times New Roman" w:cs="Times New Roman"/>
          <w:color w:val="231F20"/>
          <w:spacing w:val="-41"/>
          <w:sz w:val="28"/>
          <w:szCs w:val="28"/>
        </w:rPr>
        <w:t xml:space="preserve"> </w:t>
      </w:r>
      <w:r w:rsidRPr="009A3FD6">
        <w:rPr>
          <w:rFonts w:ascii="Times New Roman" w:hAnsi="Times New Roman" w:cs="Times New Roman"/>
          <w:color w:val="231F20"/>
          <w:sz w:val="28"/>
          <w:szCs w:val="28"/>
        </w:rPr>
        <w:t>учен</w:t>
      </w:r>
      <w:proofErr w:type="spellStart"/>
      <w:r w:rsidR="00B437A8">
        <w:rPr>
          <w:rFonts w:ascii="Times New Roman" w:hAnsi="Times New Roman" w:cs="Times New Roman"/>
          <w:color w:val="231F20"/>
          <w:sz w:val="28"/>
          <w:szCs w:val="28"/>
          <w:lang w:val="uk-UA"/>
        </w:rPr>
        <w:t>ими</w:t>
      </w:r>
      <w:proofErr w:type="spellEnd"/>
      <w:r w:rsidR="00B437A8">
        <w:rPr>
          <w:rFonts w:ascii="Times New Roman" w:hAnsi="Times New Roman" w:cs="Times New Roman"/>
          <w:color w:val="231F20"/>
          <w:sz w:val="28"/>
          <w:szCs w:val="28"/>
          <w:lang w:val="uk-UA"/>
        </w:rPr>
        <w:t>,</w:t>
      </w:r>
      <w:r w:rsidR="002934CD">
        <w:rPr>
          <w:rFonts w:ascii="Times New Roman" w:hAnsi="Times New Roman" w:cs="Times New Roman"/>
          <w:color w:val="231F20"/>
          <w:sz w:val="28"/>
          <w:szCs w:val="28"/>
          <w:lang w:val="uk-UA"/>
        </w:rPr>
        <w:t xml:space="preserve"> а саме:</w:t>
      </w:r>
      <w:r w:rsidR="001F0E35">
        <w:rPr>
          <w:rFonts w:ascii="Times New Roman" w:hAnsi="Times New Roman" w:cs="Times New Roman"/>
          <w:color w:val="231F20"/>
          <w:sz w:val="28"/>
          <w:szCs w:val="28"/>
          <w:lang w:val="uk-UA"/>
        </w:rPr>
        <w:t xml:space="preserve"> </w:t>
      </w:r>
      <w:r w:rsidRPr="009A3FD6">
        <w:rPr>
          <w:rFonts w:ascii="Times New Roman" w:hAnsi="Times New Roman" w:cs="Times New Roman"/>
          <w:color w:val="231F20"/>
          <w:spacing w:val="8"/>
          <w:sz w:val="28"/>
          <w:szCs w:val="28"/>
        </w:rPr>
        <w:t>демократична</w:t>
      </w:r>
      <w:r w:rsidRPr="009A3FD6">
        <w:rPr>
          <w:rFonts w:ascii="Times New Roman" w:hAnsi="Times New Roman" w:cs="Times New Roman"/>
          <w:color w:val="231F20"/>
          <w:spacing w:val="-38"/>
          <w:sz w:val="28"/>
          <w:szCs w:val="28"/>
        </w:rPr>
        <w:t xml:space="preserve"> </w:t>
      </w:r>
      <w:proofErr w:type="spellStart"/>
      <w:r w:rsidRPr="009A3FD6">
        <w:rPr>
          <w:rFonts w:ascii="Times New Roman" w:hAnsi="Times New Roman" w:cs="Times New Roman"/>
          <w:color w:val="231F20"/>
          <w:spacing w:val="9"/>
          <w:sz w:val="28"/>
          <w:szCs w:val="28"/>
        </w:rPr>
        <w:t>концепція</w:t>
      </w:r>
      <w:proofErr w:type="spellEnd"/>
      <w:r w:rsidRPr="009A3FD6">
        <w:rPr>
          <w:rFonts w:ascii="Times New Roman" w:hAnsi="Times New Roman" w:cs="Times New Roman"/>
          <w:color w:val="231F20"/>
          <w:spacing w:val="9"/>
          <w:sz w:val="28"/>
          <w:szCs w:val="28"/>
        </w:rPr>
        <w:t xml:space="preserve"> </w:t>
      </w:r>
      <w:proofErr w:type="spellStart"/>
      <w:r w:rsidRPr="009A3FD6">
        <w:rPr>
          <w:rFonts w:ascii="Times New Roman" w:hAnsi="Times New Roman" w:cs="Times New Roman"/>
          <w:color w:val="231F20"/>
          <w:spacing w:val="9"/>
          <w:sz w:val="28"/>
          <w:szCs w:val="28"/>
        </w:rPr>
        <w:t>освіти</w:t>
      </w:r>
      <w:proofErr w:type="spellEnd"/>
      <w:r w:rsidR="002934CD">
        <w:rPr>
          <w:rFonts w:ascii="Times New Roman" w:hAnsi="Times New Roman" w:cs="Times New Roman"/>
          <w:color w:val="231F20"/>
          <w:spacing w:val="9"/>
          <w:sz w:val="28"/>
          <w:szCs w:val="28"/>
          <w:lang w:val="uk-UA"/>
        </w:rPr>
        <w:t xml:space="preserve"> (</w:t>
      </w:r>
      <w:r w:rsidR="002934CD" w:rsidRPr="009A3FD6">
        <w:rPr>
          <w:rFonts w:ascii="Times New Roman" w:hAnsi="Times New Roman" w:cs="Times New Roman"/>
          <w:color w:val="231F20"/>
          <w:spacing w:val="4"/>
          <w:sz w:val="28"/>
          <w:szCs w:val="28"/>
        </w:rPr>
        <w:t xml:space="preserve">Д. </w:t>
      </w:r>
      <w:proofErr w:type="spellStart"/>
      <w:proofErr w:type="gramStart"/>
      <w:r w:rsidR="002934CD" w:rsidRPr="009A3FD6">
        <w:rPr>
          <w:rFonts w:ascii="Times New Roman" w:hAnsi="Times New Roman" w:cs="Times New Roman"/>
          <w:color w:val="231F20"/>
          <w:spacing w:val="6"/>
          <w:sz w:val="28"/>
          <w:szCs w:val="28"/>
        </w:rPr>
        <w:t>Дьюї</w:t>
      </w:r>
      <w:proofErr w:type="spellEnd"/>
      <w:r w:rsidRPr="009A3FD6">
        <w:rPr>
          <w:rFonts w:ascii="Times New Roman" w:hAnsi="Times New Roman" w:cs="Times New Roman"/>
          <w:color w:val="231F20"/>
          <w:spacing w:val="9"/>
          <w:sz w:val="28"/>
          <w:szCs w:val="28"/>
        </w:rPr>
        <w:t xml:space="preserve">), </w:t>
      </w:r>
      <w:proofErr w:type="spellStart"/>
      <w:r w:rsidR="002934CD" w:rsidRPr="009A3FD6">
        <w:rPr>
          <w:rFonts w:ascii="Times New Roman" w:hAnsi="Times New Roman" w:cs="Times New Roman"/>
          <w:color w:val="231F20"/>
          <w:spacing w:val="8"/>
          <w:sz w:val="28"/>
          <w:szCs w:val="28"/>
        </w:rPr>
        <w:t>концепція</w:t>
      </w:r>
      <w:proofErr w:type="spellEnd"/>
      <w:r w:rsidR="002934CD" w:rsidRPr="009A3FD6">
        <w:rPr>
          <w:rFonts w:ascii="Times New Roman" w:hAnsi="Times New Roman" w:cs="Times New Roman"/>
          <w:color w:val="231F20"/>
          <w:spacing w:val="-21"/>
          <w:sz w:val="28"/>
          <w:szCs w:val="28"/>
        </w:rPr>
        <w:t xml:space="preserve"> </w:t>
      </w:r>
      <w:r w:rsidR="002934CD" w:rsidRPr="009A3FD6">
        <w:rPr>
          <w:rFonts w:ascii="Times New Roman" w:hAnsi="Times New Roman" w:cs="Times New Roman"/>
          <w:color w:val="231F20"/>
          <w:spacing w:val="8"/>
          <w:sz w:val="28"/>
          <w:szCs w:val="28"/>
        </w:rPr>
        <w:t>«</w:t>
      </w:r>
      <w:proofErr w:type="spellStart"/>
      <w:r w:rsidR="002934CD" w:rsidRPr="009A3FD6">
        <w:rPr>
          <w:rFonts w:ascii="Times New Roman" w:hAnsi="Times New Roman" w:cs="Times New Roman"/>
          <w:color w:val="231F20"/>
          <w:spacing w:val="8"/>
          <w:sz w:val="28"/>
          <w:szCs w:val="28"/>
        </w:rPr>
        <w:t>електронної</w:t>
      </w:r>
      <w:proofErr w:type="spellEnd"/>
      <w:r w:rsidR="002934CD" w:rsidRPr="009A3FD6">
        <w:rPr>
          <w:rFonts w:ascii="Times New Roman" w:hAnsi="Times New Roman" w:cs="Times New Roman"/>
          <w:color w:val="231F20"/>
          <w:spacing w:val="-22"/>
          <w:sz w:val="28"/>
          <w:szCs w:val="28"/>
        </w:rPr>
        <w:t xml:space="preserve"> </w:t>
      </w:r>
      <w:proofErr w:type="spellStart"/>
      <w:r w:rsidR="002934CD" w:rsidRPr="009A3FD6">
        <w:rPr>
          <w:rFonts w:ascii="Times New Roman" w:hAnsi="Times New Roman" w:cs="Times New Roman"/>
          <w:color w:val="231F20"/>
          <w:spacing w:val="7"/>
          <w:sz w:val="28"/>
          <w:szCs w:val="28"/>
        </w:rPr>
        <w:t>демо</w:t>
      </w:r>
      <w:r w:rsidR="002934CD" w:rsidRPr="009A3FD6">
        <w:rPr>
          <w:rFonts w:ascii="Times New Roman" w:hAnsi="Times New Roman" w:cs="Times New Roman"/>
          <w:color w:val="231F20"/>
          <w:spacing w:val="4"/>
          <w:w w:val="95"/>
          <w:sz w:val="28"/>
          <w:szCs w:val="28"/>
        </w:rPr>
        <w:t>кратії</w:t>
      </w:r>
      <w:proofErr w:type="spellEnd"/>
      <w:r w:rsidR="002934CD" w:rsidRPr="009A3FD6">
        <w:rPr>
          <w:rFonts w:ascii="Times New Roman" w:hAnsi="Times New Roman" w:cs="Times New Roman"/>
          <w:color w:val="231F20"/>
          <w:spacing w:val="4"/>
          <w:w w:val="95"/>
          <w:sz w:val="28"/>
          <w:szCs w:val="28"/>
        </w:rPr>
        <w:t>»</w:t>
      </w:r>
      <w:r w:rsidR="002934CD">
        <w:rPr>
          <w:rFonts w:ascii="Times New Roman" w:hAnsi="Times New Roman" w:cs="Times New Roman"/>
          <w:color w:val="231F20"/>
          <w:spacing w:val="4"/>
          <w:w w:val="95"/>
          <w:sz w:val="28"/>
          <w:szCs w:val="28"/>
          <w:lang w:val="uk-UA"/>
        </w:rPr>
        <w:t xml:space="preserve"> (</w:t>
      </w:r>
      <w:r w:rsidRPr="009A3FD6">
        <w:rPr>
          <w:rFonts w:ascii="Times New Roman" w:hAnsi="Times New Roman" w:cs="Times New Roman"/>
          <w:color w:val="231F20"/>
          <w:spacing w:val="5"/>
          <w:sz w:val="28"/>
          <w:szCs w:val="28"/>
        </w:rPr>
        <w:t xml:space="preserve">Д. </w:t>
      </w:r>
      <w:proofErr w:type="spellStart"/>
      <w:r w:rsidRPr="009A3FD6">
        <w:rPr>
          <w:rFonts w:ascii="Times New Roman" w:hAnsi="Times New Roman" w:cs="Times New Roman"/>
          <w:color w:val="231F20"/>
          <w:spacing w:val="9"/>
          <w:sz w:val="28"/>
          <w:szCs w:val="28"/>
        </w:rPr>
        <w:t>Кедді</w:t>
      </w:r>
      <w:proofErr w:type="spellEnd"/>
      <w:r w:rsidRPr="009A3FD6">
        <w:rPr>
          <w:rFonts w:ascii="Times New Roman" w:hAnsi="Times New Roman" w:cs="Times New Roman"/>
          <w:color w:val="231F20"/>
          <w:spacing w:val="9"/>
          <w:sz w:val="28"/>
          <w:szCs w:val="28"/>
        </w:rPr>
        <w:t xml:space="preserve">, </w:t>
      </w:r>
      <w:r w:rsidRPr="009A3FD6">
        <w:rPr>
          <w:rFonts w:ascii="Times New Roman" w:hAnsi="Times New Roman" w:cs="Times New Roman"/>
          <w:color w:val="231F20"/>
          <w:spacing w:val="5"/>
          <w:sz w:val="28"/>
          <w:szCs w:val="28"/>
        </w:rPr>
        <w:t xml:space="preserve">К. </w:t>
      </w:r>
      <w:proofErr w:type="spellStart"/>
      <w:r w:rsidRPr="009A3FD6">
        <w:rPr>
          <w:rFonts w:ascii="Times New Roman" w:hAnsi="Times New Roman" w:cs="Times New Roman"/>
          <w:color w:val="231F20"/>
          <w:spacing w:val="9"/>
          <w:sz w:val="28"/>
          <w:szCs w:val="28"/>
        </w:rPr>
        <w:t>Вергес</w:t>
      </w:r>
      <w:proofErr w:type="spellEnd"/>
      <w:r w:rsidRPr="009A3FD6">
        <w:rPr>
          <w:rFonts w:ascii="Times New Roman" w:hAnsi="Times New Roman" w:cs="Times New Roman"/>
          <w:color w:val="231F20"/>
          <w:spacing w:val="9"/>
          <w:sz w:val="28"/>
          <w:szCs w:val="28"/>
        </w:rPr>
        <w:t xml:space="preserve">, </w:t>
      </w:r>
      <w:r w:rsidRPr="009A3FD6">
        <w:rPr>
          <w:rFonts w:ascii="Times New Roman" w:hAnsi="Times New Roman" w:cs="Times New Roman"/>
          <w:color w:val="231F20"/>
          <w:spacing w:val="5"/>
          <w:sz w:val="28"/>
          <w:szCs w:val="28"/>
        </w:rPr>
        <w:t xml:space="preserve">Е. </w:t>
      </w:r>
      <w:proofErr w:type="spellStart"/>
      <w:r w:rsidRPr="009A3FD6">
        <w:rPr>
          <w:rFonts w:ascii="Times New Roman" w:hAnsi="Times New Roman" w:cs="Times New Roman"/>
          <w:color w:val="231F20"/>
          <w:spacing w:val="11"/>
          <w:sz w:val="28"/>
          <w:szCs w:val="28"/>
        </w:rPr>
        <w:t>Макінтош</w:t>
      </w:r>
      <w:proofErr w:type="spellEnd"/>
      <w:r w:rsidRPr="009A3FD6">
        <w:rPr>
          <w:rFonts w:ascii="Times New Roman" w:hAnsi="Times New Roman" w:cs="Times New Roman"/>
          <w:color w:val="231F20"/>
          <w:spacing w:val="11"/>
          <w:sz w:val="28"/>
          <w:szCs w:val="28"/>
        </w:rPr>
        <w:t xml:space="preserve">, </w:t>
      </w:r>
      <w:r w:rsidRPr="009A3FD6">
        <w:rPr>
          <w:rFonts w:ascii="Times New Roman" w:hAnsi="Times New Roman" w:cs="Times New Roman"/>
          <w:color w:val="231F20"/>
          <w:spacing w:val="4"/>
          <w:sz w:val="28"/>
          <w:szCs w:val="28"/>
        </w:rPr>
        <w:t>С.</w:t>
      </w:r>
      <w:r w:rsidRPr="009A3FD6">
        <w:rPr>
          <w:rFonts w:ascii="Times New Roman" w:hAnsi="Times New Roman" w:cs="Times New Roman"/>
          <w:color w:val="231F20"/>
          <w:spacing w:val="-22"/>
          <w:sz w:val="28"/>
          <w:szCs w:val="28"/>
        </w:rPr>
        <w:t xml:space="preserve"> </w:t>
      </w:r>
      <w:proofErr w:type="spellStart"/>
      <w:r w:rsidRPr="009A3FD6">
        <w:rPr>
          <w:rFonts w:ascii="Times New Roman" w:hAnsi="Times New Roman" w:cs="Times New Roman"/>
          <w:color w:val="231F20"/>
          <w:spacing w:val="7"/>
          <w:sz w:val="28"/>
          <w:szCs w:val="28"/>
        </w:rPr>
        <w:t>Коулмен</w:t>
      </w:r>
      <w:proofErr w:type="spellEnd"/>
      <w:r w:rsidRPr="009A3FD6">
        <w:rPr>
          <w:rFonts w:ascii="Times New Roman" w:hAnsi="Times New Roman" w:cs="Times New Roman"/>
          <w:color w:val="231F20"/>
          <w:spacing w:val="4"/>
          <w:w w:val="95"/>
          <w:sz w:val="28"/>
          <w:szCs w:val="28"/>
        </w:rPr>
        <w:t>)</w:t>
      </w:r>
      <w:r w:rsidR="002934CD">
        <w:rPr>
          <w:rFonts w:ascii="Times New Roman" w:hAnsi="Times New Roman" w:cs="Times New Roman"/>
          <w:color w:val="231F20"/>
          <w:spacing w:val="4"/>
          <w:w w:val="95"/>
          <w:sz w:val="28"/>
          <w:szCs w:val="28"/>
          <w:lang w:val="uk-UA"/>
        </w:rPr>
        <w:t>,</w:t>
      </w:r>
      <w:r w:rsidRPr="009A3FD6">
        <w:rPr>
          <w:rFonts w:ascii="Times New Roman" w:hAnsi="Times New Roman" w:cs="Times New Roman"/>
          <w:color w:val="231F20"/>
          <w:spacing w:val="4"/>
          <w:w w:val="95"/>
          <w:sz w:val="28"/>
          <w:szCs w:val="28"/>
        </w:rPr>
        <w:t xml:space="preserve"> </w:t>
      </w:r>
      <w:proofErr w:type="spellStart"/>
      <w:r w:rsidRPr="009A3FD6">
        <w:rPr>
          <w:rFonts w:ascii="Times New Roman" w:hAnsi="Times New Roman" w:cs="Times New Roman"/>
          <w:color w:val="231F20"/>
          <w:w w:val="95"/>
          <w:sz w:val="28"/>
          <w:szCs w:val="28"/>
        </w:rPr>
        <w:t>концепція</w:t>
      </w:r>
      <w:proofErr w:type="spellEnd"/>
      <w:r w:rsidRPr="009A3FD6">
        <w:rPr>
          <w:rFonts w:ascii="Times New Roman" w:hAnsi="Times New Roman" w:cs="Times New Roman"/>
          <w:color w:val="231F20"/>
          <w:w w:val="95"/>
          <w:sz w:val="28"/>
          <w:szCs w:val="28"/>
        </w:rPr>
        <w:t xml:space="preserve"> </w:t>
      </w:r>
      <w:proofErr w:type="spellStart"/>
      <w:r w:rsidRPr="009A3FD6">
        <w:rPr>
          <w:rFonts w:ascii="Times New Roman" w:hAnsi="Times New Roman" w:cs="Times New Roman"/>
          <w:color w:val="231F20"/>
          <w:spacing w:val="5"/>
          <w:sz w:val="28"/>
          <w:szCs w:val="28"/>
        </w:rPr>
        <w:t>кіберпростору</w:t>
      </w:r>
      <w:proofErr w:type="spellEnd"/>
      <w:r w:rsidRPr="009A3FD6">
        <w:rPr>
          <w:rFonts w:ascii="Times New Roman" w:hAnsi="Times New Roman" w:cs="Times New Roman"/>
          <w:color w:val="231F20"/>
          <w:spacing w:val="-36"/>
          <w:sz w:val="28"/>
          <w:szCs w:val="28"/>
        </w:rPr>
        <w:t xml:space="preserve"> </w:t>
      </w:r>
      <w:r w:rsidRPr="009A3FD6">
        <w:rPr>
          <w:rFonts w:ascii="Times New Roman" w:hAnsi="Times New Roman" w:cs="Times New Roman"/>
          <w:color w:val="231F20"/>
          <w:spacing w:val="3"/>
          <w:sz w:val="28"/>
          <w:szCs w:val="28"/>
        </w:rPr>
        <w:t>як</w:t>
      </w:r>
      <w:r w:rsidRPr="009A3FD6">
        <w:rPr>
          <w:rFonts w:ascii="Times New Roman" w:hAnsi="Times New Roman" w:cs="Times New Roman"/>
          <w:color w:val="231F20"/>
          <w:spacing w:val="-35"/>
          <w:sz w:val="28"/>
          <w:szCs w:val="28"/>
        </w:rPr>
        <w:t xml:space="preserve"> </w:t>
      </w:r>
      <w:proofErr w:type="spellStart"/>
      <w:r w:rsidRPr="009A3FD6">
        <w:rPr>
          <w:rFonts w:ascii="Times New Roman" w:hAnsi="Times New Roman" w:cs="Times New Roman"/>
          <w:color w:val="231F20"/>
          <w:spacing w:val="4"/>
          <w:sz w:val="28"/>
          <w:szCs w:val="28"/>
        </w:rPr>
        <w:t>нової</w:t>
      </w:r>
      <w:proofErr w:type="spellEnd"/>
      <w:r w:rsidRPr="009A3FD6">
        <w:rPr>
          <w:rFonts w:ascii="Times New Roman" w:hAnsi="Times New Roman" w:cs="Times New Roman"/>
          <w:color w:val="231F20"/>
          <w:spacing w:val="-35"/>
          <w:sz w:val="28"/>
          <w:szCs w:val="28"/>
        </w:rPr>
        <w:t xml:space="preserve"> </w:t>
      </w:r>
      <w:proofErr w:type="spellStart"/>
      <w:r w:rsidRPr="009A3FD6">
        <w:rPr>
          <w:rFonts w:ascii="Times New Roman" w:hAnsi="Times New Roman" w:cs="Times New Roman"/>
          <w:color w:val="231F20"/>
          <w:spacing w:val="5"/>
          <w:sz w:val="28"/>
          <w:szCs w:val="28"/>
        </w:rPr>
        <w:t>громадської</w:t>
      </w:r>
      <w:proofErr w:type="spellEnd"/>
      <w:r w:rsidRPr="009A3FD6">
        <w:rPr>
          <w:rFonts w:ascii="Times New Roman" w:hAnsi="Times New Roman" w:cs="Times New Roman"/>
          <w:color w:val="231F20"/>
          <w:spacing w:val="-35"/>
          <w:sz w:val="28"/>
          <w:szCs w:val="28"/>
        </w:rPr>
        <w:t xml:space="preserve"> </w:t>
      </w:r>
      <w:proofErr w:type="spellStart"/>
      <w:r w:rsidR="004455A4">
        <w:rPr>
          <w:rFonts w:ascii="Times New Roman" w:hAnsi="Times New Roman" w:cs="Times New Roman"/>
          <w:color w:val="231F20"/>
          <w:spacing w:val="6"/>
          <w:sz w:val="28"/>
          <w:szCs w:val="28"/>
        </w:rPr>
        <w:t>сфери</w:t>
      </w:r>
      <w:proofErr w:type="spellEnd"/>
      <w:r w:rsidR="004455A4">
        <w:rPr>
          <w:rFonts w:ascii="Times New Roman" w:hAnsi="Times New Roman" w:cs="Times New Roman"/>
          <w:color w:val="231F20"/>
          <w:spacing w:val="6"/>
          <w:sz w:val="28"/>
          <w:szCs w:val="28"/>
          <w:lang w:val="uk-UA"/>
        </w:rPr>
        <w:t xml:space="preserve"> (</w:t>
      </w:r>
      <w:r w:rsidR="004455A4" w:rsidRPr="009A3FD6">
        <w:rPr>
          <w:rFonts w:ascii="Times New Roman" w:hAnsi="Times New Roman" w:cs="Times New Roman"/>
          <w:color w:val="231F20"/>
          <w:w w:val="95"/>
          <w:sz w:val="28"/>
          <w:szCs w:val="28"/>
        </w:rPr>
        <w:t>Ю.</w:t>
      </w:r>
      <w:r w:rsidR="004455A4" w:rsidRPr="009A3FD6">
        <w:rPr>
          <w:rFonts w:ascii="Times New Roman" w:hAnsi="Times New Roman" w:cs="Times New Roman"/>
          <w:color w:val="231F20"/>
          <w:spacing w:val="-18"/>
          <w:w w:val="95"/>
          <w:sz w:val="28"/>
          <w:szCs w:val="28"/>
        </w:rPr>
        <w:t xml:space="preserve"> </w:t>
      </w:r>
      <w:proofErr w:type="spellStart"/>
      <w:r w:rsidR="004455A4" w:rsidRPr="009A3FD6">
        <w:rPr>
          <w:rFonts w:ascii="Times New Roman" w:hAnsi="Times New Roman" w:cs="Times New Roman"/>
          <w:color w:val="231F20"/>
          <w:w w:val="95"/>
          <w:sz w:val="28"/>
          <w:szCs w:val="28"/>
        </w:rPr>
        <w:t>Габермас</w:t>
      </w:r>
      <w:proofErr w:type="spellEnd"/>
      <w:r w:rsidR="004455A4">
        <w:rPr>
          <w:rFonts w:ascii="Times New Roman" w:hAnsi="Times New Roman" w:cs="Times New Roman"/>
          <w:color w:val="231F20"/>
          <w:w w:val="95"/>
          <w:sz w:val="28"/>
          <w:szCs w:val="28"/>
          <w:lang w:val="uk-UA"/>
        </w:rPr>
        <w:t>)</w:t>
      </w:r>
      <w:r w:rsidR="001F0E35">
        <w:rPr>
          <w:rFonts w:ascii="Times New Roman" w:hAnsi="Times New Roman" w:cs="Times New Roman"/>
          <w:color w:val="231F20"/>
          <w:spacing w:val="6"/>
          <w:sz w:val="28"/>
          <w:szCs w:val="28"/>
          <w:lang w:val="uk-UA"/>
        </w:rPr>
        <w:t xml:space="preserve"> </w:t>
      </w:r>
      <w:r w:rsidRPr="009A3FD6">
        <w:rPr>
          <w:rFonts w:ascii="Times New Roman" w:hAnsi="Times New Roman" w:cs="Times New Roman"/>
          <w:color w:val="231F20"/>
          <w:sz w:val="28"/>
          <w:szCs w:val="28"/>
        </w:rPr>
        <w:t>та</w:t>
      </w:r>
      <w:r w:rsidRPr="009A3FD6">
        <w:rPr>
          <w:rFonts w:ascii="Times New Roman" w:hAnsi="Times New Roman" w:cs="Times New Roman"/>
          <w:color w:val="231F20"/>
          <w:spacing w:val="-41"/>
          <w:sz w:val="28"/>
          <w:szCs w:val="28"/>
        </w:rPr>
        <w:t xml:space="preserve"> </w:t>
      </w:r>
      <w:proofErr w:type="spellStart"/>
      <w:r w:rsidRPr="009A3FD6">
        <w:rPr>
          <w:rFonts w:ascii="Times New Roman" w:hAnsi="Times New Roman" w:cs="Times New Roman"/>
          <w:color w:val="231F20"/>
          <w:spacing w:val="3"/>
          <w:sz w:val="28"/>
          <w:szCs w:val="28"/>
        </w:rPr>
        <w:t>інші</w:t>
      </w:r>
      <w:proofErr w:type="spellEnd"/>
      <w:r w:rsidRPr="009A3FD6">
        <w:rPr>
          <w:rFonts w:ascii="Times New Roman" w:hAnsi="Times New Roman" w:cs="Times New Roman"/>
          <w:color w:val="231F20"/>
          <w:spacing w:val="-40"/>
          <w:sz w:val="28"/>
          <w:szCs w:val="28"/>
        </w:rPr>
        <w:t xml:space="preserve"> </w:t>
      </w:r>
      <w:proofErr w:type="spellStart"/>
      <w:r w:rsidRPr="009A3FD6">
        <w:rPr>
          <w:rFonts w:ascii="Times New Roman" w:hAnsi="Times New Roman" w:cs="Times New Roman"/>
          <w:color w:val="231F20"/>
          <w:spacing w:val="4"/>
          <w:sz w:val="28"/>
          <w:szCs w:val="28"/>
        </w:rPr>
        <w:t>концепції</w:t>
      </w:r>
      <w:proofErr w:type="spellEnd"/>
      <w:r w:rsidRPr="009A3FD6">
        <w:rPr>
          <w:rFonts w:ascii="Times New Roman" w:hAnsi="Times New Roman" w:cs="Times New Roman"/>
          <w:color w:val="231F20"/>
          <w:spacing w:val="4"/>
          <w:sz w:val="28"/>
          <w:szCs w:val="28"/>
        </w:rPr>
        <w:t xml:space="preserve"> </w:t>
      </w:r>
      <w:proofErr w:type="spellStart"/>
      <w:r w:rsidRPr="009A3FD6">
        <w:rPr>
          <w:rFonts w:ascii="Times New Roman" w:hAnsi="Times New Roman" w:cs="Times New Roman"/>
          <w:color w:val="231F20"/>
          <w:spacing w:val="3"/>
          <w:sz w:val="28"/>
          <w:szCs w:val="28"/>
        </w:rPr>
        <w:t>стратегічного</w:t>
      </w:r>
      <w:proofErr w:type="spellEnd"/>
      <w:r w:rsidRPr="009A3FD6">
        <w:rPr>
          <w:rFonts w:ascii="Times New Roman" w:hAnsi="Times New Roman" w:cs="Times New Roman"/>
          <w:color w:val="231F20"/>
          <w:spacing w:val="-34"/>
          <w:sz w:val="28"/>
          <w:szCs w:val="28"/>
        </w:rPr>
        <w:t xml:space="preserve"> </w:t>
      </w:r>
      <w:proofErr w:type="spellStart"/>
      <w:r w:rsidRPr="009A3FD6">
        <w:rPr>
          <w:rFonts w:ascii="Times New Roman" w:hAnsi="Times New Roman" w:cs="Times New Roman"/>
          <w:color w:val="231F20"/>
          <w:sz w:val="28"/>
          <w:szCs w:val="28"/>
        </w:rPr>
        <w:t>й</w:t>
      </w:r>
      <w:proofErr w:type="spellEnd"/>
      <w:r w:rsidRPr="009A3FD6">
        <w:rPr>
          <w:rFonts w:ascii="Times New Roman" w:hAnsi="Times New Roman" w:cs="Times New Roman"/>
          <w:color w:val="231F20"/>
          <w:spacing w:val="-34"/>
          <w:sz w:val="28"/>
          <w:szCs w:val="28"/>
        </w:rPr>
        <w:t xml:space="preserve"> </w:t>
      </w:r>
      <w:proofErr w:type="spellStart"/>
      <w:r w:rsidRPr="009A3FD6">
        <w:rPr>
          <w:rFonts w:ascii="Times New Roman" w:hAnsi="Times New Roman" w:cs="Times New Roman"/>
          <w:color w:val="231F20"/>
          <w:spacing w:val="3"/>
          <w:sz w:val="28"/>
          <w:szCs w:val="28"/>
        </w:rPr>
        <w:t>інноваційного</w:t>
      </w:r>
      <w:proofErr w:type="spellEnd"/>
      <w:r w:rsidRPr="009A3FD6">
        <w:rPr>
          <w:rFonts w:ascii="Times New Roman" w:hAnsi="Times New Roman" w:cs="Times New Roman"/>
          <w:color w:val="231F20"/>
          <w:spacing w:val="-33"/>
          <w:sz w:val="28"/>
          <w:szCs w:val="28"/>
        </w:rPr>
        <w:t xml:space="preserve"> </w:t>
      </w:r>
      <w:r w:rsidRPr="009A3FD6">
        <w:rPr>
          <w:rFonts w:ascii="Times New Roman" w:hAnsi="Times New Roman" w:cs="Times New Roman"/>
          <w:color w:val="231F20"/>
          <w:spacing w:val="4"/>
          <w:sz w:val="28"/>
          <w:szCs w:val="28"/>
        </w:rPr>
        <w:t>менеджменту</w:t>
      </w:r>
      <w:r w:rsidRPr="009A3FD6">
        <w:rPr>
          <w:rFonts w:ascii="Times New Roman" w:hAnsi="Times New Roman" w:cs="Times New Roman"/>
          <w:color w:val="231F20"/>
          <w:spacing w:val="2"/>
          <w:sz w:val="28"/>
          <w:szCs w:val="28"/>
        </w:rPr>
        <w:t>.</w:t>
      </w:r>
      <w:proofErr w:type="gramEnd"/>
      <w:r w:rsidR="0065430D">
        <w:rPr>
          <w:rFonts w:ascii="Times New Roman" w:hAnsi="Times New Roman" w:cs="Times New Roman"/>
          <w:color w:val="231F20"/>
          <w:spacing w:val="2"/>
          <w:sz w:val="28"/>
          <w:szCs w:val="28"/>
          <w:lang w:val="uk-UA"/>
        </w:rPr>
        <w:t xml:space="preserve"> Для нашого дослідження важливі</w:t>
      </w:r>
      <w:r w:rsidR="008B5DE6">
        <w:rPr>
          <w:rFonts w:ascii="Times New Roman" w:hAnsi="Times New Roman" w:cs="Times New Roman"/>
          <w:color w:val="231F20"/>
          <w:spacing w:val="2"/>
          <w:sz w:val="28"/>
          <w:szCs w:val="28"/>
          <w:lang w:val="uk-UA"/>
        </w:rPr>
        <w:t xml:space="preserve"> не лише </w:t>
      </w:r>
      <w:r w:rsidR="0065430D">
        <w:rPr>
          <w:rFonts w:ascii="Times New Roman" w:hAnsi="Times New Roman" w:cs="Times New Roman"/>
          <w:color w:val="231F20"/>
          <w:spacing w:val="2"/>
          <w:sz w:val="28"/>
          <w:szCs w:val="28"/>
          <w:lang w:val="uk-UA"/>
        </w:rPr>
        <w:t xml:space="preserve">чинники впливу на розвиток освіти, а й інноваційні ідеї щодо участі громадськості в </w:t>
      </w:r>
      <w:proofErr w:type="spellStart"/>
      <w:r w:rsidR="0065430D">
        <w:rPr>
          <w:rFonts w:ascii="Times New Roman" w:hAnsi="Times New Roman" w:cs="Times New Roman"/>
          <w:color w:val="231F20"/>
          <w:spacing w:val="2"/>
          <w:sz w:val="28"/>
          <w:szCs w:val="28"/>
          <w:lang w:val="uk-UA"/>
        </w:rPr>
        <w:t>співуправлінні</w:t>
      </w:r>
      <w:proofErr w:type="spellEnd"/>
      <w:r w:rsidR="0065430D">
        <w:rPr>
          <w:rFonts w:ascii="Times New Roman" w:hAnsi="Times New Roman" w:cs="Times New Roman"/>
          <w:color w:val="231F20"/>
          <w:spacing w:val="2"/>
          <w:sz w:val="28"/>
          <w:szCs w:val="28"/>
          <w:lang w:val="uk-UA"/>
        </w:rPr>
        <w:t xml:space="preserve"> закладами освіти, реалізація яких сприятиме впровадити </w:t>
      </w:r>
      <w:proofErr w:type="spellStart"/>
      <w:r w:rsidR="0065430D">
        <w:rPr>
          <w:rFonts w:ascii="Times New Roman" w:hAnsi="Times New Roman" w:cs="Times New Roman"/>
          <w:color w:val="231F20"/>
          <w:spacing w:val="2"/>
          <w:sz w:val="28"/>
          <w:szCs w:val="28"/>
          <w:lang w:val="uk-UA"/>
        </w:rPr>
        <w:t>модернізаційні</w:t>
      </w:r>
      <w:proofErr w:type="spellEnd"/>
      <w:r w:rsidR="0065430D">
        <w:rPr>
          <w:rFonts w:ascii="Times New Roman" w:hAnsi="Times New Roman" w:cs="Times New Roman"/>
          <w:color w:val="231F20"/>
          <w:spacing w:val="2"/>
          <w:sz w:val="28"/>
          <w:szCs w:val="28"/>
          <w:lang w:val="uk-UA"/>
        </w:rPr>
        <w:t xml:space="preserve"> зміни </w:t>
      </w:r>
      <w:r w:rsidR="004E1483">
        <w:rPr>
          <w:rFonts w:ascii="Times New Roman" w:hAnsi="Times New Roman" w:cs="Times New Roman"/>
          <w:color w:val="231F20"/>
          <w:spacing w:val="2"/>
          <w:sz w:val="28"/>
          <w:szCs w:val="28"/>
          <w:lang w:val="uk-UA"/>
        </w:rPr>
        <w:t>в</w:t>
      </w:r>
      <w:r w:rsidR="008B5DE6">
        <w:rPr>
          <w:rFonts w:ascii="Times New Roman" w:hAnsi="Times New Roman" w:cs="Times New Roman"/>
          <w:color w:val="231F20"/>
          <w:spacing w:val="2"/>
          <w:sz w:val="28"/>
          <w:szCs w:val="28"/>
          <w:lang w:val="uk-UA"/>
        </w:rPr>
        <w:t xml:space="preserve"> процеси </w:t>
      </w:r>
      <w:r w:rsidR="004E1483">
        <w:rPr>
          <w:rFonts w:ascii="Times New Roman" w:hAnsi="Times New Roman" w:cs="Times New Roman"/>
          <w:color w:val="231F20"/>
          <w:spacing w:val="2"/>
          <w:sz w:val="28"/>
          <w:szCs w:val="28"/>
          <w:lang w:val="uk-UA"/>
        </w:rPr>
        <w:t>управління</w:t>
      </w:r>
      <w:r w:rsidR="00C7498A">
        <w:rPr>
          <w:rFonts w:ascii="Times New Roman" w:hAnsi="Times New Roman" w:cs="Times New Roman"/>
          <w:color w:val="231F20"/>
          <w:spacing w:val="2"/>
          <w:sz w:val="28"/>
          <w:szCs w:val="28"/>
          <w:lang w:val="uk-UA"/>
        </w:rPr>
        <w:t xml:space="preserve"> відділу освіти</w:t>
      </w:r>
      <w:r w:rsidR="004E1483">
        <w:rPr>
          <w:rFonts w:ascii="Times New Roman" w:hAnsi="Times New Roman" w:cs="Times New Roman"/>
          <w:color w:val="231F20"/>
          <w:spacing w:val="2"/>
          <w:sz w:val="28"/>
          <w:szCs w:val="28"/>
          <w:lang w:val="uk-UA"/>
        </w:rPr>
        <w:t>. Тому проблема державно-громадського управління розвитком загальної середньої освіти потребує розгляду як в теоретичному, так і практичному аспектах.</w:t>
      </w:r>
    </w:p>
    <w:p w:rsidR="004E1483" w:rsidRPr="00F32ABC" w:rsidRDefault="004E1483" w:rsidP="00547202">
      <w:pPr>
        <w:pStyle w:val="a6"/>
        <w:spacing w:before="87"/>
        <w:ind w:firstLine="709"/>
        <w:jc w:val="both"/>
        <w:rPr>
          <w:rFonts w:ascii="Times New Roman" w:hAnsi="Times New Roman" w:cs="Times New Roman"/>
          <w:w w:val="95"/>
          <w:sz w:val="28"/>
          <w:szCs w:val="28"/>
          <w:lang w:val="uk-UA"/>
        </w:rPr>
      </w:pPr>
      <w:r w:rsidRPr="00F32ABC">
        <w:rPr>
          <w:rFonts w:ascii="Times New Roman" w:hAnsi="Times New Roman" w:cs="Times New Roman"/>
          <w:b/>
          <w:spacing w:val="2"/>
          <w:sz w:val="28"/>
          <w:szCs w:val="28"/>
          <w:lang w:val="uk-UA"/>
        </w:rPr>
        <w:t xml:space="preserve">Мета статті: </w:t>
      </w:r>
      <w:r w:rsidRPr="00F32ABC">
        <w:rPr>
          <w:rFonts w:ascii="Times New Roman" w:hAnsi="Times New Roman" w:cs="Times New Roman"/>
          <w:spacing w:val="2"/>
          <w:sz w:val="28"/>
          <w:szCs w:val="28"/>
          <w:lang w:val="uk-UA"/>
        </w:rPr>
        <w:t xml:space="preserve">висвітлити </w:t>
      </w:r>
      <w:r w:rsidR="00116C76" w:rsidRPr="00F32ABC">
        <w:rPr>
          <w:rFonts w:ascii="Times New Roman" w:hAnsi="Times New Roman" w:cs="Times New Roman"/>
          <w:spacing w:val="2"/>
          <w:sz w:val="28"/>
          <w:szCs w:val="28"/>
          <w:lang w:val="uk-UA"/>
        </w:rPr>
        <w:t>тенденці</w:t>
      </w:r>
      <w:r w:rsidR="00F32ABC" w:rsidRPr="00F32ABC">
        <w:rPr>
          <w:rFonts w:ascii="Times New Roman" w:hAnsi="Times New Roman" w:cs="Times New Roman"/>
          <w:spacing w:val="2"/>
          <w:sz w:val="28"/>
          <w:szCs w:val="28"/>
          <w:lang w:val="uk-UA"/>
        </w:rPr>
        <w:t>ї зміни форм управління загальною середньою освітою</w:t>
      </w:r>
      <w:r w:rsidR="00116C76" w:rsidRPr="00F32ABC">
        <w:rPr>
          <w:rFonts w:ascii="Times New Roman" w:hAnsi="Times New Roman" w:cs="Times New Roman"/>
          <w:spacing w:val="2"/>
          <w:sz w:val="28"/>
          <w:szCs w:val="28"/>
          <w:lang w:val="uk-UA"/>
        </w:rPr>
        <w:t xml:space="preserve"> в умовах </w:t>
      </w:r>
      <w:r w:rsidR="00F32ABC" w:rsidRPr="00F32ABC">
        <w:rPr>
          <w:rFonts w:ascii="Times New Roman" w:hAnsi="Times New Roman" w:cs="Times New Roman"/>
          <w:spacing w:val="2"/>
          <w:sz w:val="28"/>
          <w:szCs w:val="28"/>
          <w:lang w:val="uk-UA"/>
        </w:rPr>
        <w:t xml:space="preserve">її </w:t>
      </w:r>
      <w:r w:rsidR="00116C76" w:rsidRPr="00F32ABC">
        <w:rPr>
          <w:rFonts w:ascii="Times New Roman" w:hAnsi="Times New Roman" w:cs="Times New Roman"/>
          <w:spacing w:val="2"/>
          <w:sz w:val="28"/>
          <w:szCs w:val="28"/>
          <w:lang w:val="uk-UA"/>
        </w:rPr>
        <w:t>реформу</w:t>
      </w:r>
      <w:r w:rsidR="00F32ABC" w:rsidRPr="00F32ABC">
        <w:rPr>
          <w:rFonts w:ascii="Times New Roman" w:hAnsi="Times New Roman" w:cs="Times New Roman"/>
          <w:spacing w:val="2"/>
          <w:sz w:val="28"/>
          <w:szCs w:val="28"/>
          <w:lang w:val="uk-UA"/>
        </w:rPr>
        <w:t>вання</w:t>
      </w:r>
      <w:r w:rsidR="00116C76" w:rsidRPr="00F32ABC">
        <w:rPr>
          <w:rFonts w:ascii="Times New Roman" w:hAnsi="Times New Roman" w:cs="Times New Roman"/>
          <w:spacing w:val="2"/>
          <w:sz w:val="28"/>
          <w:szCs w:val="28"/>
          <w:lang w:val="uk-UA"/>
        </w:rPr>
        <w:t xml:space="preserve"> та </w:t>
      </w:r>
      <w:r w:rsidR="0010551E">
        <w:rPr>
          <w:rFonts w:ascii="Times New Roman" w:hAnsi="Times New Roman" w:cs="Times New Roman"/>
          <w:spacing w:val="2"/>
          <w:sz w:val="28"/>
          <w:szCs w:val="28"/>
          <w:lang w:val="uk-UA"/>
        </w:rPr>
        <w:t>зміст, форми й</w:t>
      </w:r>
      <w:r w:rsidR="00F32ABC" w:rsidRPr="00F32ABC">
        <w:rPr>
          <w:rFonts w:ascii="Times New Roman" w:hAnsi="Times New Roman" w:cs="Times New Roman"/>
          <w:spacing w:val="2"/>
          <w:sz w:val="28"/>
          <w:szCs w:val="28"/>
          <w:lang w:val="uk-UA"/>
        </w:rPr>
        <w:t xml:space="preserve"> </w:t>
      </w:r>
      <w:r w:rsidR="00116C76" w:rsidRPr="00F32ABC">
        <w:rPr>
          <w:rFonts w:ascii="Times New Roman" w:hAnsi="Times New Roman" w:cs="Times New Roman"/>
          <w:spacing w:val="2"/>
          <w:sz w:val="28"/>
          <w:szCs w:val="28"/>
          <w:lang w:val="uk-UA"/>
        </w:rPr>
        <w:t xml:space="preserve">технології </w:t>
      </w:r>
      <w:r w:rsidR="008B5DE6" w:rsidRPr="00F32ABC">
        <w:rPr>
          <w:rFonts w:ascii="Times New Roman" w:hAnsi="Times New Roman" w:cs="Times New Roman"/>
          <w:spacing w:val="2"/>
          <w:sz w:val="28"/>
          <w:szCs w:val="28"/>
          <w:lang w:val="uk-UA"/>
        </w:rPr>
        <w:t>нових моделей школи</w:t>
      </w:r>
      <w:r w:rsidR="00F32ABC" w:rsidRPr="00F32ABC">
        <w:rPr>
          <w:rFonts w:ascii="Times New Roman" w:hAnsi="Times New Roman" w:cs="Times New Roman"/>
          <w:spacing w:val="2"/>
          <w:sz w:val="28"/>
          <w:szCs w:val="28"/>
          <w:lang w:val="uk-UA"/>
        </w:rPr>
        <w:t>.</w:t>
      </w:r>
    </w:p>
    <w:p w:rsidR="001D2F36" w:rsidRDefault="00116C76" w:rsidP="0054720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Насамперед розглянемо сутність понять «тенденція» та «технологія»</w:t>
      </w:r>
      <w:r w:rsidR="00FB28E8">
        <w:rPr>
          <w:rFonts w:ascii="Times New Roman" w:hAnsi="Times New Roman" w:cs="Times New Roman"/>
          <w:sz w:val="28"/>
          <w:szCs w:val="28"/>
          <w:shd w:val="clear" w:color="auto" w:fill="FFFFFF"/>
        </w:rPr>
        <w:t>. З</w:t>
      </w:r>
      <w:r w:rsidR="00F27582" w:rsidRPr="00F946F3">
        <w:rPr>
          <w:rFonts w:ascii="Times New Roman" w:hAnsi="Times New Roman" w:cs="Times New Roman"/>
          <w:sz w:val="28"/>
          <w:szCs w:val="28"/>
          <w:shd w:val="clear" w:color="auto" w:fill="FFFFFF"/>
        </w:rPr>
        <w:t>а Великим тлумачним словником української мови слово</w:t>
      </w:r>
      <w:r w:rsidR="00FB28E8">
        <w:rPr>
          <w:rFonts w:ascii="Times New Roman" w:hAnsi="Times New Roman" w:cs="Times New Roman"/>
          <w:sz w:val="28"/>
          <w:szCs w:val="28"/>
          <w:shd w:val="clear" w:color="auto" w:fill="FFFFFF"/>
        </w:rPr>
        <w:t xml:space="preserve"> «тенденція»  - «напрям розвитку чого-небудь; </w:t>
      </w:r>
      <w:r w:rsidR="007338B4">
        <w:rPr>
          <w:rFonts w:ascii="Times New Roman" w:hAnsi="Times New Roman" w:cs="Times New Roman"/>
          <w:sz w:val="28"/>
          <w:szCs w:val="28"/>
          <w:shd w:val="clear" w:color="auto" w:fill="FFFFFF"/>
        </w:rPr>
        <w:t>прагнення, намір; провідна думка, ідея…», а</w:t>
      </w:r>
      <w:r w:rsidR="00C97103">
        <w:rPr>
          <w:rFonts w:ascii="Times New Roman" w:hAnsi="Times New Roman" w:cs="Times New Roman"/>
          <w:sz w:val="28"/>
          <w:szCs w:val="28"/>
          <w:shd w:val="clear" w:color="auto" w:fill="FFFFFF"/>
        </w:rPr>
        <w:t xml:space="preserve"> «технологія» – </w:t>
      </w:r>
      <w:r w:rsidR="00F27582" w:rsidRPr="00F946F3">
        <w:rPr>
          <w:rFonts w:ascii="Times New Roman" w:hAnsi="Times New Roman" w:cs="Times New Roman"/>
          <w:sz w:val="28"/>
          <w:szCs w:val="28"/>
          <w:shd w:val="clear" w:color="auto" w:fill="FFFFFF"/>
        </w:rPr>
        <w:t>багатозначне</w:t>
      </w:r>
      <w:r w:rsidR="00925F65">
        <w:rPr>
          <w:rFonts w:ascii="Times New Roman" w:hAnsi="Times New Roman" w:cs="Times New Roman"/>
          <w:sz w:val="28"/>
          <w:szCs w:val="28"/>
          <w:shd w:val="clear" w:color="auto" w:fill="FFFFFF"/>
        </w:rPr>
        <w:t xml:space="preserve"> слово</w:t>
      </w:r>
      <w:r w:rsidR="00F27582" w:rsidRPr="00F946F3">
        <w:rPr>
          <w:rFonts w:ascii="Times New Roman" w:hAnsi="Times New Roman" w:cs="Times New Roman"/>
          <w:sz w:val="28"/>
          <w:szCs w:val="28"/>
          <w:shd w:val="clear" w:color="auto" w:fill="FFFFFF"/>
        </w:rPr>
        <w:t>, сутність першого значе</w:t>
      </w:r>
      <w:r w:rsidR="00F27582">
        <w:rPr>
          <w:rFonts w:ascii="Times New Roman" w:hAnsi="Times New Roman" w:cs="Times New Roman"/>
          <w:sz w:val="28"/>
          <w:szCs w:val="28"/>
          <w:shd w:val="clear" w:color="auto" w:fill="FFFFFF"/>
        </w:rPr>
        <w:t>ння така: це сукупність</w:t>
      </w:r>
      <w:r w:rsidR="00F27582" w:rsidRPr="00F946F3">
        <w:rPr>
          <w:rFonts w:ascii="Times New Roman" w:hAnsi="Times New Roman" w:cs="Times New Roman"/>
          <w:sz w:val="28"/>
          <w:szCs w:val="28"/>
          <w:shd w:val="clear" w:color="auto" w:fill="FFFFFF"/>
        </w:rPr>
        <w:t xml:space="preserve"> знань,</w:t>
      </w:r>
      <w:r w:rsidR="00F27582">
        <w:rPr>
          <w:rFonts w:ascii="Times New Roman" w:hAnsi="Times New Roman" w:cs="Times New Roman"/>
          <w:sz w:val="28"/>
          <w:szCs w:val="28"/>
          <w:shd w:val="clear" w:color="auto" w:fill="FFFFFF"/>
        </w:rPr>
        <w:t xml:space="preserve"> </w:t>
      </w:r>
      <w:r w:rsidR="00F27582" w:rsidRPr="00F946F3">
        <w:rPr>
          <w:rFonts w:ascii="Times New Roman" w:hAnsi="Times New Roman" w:cs="Times New Roman"/>
          <w:sz w:val="28"/>
          <w:szCs w:val="28"/>
          <w:shd w:val="clear" w:color="auto" w:fill="FFFFFF"/>
        </w:rPr>
        <w:t>відомо</w:t>
      </w:r>
      <w:r w:rsidR="00F27582">
        <w:rPr>
          <w:rFonts w:ascii="Times New Roman" w:hAnsi="Times New Roman" w:cs="Times New Roman"/>
          <w:sz w:val="28"/>
          <w:szCs w:val="28"/>
          <w:shd w:val="clear" w:color="auto" w:fill="FFFFFF"/>
        </w:rPr>
        <w:t xml:space="preserve">стей про послідовність окремих </w:t>
      </w:r>
      <w:r w:rsidR="00F27582" w:rsidRPr="00F946F3">
        <w:rPr>
          <w:rFonts w:ascii="Times New Roman" w:hAnsi="Times New Roman" w:cs="Times New Roman"/>
          <w:sz w:val="28"/>
          <w:szCs w:val="28"/>
          <w:shd w:val="clear" w:color="auto" w:fill="FFFFFF"/>
        </w:rPr>
        <w:t xml:space="preserve">виробничих операцій у процесі виробництва чого-небудь; а друге значення </w:t>
      </w:r>
      <w:r w:rsidR="00C97103">
        <w:rPr>
          <w:rFonts w:ascii="Times New Roman" w:hAnsi="Times New Roman" w:cs="Times New Roman"/>
          <w:sz w:val="28"/>
          <w:szCs w:val="28"/>
          <w:shd w:val="clear" w:color="auto" w:fill="FFFFFF"/>
        </w:rPr>
        <w:t xml:space="preserve">– </w:t>
      </w:r>
      <w:r w:rsidR="00F27582" w:rsidRPr="00F946F3">
        <w:rPr>
          <w:rFonts w:ascii="Times New Roman" w:hAnsi="Times New Roman" w:cs="Times New Roman"/>
          <w:sz w:val="28"/>
          <w:szCs w:val="28"/>
          <w:shd w:val="clear" w:color="auto" w:fill="FFFFFF"/>
        </w:rPr>
        <w:t>це сукупність способів обробки чи переробки матеріалів, виготовлення виробів, проведенн</w:t>
      </w:r>
      <w:r w:rsidR="00775F98">
        <w:rPr>
          <w:rFonts w:ascii="Times New Roman" w:hAnsi="Times New Roman" w:cs="Times New Roman"/>
          <w:sz w:val="28"/>
          <w:szCs w:val="28"/>
          <w:shd w:val="clear" w:color="auto" w:fill="FFFFFF"/>
        </w:rPr>
        <w:t>я різних виробничих операцій [1</w:t>
      </w:r>
      <w:r w:rsidR="00D25118">
        <w:rPr>
          <w:rFonts w:ascii="Times New Roman" w:hAnsi="Times New Roman" w:cs="Times New Roman"/>
          <w:sz w:val="28"/>
          <w:szCs w:val="28"/>
          <w:shd w:val="clear" w:color="auto" w:fill="FFFFFF"/>
        </w:rPr>
        <w:t>,с.1238,</w:t>
      </w:r>
      <w:r w:rsidR="007338B4">
        <w:rPr>
          <w:rFonts w:ascii="Times New Roman" w:hAnsi="Times New Roman" w:cs="Times New Roman"/>
          <w:sz w:val="28"/>
          <w:szCs w:val="28"/>
          <w:shd w:val="clear" w:color="auto" w:fill="FFFFFF"/>
        </w:rPr>
        <w:t>1245</w:t>
      </w:r>
      <w:r w:rsidR="00F27582" w:rsidRPr="00F946F3">
        <w:rPr>
          <w:rFonts w:ascii="Times New Roman" w:hAnsi="Times New Roman" w:cs="Times New Roman"/>
          <w:sz w:val="28"/>
          <w:szCs w:val="28"/>
          <w:shd w:val="clear" w:color="auto" w:fill="FFFFFF"/>
        </w:rPr>
        <w:t xml:space="preserve">]. Словник іншомовних слів </w:t>
      </w:r>
      <w:r w:rsidR="00886EFD">
        <w:rPr>
          <w:rFonts w:ascii="Times New Roman" w:hAnsi="Times New Roman" w:cs="Times New Roman"/>
          <w:sz w:val="28"/>
          <w:szCs w:val="28"/>
          <w:shd w:val="clear" w:color="auto" w:fill="FFFFFF"/>
        </w:rPr>
        <w:t>по</w:t>
      </w:r>
      <w:r w:rsidR="00F27582" w:rsidRPr="00F946F3">
        <w:rPr>
          <w:rFonts w:ascii="Times New Roman" w:hAnsi="Times New Roman" w:cs="Times New Roman"/>
          <w:sz w:val="28"/>
          <w:szCs w:val="28"/>
          <w:shd w:val="clear" w:color="auto" w:fill="FFFFFF"/>
        </w:rPr>
        <w:t>дає поняття «технологія» аналогічно, лише поєднує у визначенні способи переробки й процеси,  що супроводжують  види робіт, т</w:t>
      </w:r>
      <w:r w:rsidR="00D25118">
        <w:rPr>
          <w:rFonts w:ascii="Times New Roman" w:hAnsi="Times New Roman" w:cs="Times New Roman"/>
          <w:sz w:val="28"/>
          <w:szCs w:val="28"/>
          <w:shd w:val="clear" w:color="auto" w:fill="FFFFFF"/>
        </w:rPr>
        <w:t xml:space="preserve">обто технології </w:t>
      </w:r>
      <w:r w:rsidR="00F27582" w:rsidRPr="00F946F3">
        <w:rPr>
          <w:rFonts w:ascii="Times New Roman" w:hAnsi="Times New Roman" w:cs="Times New Roman"/>
          <w:sz w:val="28"/>
          <w:szCs w:val="28"/>
          <w:shd w:val="clear" w:color="auto" w:fill="FFFFFF"/>
        </w:rPr>
        <w:t>є не лише продукти, але й послуги. Виходячи з цього, поняття «технологія» можна трактувати як комплекс наукових та інженерних знань, втілених у способах і засобах праці, наборах матеріально-речових факторів виробництва, видах їх поєднання для створення певного продукту або послуги. Якщо технології покликані забезпечувати способи й процеси виробництва, то</w:t>
      </w:r>
      <w:r w:rsidR="00AE58EE">
        <w:rPr>
          <w:rFonts w:ascii="Times New Roman" w:hAnsi="Times New Roman" w:cs="Times New Roman"/>
          <w:sz w:val="28"/>
          <w:szCs w:val="28"/>
          <w:shd w:val="clear" w:color="auto" w:fill="FFFFFF"/>
        </w:rPr>
        <w:t xml:space="preserve">, як зазначає </w:t>
      </w:r>
      <w:r w:rsidR="00685001">
        <w:rPr>
          <w:rFonts w:ascii="Times New Roman" w:hAnsi="Times New Roman" w:cs="Times New Roman"/>
          <w:sz w:val="28"/>
          <w:szCs w:val="28"/>
          <w:shd w:val="clear" w:color="auto" w:fill="FFFFFF"/>
        </w:rPr>
        <w:t xml:space="preserve">учений </w:t>
      </w:r>
      <w:r w:rsidR="00AE58EE">
        <w:rPr>
          <w:rFonts w:ascii="Times New Roman" w:hAnsi="Times New Roman" w:cs="Times New Roman"/>
          <w:sz w:val="28"/>
          <w:szCs w:val="28"/>
          <w:shd w:val="clear" w:color="auto" w:fill="FFFFFF"/>
        </w:rPr>
        <w:t xml:space="preserve">В. </w:t>
      </w:r>
      <w:proofErr w:type="spellStart"/>
      <w:r w:rsidR="00AE58EE">
        <w:rPr>
          <w:rFonts w:ascii="Times New Roman" w:hAnsi="Times New Roman" w:cs="Times New Roman"/>
          <w:sz w:val="28"/>
          <w:szCs w:val="28"/>
          <w:shd w:val="clear" w:color="auto" w:fill="FFFFFF"/>
        </w:rPr>
        <w:t>Томашевський</w:t>
      </w:r>
      <w:proofErr w:type="spellEnd"/>
      <w:r w:rsidR="00AE58EE">
        <w:rPr>
          <w:rFonts w:ascii="Times New Roman" w:hAnsi="Times New Roman" w:cs="Times New Roman"/>
          <w:sz w:val="28"/>
          <w:szCs w:val="28"/>
          <w:shd w:val="clear" w:color="auto" w:fill="FFFFFF"/>
        </w:rPr>
        <w:t>,</w:t>
      </w:r>
      <w:r w:rsidR="00F27582" w:rsidRPr="00F946F3">
        <w:rPr>
          <w:rFonts w:ascii="Times New Roman" w:hAnsi="Times New Roman" w:cs="Times New Roman"/>
          <w:sz w:val="28"/>
          <w:szCs w:val="28"/>
          <w:shd w:val="clear" w:color="auto" w:fill="FFFFFF"/>
        </w:rPr>
        <w:t xml:space="preserve"> до них ставляться певні вимоги: процес варто ділити на етапи (фази); системний підхід до процесу, який забезпечує завершеність певної дії; регулювання процесу й </w:t>
      </w:r>
      <w:r w:rsidR="00F27582" w:rsidRPr="00F946F3">
        <w:rPr>
          <w:rFonts w:ascii="Times New Roman" w:hAnsi="Times New Roman" w:cs="Times New Roman"/>
          <w:sz w:val="28"/>
          <w:szCs w:val="28"/>
          <w:shd w:val="clear" w:color="auto" w:fill="FFFFFF"/>
        </w:rPr>
        <w:lastRenderedPageBreak/>
        <w:t xml:space="preserve">однаковість (однозначність) етапів, тобто стандартизація й уніфікація; тісний зв'язок процесу із сукупністю дій, регламентований часом; здійснення в штучних системах, які забезпечують реалізацію певних потреб </w:t>
      </w:r>
      <w:r w:rsidR="00886EFD">
        <w:rPr>
          <w:rFonts w:ascii="Times New Roman" w:hAnsi="Times New Roman" w:cs="Times New Roman"/>
          <w:sz w:val="28"/>
          <w:szCs w:val="28"/>
          <w:shd w:val="clear" w:color="auto" w:fill="FFFFFF"/>
        </w:rPr>
        <w:t>[2</w:t>
      </w:r>
      <w:r w:rsidR="00F27582" w:rsidRPr="00936C0D">
        <w:rPr>
          <w:rFonts w:ascii="Times New Roman" w:hAnsi="Times New Roman" w:cs="Times New Roman"/>
          <w:sz w:val="28"/>
          <w:szCs w:val="28"/>
          <w:shd w:val="clear" w:color="auto" w:fill="FFFFFF"/>
        </w:rPr>
        <w:t>].</w:t>
      </w:r>
    </w:p>
    <w:p w:rsidR="00B4591C" w:rsidRPr="00B4591C" w:rsidRDefault="00892F3B" w:rsidP="00547202">
      <w:pPr>
        <w:spacing w:after="0" w:line="240" w:lineRule="auto"/>
        <w:ind w:firstLine="709"/>
        <w:jc w:val="both"/>
        <w:rPr>
          <w:rFonts w:ascii="Times New Roman" w:eastAsia="Calibri" w:hAnsi="Times New Roman" w:cs="Times New Roman"/>
          <w:sz w:val="28"/>
          <w:szCs w:val="28"/>
          <w:lang w:val="en-US"/>
        </w:rPr>
      </w:pPr>
      <w:r>
        <w:rPr>
          <w:rFonts w:ascii="Times New Roman" w:hAnsi="Times New Roman" w:cs="Times New Roman"/>
          <w:sz w:val="28"/>
          <w:szCs w:val="28"/>
          <w:shd w:val="clear" w:color="auto" w:fill="FFFFFF"/>
        </w:rPr>
        <w:t>Учені</w:t>
      </w:r>
      <w:r w:rsidR="00AE58E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Маслов обґрунтував тенденції (позитивні й негативні) функціонування закладів системи загальної середньої освіти,  Л. Калініна – розвитку державно-громадського управління у сфері освіти за умов інформаційного суспільства в Україні, О. </w:t>
      </w:r>
      <w:proofErr w:type="spellStart"/>
      <w:r>
        <w:rPr>
          <w:rFonts w:ascii="Times New Roman" w:hAnsi="Times New Roman" w:cs="Times New Roman"/>
          <w:sz w:val="28"/>
          <w:szCs w:val="28"/>
          <w:shd w:val="clear" w:color="auto" w:fill="FFFFFF"/>
        </w:rPr>
        <w:t>Пастовенський</w:t>
      </w:r>
      <w:proofErr w:type="spellEnd"/>
      <w:r>
        <w:rPr>
          <w:rFonts w:ascii="Times New Roman" w:hAnsi="Times New Roman" w:cs="Times New Roman"/>
          <w:sz w:val="28"/>
          <w:szCs w:val="28"/>
          <w:shd w:val="clear" w:color="auto" w:fill="FFFFFF"/>
        </w:rPr>
        <w:t xml:space="preserve"> – </w:t>
      </w:r>
      <w:r w:rsidRPr="00892F3B">
        <w:rPr>
          <w:rFonts w:ascii="Times New Roman" w:eastAsia="Calibri" w:hAnsi="Times New Roman" w:cs="Times New Roman"/>
          <w:sz w:val="28"/>
          <w:szCs w:val="28"/>
        </w:rPr>
        <w:t>формування громадсько-державного управління загальною середньою освітою на сучасному етапі</w:t>
      </w:r>
      <w:r>
        <w:rPr>
          <w:rFonts w:ascii="Times New Roman" w:eastAsia="Calibri" w:hAnsi="Times New Roman" w:cs="Times New Roman"/>
          <w:sz w:val="28"/>
          <w:szCs w:val="28"/>
        </w:rPr>
        <w:t xml:space="preserve">, автор статті </w:t>
      </w:r>
      <w:r w:rsidR="00B051BE">
        <w:rPr>
          <w:rFonts w:ascii="Times New Roman" w:eastAsia="Calibri" w:hAnsi="Times New Roman" w:cs="Times New Roman"/>
          <w:sz w:val="28"/>
          <w:szCs w:val="28"/>
        </w:rPr>
        <w:t>– державно-громадського управління розвитком загальної середньої освіти в умовах самоврядування та самоорганізації міських громад</w:t>
      </w:r>
      <w:r w:rsidR="001472C2">
        <w:rPr>
          <w:rFonts w:ascii="Times New Roman" w:eastAsia="Calibri" w:hAnsi="Times New Roman" w:cs="Times New Roman"/>
          <w:sz w:val="28"/>
          <w:szCs w:val="28"/>
        </w:rPr>
        <w:t xml:space="preserve"> </w:t>
      </w:r>
      <w:r w:rsidR="00A117E8">
        <w:rPr>
          <w:rFonts w:ascii="Times New Roman" w:eastAsia="Calibri" w:hAnsi="Times New Roman" w:cs="Times New Roman"/>
          <w:sz w:val="28"/>
          <w:szCs w:val="28"/>
          <w:lang w:val="en-US"/>
        </w:rPr>
        <w:t>[</w:t>
      </w:r>
      <w:r w:rsidR="0048740E">
        <w:rPr>
          <w:rFonts w:ascii="Times New Roman" w:eastAsia="Calibri" w:hAnsi="Times New Roman" w:cs="Times New Roman"/>
          <w:sz w:val="28"/>
          <w:szCs w:val="28"/>
        </w:rPr>
        <w:t>3;4;5</w:t>
      </w:r>
      <w:r w:rsidR="001C4224">
        <w:rPr>
          <w:rFonts w:ascii="Times New Roman" w:eastAsia="Calibri" w:hAnsi="Times New Roman" w:cs="Times New Roman"/>
          <w:sz w:val="28"/>
          <w:szCs w:val="28"/>
          <w:lang w:val="en-US"/>
        </w:rPr>
        <w:t>]</w:t>
      </w:r>
      <w:r w:rsidR="00B051BE">
        <w:rPr>
          <w:rFonts w:ascii="Times New Roman" w:eastAsia="Calibri" w:hAnsi="Times New Roman" w:cs="Times New Roman"/>
          <w:sz w:val="28"/>
          <w:szCs w:val="28"/>
        </w:rPr>
        <w:t>.</w:t>
      </w:r>
      <w:r w:rsidR="00F738C6">
        <w:rPr>
          <w:rFonts w:ascii="Times New Roman" w:eastAsia="Calibri" w:hAnsi="Times New Roman" w:cs="Times New Roman"/>
          <w:sz w:val="28"/>
          <w:szCs w:val="28"/>
        </w:rPr>
        <w:t xml:space="preserve"> </w:t>
      </w:r>
      <w:r w:rsidR="00F738C6">
        <w:rPr>
          <w:rFonts w:ascii="Times New Roman" w:hAnsi="Times New Roman" w:cs="Times New Roman"/>
          <w:color w:val="231F20"/>
          <w:spacing w:val="4"/>
          <w:sz w:val="28"/>
          <w:szCs w:val="28"/>
        </w:rPr>
        <w:t xml:space="preserve">За Л. </w:t>
      </w:r>
      <w:proofErr w:type="spellStart"/>
      <w:r w:rsidR="00F738C6">
        <w:rPr>
          <w:rFonts w:ascii="Times New Roman" w:hAnsi="Times New Roman" w:cs="Times New Roman"/>
          <w:color w:val="231F20"/>
          <w:spacing w:val="4"/>
          <w:sz w:val="28"/>
          <w:szCs w:val="28"/>
        </w:rPr>
        <w:t>Калініною</w:t>
      </w:r>
      <w:proofErr w:type="spellEnd"/>
      <w:r w:rsidR="00F738C6">
        <w:rPr>
          <w:rFonts w:ascii="Times New Roman" w:hAnsi="Times New Roman" w:cs="Times New Roman"/>
          <w:color w:val="231F20"/>
          <w:spacing w:val="4"/>
          <w:sz w:val="28"/>
          <w:szCs w:val="28"/>
        </w:rPr>
        <w:t xml:space="preserve">, </w:t>
      </w:r>
      <w:proofErr w:type="spellStart"/>
      <w:r w:rsidR="00F738C6">
        <w:rPr>
          <w:rFonts w:ascii="Times New Roman" w:hAnsi="Times New Roman" w:cs="Times New Roman"/>
          <w:color w:val="231F20"/>
          <w:spacing w:val="4"/>
          <w:sz w:val="28"/>
          <w:szCs w:val="28"/>
        </w:rPr>
        <w:t>т</w:t>
      </w:r>
      <w:r w:rsidR="00F738C6" w:rsidRPr="00F738C6">
        <w:rPr>
          <w:rFonts w:ascii="Times New Roman" w:hAnsi="Times New Roman" w:cs="Times New Roman"/>
          <w:color w:val="231F20"/>
          <w:spacing w:val="4"/>
          <w:sz w:val="28"/>
          <w:szCs w:val="28"/>
        </w:rPr>
        <w:t>енденці</w:t>
      </w:r>
      <w:r w:rsidR="00F738C6">
        <w:rPr>
          <w:rFonts w:ascii="Times New Roman" w:hAnsi="Times New Roman" w:cs="Times New Roman"/>
          <w:color w:val="231F20"/>
          <w:spacing w:val="4"/>
          <w:sz w:val="28"/>
          <w:szCs w:val="28"/>
        </w:rPr>
        <w:t>Ї</w:t>
      </w:r>
      <w:proofErr w:type="spellEnd"/>
      <w:r w:rsidR="00F738C6">
        <w:rPr>
          <w:rFonts w:ascii="Times New Roman" w:hAnsi="Times New Roman" w:cs="Times New Roman"/>
          <w:color w:val="231F20"/>
          <w:spacing w:val="4"/>
          <w:sz w:val="28"/>
          <w:szCs w:val="28"/>
        </w:rPr>
        <w:t xml:space="preserve"> </w:t>
      </w:r>
      <w:r w:rsidR="00F738C6" w:rsidRPr="00F738C6">
        <w:rPr>
          <w:rFonts w:ascii="Times New Roman" w:hAnsi="Times New Roman" w:cs="Times New Roman"/>
          <w:color w:val="231F20"/>
          <w:spacing w:val="4"/>
          <w:sz w:val="28"/>
          <w:szCs w:val="28"/>
        </w:rPr>
        <w:t>зміни</w:t>
      </w:r>
      <w:r w:rsidR="00F738C6" w:rsidRPr="00F738C6">
        <w:rPr>
          <w:rFonts w:ascii="Times New Roman" w:hAnsi="Times New Roman" w:cs="Times New Roman"/>
          <w:color w:val="231F20"/>
          <w:spacing w:val="-28"/>
          <w:sz w:val="28"/>
          <w:szCs w:val="28"/>
        </w:rPr>
        <w:t xml:space="preserve"> </w:t>
      </w:r>
      <w:proofErr w:type="spellStart"/>
      <w:r w:rsidR="00F738C6" w:rsidRPr="00F738C6">
        <w:rPr>
          <w:rFonts w:ascii="Times New Roman" w:hAnsi="Times New Roman" w:cs="Times New Roman"/>
          <w:color w:val="231F20"/>
          <w:spacing w:val="4"/>
          <w:sz w:val="28"/>
          <w:szCs w:val="28"/>
        </w:rPr>
        <w:t>авторитарно­бюрократичної</w:t>
      </w:r>
      <w:proofErr w:type="spellEnd"/>
      <w:r w:rsidR="00F738C6" w:rsidRPr="00F738C6">
        <w:rPr>
          <w:rFonts w:ascii="Times New Roman" w:hAnsi="Times New Roman" w:cs="Times New Roman"/>
          <w:color w:val="231F20"/>
          <w:spacing w:val="-29"/>
          <w:sz w:val="28"/>
          <w:szCs w:val="28"/>
        </w:rPr>
        <w:t xml:space="preserve"> </w:t>
      </w:r>
      <w:r w:rsidR="00F738C6" w:rsidRPr="00F738C6">
        <w:rPr>
          <w:rFonts w:ascii="Times New Roman" w:hAnsi="Times New Roman" w:cs="Times New Roman"/>
          <w:color w:val="231F20"/>
          <w:spacing w:val="4"/>
          <w:sz w:val="28"/>
          <w:szCs w:val="28"/>
        </w:rPr>
        <w:t>форми</w:t>
      </w:r>
      <w:r w:rsidR="00F738C6" w:rsidRPr="00F738C6">
        <w:rPr>
          <w:rFonts w:ascii="Times New Roman" w:hAnsi="Times New Roman" w:cs="Times New Roman"/>
          <w:color w:val="231F20"/>
          <w:spacing w:val="-29"/>
          <w:sz w:val="28"/>
          <w:szCs w:val="28"/>
        </w:rPr>
        <w:t xml:space="preserve"> </w:t>
      </w:r>
      <w:r w:rsidR="00F738C6" w:rsidRPr="00F738C6">
        <w:rPr>
          <w:rFonts w:ascii="Times New Roman" w:hAnsi="Times New Roman" w:cs="Times New Roman"/>
          <w:color w:val="231F20"/>
          <w:spacing w:val="4"/>
          <w:sz w:val="28"/>
          <w:szCs w:val="28"/>
        </w:rPr>
        <w:t>управління</w:t>
      </w:r>
      <w:r w:rsidR="00F738C6" w:rsidRPr="00F738C6">
        <w:rPr>
          <w:rFonts w:ascii="Times New Roman" w:hAnsi="Times New Roman" w:cs="Times New Roman"/>
          <w:color w:val="231F20"/>
          <w:spacing w:val="-28"/>
          <w:sz w:val="28"/>
          <w:szCs w:val="28"/>
        </w:rPr>
        <w:t xml:space="preserve"> </w:t>
      </w:r>
      <w:r w:rsidR="00F738C6" w:rsidRPr="00F738C6">
        <w:rPr>
          <w:rFonts w:ascii="Times New Roman" w:hAnsi="Times New Roman" w:cs="Times New Roman"/>
          <w:color w:val="231F20"/>
          <w:sz w:val="28"/>
          <w:szCs w:val="28"/>
        </w:rPr>
        <w:t>на</w:t>
      </w:r>
      <w:r w:rsidR="00F738C6" w:rsidRPr="00F738C6">
        <w:rPr>
          <w:rFonts w:ascii="Times New Roman" w:hAnsi="Times New Roman" w:cs="Times New Roman"/>
          <w:color w:val="231F20"/>
          <w:spacing w:val="-29"/>
          <w:sz w:val="28"/>
          <w:szCs w:val="28"/>
        </w:rPr>
        <w:t xml:space="preserve"> </w:t>
      </w:r>
      <w:proofErr w:type="spellStart"/>
      <w:r w:rsidR="00F738C6" w:rsidRPr="00F738C6">
        <w:rPr>
          <w:rFonts w:ascii="Times New Roman" w:hAnsi="Times New Roman" w:cs="Times New Roman"/>
          <w:color w:val="231F20"/>
          <w:spacing w:val="4"/>
          <w:sz w:val="28"/>
          <w:szCs w:val="28"/>
        </w:rPr>
        <w:t>державно­</w:t>
      </w:r>
      <w:r w:rsidR="00F738C6" w:rsidRPr="00F738C6">
        <w:rPr>
          <w:rFonts w:ascii="Times New Roman" w:hAnsi="Times New Roman" w:cs="Times New Roman"/>
          <w:color w:val="231F20"/>
          <w:sz w:val="28"/>
          <w:szCs w:val="28"/>
        </w:rPr>
        <w:t>громадську</w:t>
      </w:r>
      <w:proofErr w:type="spellEnd"/>
      <w:r w:rsidR="00F738C6" w:rsidRPr="00F738C6">
        <w:rPr>
          <w:rFonts w:ascii="Times New Roman" w:hAnsi="Times New Roman" w:cs="Times New Roman"/>
          <w:color w:val="231F20"/>
          <w:spacing w:val="-46"/>
          <w:sz w:val="28"/>
          <w:szCs w:val="28"/>
        </w:rPr>
        <w:t xml:space="preserve"> </w:t>
      </w:r>
      <w:r w:rsidR="00F738C6" w:rsidRPr="00F738C6">
        <w:rPr>
          <w:rFonts w:ascii="Times New Roman" w:hAnsi="Times New Roman" w:cs="Times New Roman"/>
          <w:color w:val="231F20"/>
          <w:sz w:val="28"/>
          <w:szCs w:val="28"/>
        </w:rPr>
        <w:t>форму</w:t>
      </w:r>
      <w:r w:rsidR="00F738C6" w:rsidRPr="00F738C6">
        <w:rPr>
          <w:rFonts w:ascii="Times New Roman" w:hAnsi="Times New Roman" w:cs="Times New Roman"/>
          <w:color w:val="231F20"/>
          <w:spacing w:val="-45"/>
          <w:sz w:val="28"/>
          <w:szCs w:val="28"/>
        </w:rPr>
        <w:t xml:space="preserve"> </w:t>
      </w:r>
      <w:r w:rsidR="00F738C6" w:rsidRPr="00F738C6">
        <w:rPr>
          <w:rFonts w:ascii="Times New Roman" w:hAnsi="Times New Roman" w:cs="Times New Roman"/>
          <w:color w:val="231F20"/>
          <w:sz w:val="28"/>
          <w:szCs w:val="28"/>
        </w:rPr>
        <w:t>управління</w:t>
      </w:r>
      <w:r w:rsidR="00F738C6" w:rsidRPr="00F738C6">
        <w:rPr>
          <w:rFonts w:ascii="Times New Roman" w:hAnsi="Times New Roman" w:cs="Times New Roman"/>
          <w:color w:val="231F20"/>
          <w:spacing w:val="-45"/>
          <w:sz w:val="28"/>
          <w:szCs w:val="28"/>
        </w:rPr>
        <w:t xml:space="preserve">  </w:t>
      </w:r>
      <w:r w:rsidR="00F738C6" w:rsidRPr="00F738C6">
        <w:rPr>
          <w:rFonts w:ascii="Times New Roman" w:hAnsi="Times New Roman" w:cs="Times New Roman"/>
          <w:color w:val="231F20"/>
          <w:sz w:val="28"/>
          <w:szCs w:val="28"/>
        </w:rPr>
        <w:t>в</w:t>
      </w:r>
      <w:r w:rsidR="00F738C6" w:rsidRPr="00F738C6">
        <w:rPr>
          <w:rFonts w:ascii="Times New Roman" w:hAnsi="Times New Roman" w:cs="Times New Roman"/>
          <w:color w:val="231F20"/>
          <w:spacing w:val="-45"/>
          <w:sz w:val="28"/>
          <w:szCs w:val="28"/>
        </w:rPr>
        <w:t xml:space="preserve"> </w:t>
      </w:r>
      <w:r w:rsidR="00F738C6" w:rsidRPr="00F738C6">
        <w:rPr>
          <w:rFonts w:ascii="Times New Roman" w:hAnsi="Times New Roman" w:cs="Times New Roman"/>
          <w:color w:val="231F20"/>
          <w:sz w:val="28"/>
          <w:szCs w:val="28"/>
        </w:rPr>
        <w:t>умовах</w:t>
      </w:r>
      <w:r w:rsidR="00F738C6" w:rsidRPr="00F738C6">
        <w:rPr>
          <w:rFonts w:ascii="Times New Roman" w:hAnsi="Times New Roman" w:cs="Times New Roman"/>
          <w:color w:val="231F20"/>
          <w:spacing w:val="-46"/>
          <w:sz w:val="28"/>
          <w:szCs w:val="28"/>
        </w:rPr>
        <w:t xml:space="preserve"> </w:t>
      </w:r>
      <w:r w:rsidR="00F738C6" w:rsidRPr="00F738C6">
        <w:rPr>
          <w:rFonts w:ascii="Times New Roman" w:hAnsi="Times New Roman" w:cs="Times New Roman"/>
          <w:color w:val="231F20"/>
          <w:sz w:val="28"/>
          <w:szCs w:val="28"/>
        </w:rPr>
        <w:t>розбудови</w:t>
      </w:r>
      <w:r w:rsidR="00F738C6" w:rsidRPr="00F738C6">
        <w:rPr>
          <w:rFonts w:ascii="Times New Roman" w:hAnsi="Times New Roman" w:cs="Times New Roman"/>
          <w:color w:val="231F20"/>
          <w:spacing w:val="-45"/>
          <w:sz w:val="28"/>
          <w:szCs w:val="28"/>
        </w:rPr>
        <w:t xml:space="preserve"> </w:t>
      </w:r>
      <w:r w:rsidR="00F738C6" w:rsidRPr="00F738C6">
        <w:rPr>
          <w:rFonts w:ascii="Times New Roman" w:hAnsi="Times New Roman" w:cs="Times New Roman"/>
          <w:color w:val="231F20"/>
          <w:sz w:val="28"/>
          <w:szCs w:val="28"/>
        </w:rPr>
        <w:t>незалежності</w:t>
      </w:r>
      <w:r w:rsidR="00F738C6" w:rsidRPr="00F738C6">
        <w:rPr>
          <w:rFonts w:ascii="Times New Roman" w:hAnsi="Times New Roman" w:cs="Times New Roman"/>
          <w:color w:val="231F20"/>
          <w:spacing w:val="-45"/>
          <w:sz w:val="28"/>
          <w:szCs w:val="28"/>
        </w:rPr>
        <w:t xml:space="preserve"> </w:t>
      </w:r>
      <w:r w:rsidR="00F738C6" w:rsidRPr="00F738C6">
        <w:rPr>
          <w:rFonts w:ascii="Times New Roman" w:hAnsi="Times New Roman" w:cs="Times New Roman"/>
          <w:color w:val="231F20"/>
          <w:sz w:val="28"/>
          <w:szCs w:val="28"/>
        </w:rPr>
        <w:t>в</w:t>
      </w:r>
      <w:r w:rsidR="00F738C6" w:rsidRPr="00F738C6">
        <w:rPr>
          <w:rFonts w:ascii="Times New Roman" w:hAnsi="Times New Roman" w:cs="Times New Roman"/>
          <w:color w:val="231F20"/>
          <w:spacing w:val="-45"/>
          <w:sz w:val="28"/>
          <w:szCs w:val="28"/>
        </w:rPr>
        <w:t xml:space="preserve"> </w:t>
      </w:r>
      <w:r w:rsidR="00F738C6" w:rsidRPr="00F738C6">
        <w:rPr>
          <w:rFonts w:ascii="Times New Roman" w:hAnsi="Times New Roman" w:cs="Times New Roman"/>
          <w:color w:val="231F20"/>
          <w:sz w:val="28"/>
          <w:szCs w:val="28"/>
        </w:rPr>
        <w:t>країні;</w:t>
      </w:r>
      <w:r w:rsidR="00F738C6" w:rsidRPr="00F738C6">
        <w:rPr>
          <w:rFonts w:ascii="Times New Roman" w:hAnsi="Times New Roman" w:cs="Times New Roman"/>
          <w:color w:val="231F20"/>
          <w:w w:val="95"/>
          <w:sz w:val="28"/>
          <w:szCs w:val="28"/>
        </w:rPr>
        <w:t xml:space="preserve"> детермінованості змісту </w:t>
      </w:r>
      <w:proofErr w:type="spellStart"/>
      <w:r w:rsidR="00F738C6" w:rsidRPr="00F738C6">
        <w:rPr>
          <w:rFonts w:ascii="Times New Roman" w:hAnsi="Times New Roman" w:cs="Times New Roman"/>
          <w:color w:val="231F20"/>
          <w:w w:val="95"/>
          <w:sz w:val="28"/>
          <w:szCs w:val="28"/>
        </w:rPr>
        <w:t>державно­громадського</w:t>
      </w:r>
      <w:proofErr w:type="spellEnd"/>
      <w:r w:rsidR="00F738C6" w:rsidRPr="00F738C6">
        <w:rPr>
          <w:rFonts w:ascii="Times New Roman" w:hAnsi="Times New Roman" w:cs="Times New Roman"/>
          <w:color w:val="231F20"/>
          <w:w w:val="95"/>
          <w:sz w:val="28"/>
          <w:szCs w:val="28"/>
        </w:rPr>
        <w:t xml:space="preserve"> управління закладами </w:t>
      </w:r>
      <w:r w:rsidR="00F738C6" w:rsidRPr="00F738C6">
        <w:rPr>
          <w:rFonts w:ascii="Times New Roman" w:hAnsi="Times New Roman" w:cs="Times New Roman"/>
          <w:color w:val="231F20"/>
          <w:sz w:val="28"/>
          <w:szCs w:val="28"/>
        </w:rPr>
        <w:t>освіти</w:t>
      </w:r>
      <w:r w:rsidR="00F738C6">
        <w:rPr>
          <w:rFonts w:ascii="Times New Roman" w:hAnsi="Times New Roman" w:cs="Times New Roman"/>
          <w:color w:val="231F20"/>
          <w:sz w:val="28"/>
          <w:szCs w:val="28"/>
        </w:rPr>
        <w:t>;</w:t>
      </w:r>
      <w:r w:rsidR="00F738C6" w:rsidRPr="00F738C6">
        <w:rPr>
          <w:rFonts w:ascii="Times New Roman" w:hAnsi="Times New Roman" w:cs="Times New Roman"/>
          <w:color w:val="231F20"/>
          <w:spacing w:val="-31"/>
          <w:w w:val="95"/>
          <w:sz w:val="28"/>
          <w:szCs w:val="28"/>
        </w:rPr>
        <w:t xml:space="preserve"> </w:t>
      </w:r>
      <w:r w:rsidR="00F738C6" w:rsidRPr="00F738C6">
        <w:rPr>
          <w:rFonts w:ascii="Times New Roman" w:hAnsi="Times New Roman" w:cs="Times New Roman"/>
          <w:color w:val="231F20"/>
          <w:w w:val="95"/>
          <w:sz w:val="28"/>
          <w:szCs w:val="28"/>
        </w:rPr>
        <w:t>зростаючого</w:t>
      </w:r>
      <w:r w:rsidR="00F738C6" w:rsidRPr="00F738C6">
        <w:rPr>
          <w:rFonts w:ascii="Times New Roman" w:hAnsi="Times New Roman" w:cs="Times New Roman"/>
          <w:color w:val="231F20"/>
          <w:spacing w:val="-31"/>
          <w:w w:val="95"/>
          <w:sz w:val="28"/>
          <w:szCs w:val="28"/>
        </w:rPr>
        <w:t xml:space="preserve"> </w:t>
      </w:r>
      <w:r w:rsidR="00F738C6" w:rsidRPr="00F738C6">
        <w:rPr>
          <w:rFonts w:ascii="Times New Roman" w:hAnsi="Times New Roman" w:cs="Times New Roman"/>
          <w:color w:val="231F20"/>
          <w:w w:val="95"/>
          <w:sz w:val="28"/>
          <w:szCs w:val="28"/>
        </w:rPr>
        <w:t>значення</w:t>
      </w:r>
      <w:r w:rsidR="00F738C6" w:rsidRPr="00F738C6">
        <w:rPr>
          <w:rFonts w:ascii="Times New Roman" w:hAnsi="Times New Roman" w:cs="Times New Roman"/>
          <w:color w:val="231F20"/>
          <w:spacing w:val="-31"/>
          <w:w w:val="95"/>
          <w:sz w:val="28"/>
          <w:szCs w:val="28"/>
        </w:rPr>
        <w:t xml:space="preserve"> </w:t>
      </w:r>
      <w:proofErr w:type="spellStart"/>
      <w:r w:rsidR="00F738C6" w:rsidRPr="00F738C6">
        <w:rPr>
          <w:rFonts w:ascii="Times New Roman" w:hAnsi="Times New Roman" w:cs="Times New Roman"/>
          <w:color w:val="231F20"/>
          <w:w w:val="95"/>
          <w:sz w:val="28"/>
          <w:szCs w:val="28"/>
        </w:rPr>
        <w:t>егалітарності</w:t>
      </w:r>
      <w:proofErr w:type="spellEnd"/>
      <w:r w:rsidR="00F738C6" w:rsidRPr="00F738C6">
        <w:rPr>
          <w:rFonts w:ascii="Times New Roman" w:hAnsi="Times New Roman" w:cs="Times New Roman"/>
          <w:color w:val="231F20"/>
          <w:spacing w:val="-31"/>
          <w:w w:val="95"/>
          <w:sz w:val="28"/>
          <w:szCs w:val="28"/>
        </w:rPr>
        <w:t xml:space="preserve"> </w:t>
      </w:r>
      <w:r w:rsidR="00F738C6" w:rsidRPr="00F738C6">
        <w:rPr>
          <w:rFonts w:ascii="Times New Roman" w:hAnsi="Times New Roman" w:cs="Times New Roman"/>
          <w:color w:val="231F20"/>
          <w:w w:val="95"/>
          <w:sz w:val="28"/>
          <w:szCs w:val="28"/>
        </w:rPr>
        <w:t>в</w:t>
      </w:r>
      <w:r w:rsidR="00F738C6" w:rsidRPr="00F738C6">
        <w:rPr>
          <w:rFonts w:ascii="Times New Roman" w:hAnsi="Times New Roman" w:cs="Times New Roman"/>
          <w:color w:val="231F20"/>
          <w:spacing w:val="-30"/>
          <w:w w:val="95"/>
          <w:sz w:val="28"/>
          <w:szCs w:val="28"/>
        </w:rPr>
        <w:t xml:space="preserve"> </w:t>
      </w:r>
      <w:r w:rsidR="00F738C6" w:rsidRPr="00F738C6">
        <w:rPr>
          <w:rFonts w:ascii="Times New Roman" w:hAnsi="Times New Roman" w:cs="Times New Roman"/>
          <w:color w:val="231F20"/>
          <w:w w:val="95"/>
          <w:sz w:val="28"/>
          <w:szCs w:val="28"/>
        </w:rPr>
        <w:t>освіті,</w:t>
      </w:r>
      <w:r w:rsidR="00F738C6" w:rsidRPr="00F738C6">
        <w:rPr>
          <w:rFonts w:ascii="Times New Roman" w:hAnsi="Times New Roman" w:cs="Times New Roman"/>
          <w:color w:val="231F20"/>
          <w:spacing w:val="-31"/>
          <w:w w:val="95"/>
          <w:sz w:val="28"/>
          <w:szCs w:val="28"/>
        </w:rPr>
        <w:t xml:space="preserve"> </w:t>
      </w:r>
      <w:r w:rsidR="00F738C6" w:rsidRPr="00F738C6">
        <w:rPr>
          <w:rFonts w:ascii="Times New Roman" w:hAnsi="Times New Roman" w:cs="Times New Roman"/>
          <w:color w:val="231F20"/>
          <w:w w:val="95"/>
          <w:sz w:val="28"/>
          <w:szCs w:val="28"/>
        </w:rPr>
        <w:t>прозорості</w:t>
      </w:r>
      <w:r w:rsidR="00F738C6" w:rsidRPr="00F738C6">
        <w:rPr>
          <w:rFonts w:ascii="Times New Roman" w:hAnsi="Times New Roman" w:cs="Times New Roman"/>
          <w:color w:val="231F20"/>
          <w:spacing w:val="-31"/>
          <w:w w:val="95"/>
          <w:sz w:val="28"/>
          <w:szCs w:val="28"/>
        </w:rPr>
        <w:t xml:space="preserve"> </w:t>
      </w:r>
      <w:r w:rsidR="00F738C6" w:rsidRPr="00F738C6">
        <w:rPr>
          <w:rFonts w:ascii="Times New Roman" w:hAnsi="Times New Roman" w:cs="Times New Roman"/>
          <w:color w:val="231F20"/>
          <w:w w:val="95"/>
          <w:sz w:val="28"/>
          <w:szCs w:val="28"/>
        </w:rPr>
        <w:t>прийняття</w:t>
      </w:r>
      <w:r w:rsidR="00F738C6" w:rsidRPr="00F738C6">
        <w:rPr>
          <w:rFonts w:ascii="Times New Roman" w:hAnsi="Times New Roman" w:cs="Times New Roman"/>
          <w:color w:val="231F20"/>
          <w:spacing w:val="-31"/>
          <w:w w:val="95"/>
          <w:sz w:val="28"/>
          <w:szCs w:val="28"/>
        </w:rPr>
        <w:t xml:space="preserve"> </w:t>
      </w:r>
      <w:r w:rsidR="00F738C6">
        <w:rPr>
          <w:rFonts w:ascii="Times New Roman" w:hAnsi="Times New Roman" w:cs="Times New Roman"/>
          <w:color w:val="231F20"/>
          <w:w w:val="95"/>
          <w:sz w:val="28"/>
          <w:szCs w:val="28"/>
        </w:rPr>
        <w:t>управ</w:t>
      </w:r>
      <w:r w:rsidR="00F738C6" w:rsidRPr="00F738C6">
        <w:rPr>
          <w:rFonts w:ascii="Times New Roman" w:hAnsi="Times New Roman" w:cs="Times New Roman"/>
          <w:color w:val="231F20"/>
          <w:w w:val="95"/>
          <w:sz w:val="28"/>
          <w:szCs w:val="28"/>
        </w:rPr>
        <w:t>лінських</w:t>
      </w:r>
      <w:r w:rsidR="00F738C6" w:rsidRPr="00F738C6">
        <w:rPr>
          <w:rFonts w:ascii="Times New Roman" w:hAnsi="Times New Roman" w:cs="Times New Roman"/>
          <w:color w:val="231F20"/>
          <w:spacing w:val="-15"/>
          <w:w w:val="95"/>
          <w:sz w:val="28"/>
          <w:szCs w:val="28"/>
        </w:rPr>
        <w:t xml:space="preserve"> </w:t>
      </w:r>
      <w:r w:rsidR="00F738C6" w:rsidRPr="00F738C6">
        <w:rPr>
          <w:rFonts w:ascii="Times New Roman" w:hAnsi="Times New Roman" w:cs="Times New Roman"/>
          <w:color w:val="231F20"/>
          <w:w w:val="95"/>
          <w:sz w:val="28"/>
          <w:szCs w:val="28"/>
        </w:rPr>
        <w:t>рішень</w:t>
      </w:r>
      <w:r w:rsidR="00F738C6" w:rsidRPr="00F738C6">
        <w:rPr>
          <w:rFonts w:ascii="Times New Roman" w:hAnsi="Times New Roman" w:cs="Times New Roman"/>
          <w:color w:val="231F20"/>
          <w:spacing w:val="-15"/>
          <w:w w:val="95"/>
          <w:sz w:val="28"/>
          <w:szCs w:val="28"/>
        </w:rPr>
        <w:t xml:space="preserve"> </w:t>
      </w:r>
      <w:r w:rsidR="00F738C6" w:rsidRPr="00F738C6">
        <w:rPr>
          <w:rFonts w:ascii="Times New Roman" w:hAnsi="Times New Roman" w:cs="Times New Roman"/>
          <w:color w:val="231F20"/>
          <w:w w:val="95"/>
          <w:sz w:val="28"/>
          <w:szCs w:val="28"/>
        </w:rPr>
        <w:t>та</w:t>
      </w:r>
      <w:r w:rsidR="00F738C6" w:rsidRPr="00F738C6">
        <w:rPr>
          <w:rFonts w:ascii="Times New Roman" w:hAnsi="Times New Roman" w:cs="Times New Roman"/>
          <w:color w:val="231F20"/>
          <w:spacing w:val="-15"/>
          <w:w w:val="95"/>
          <w:sz w:val="28"/>
          <w:szCs w:val="28"/>
        </w:rPr>
        <w:t xml:space="preserve"> </w:t>
      </w:r>
      <w:r w:rsidR="00F738C6" w:rsidRPr="00F738C6">
        <w:rPr>
          <w:rFonts w:ascii="Times New Roman" w:hAnsi="Times New Roman" w:cs="Times New Roman"/>
          <w:color w:val="231F20"/>
          <w:w w:val="95"/>
          <w:sz w:val="28"/>
          <w:szCs w:val="28"/>
        </w:rPr>
        <w:t>громадської</w:t>
      </w:r>
      <w:r w:rsidR="00F738C6" w:rsidRPr="00F738C6">
        <w:rPr>
          <w:rFonts w:ascii="Times New Roman" w:hAnsi="Times New Roman" w:cs="Times New Roman"/>
          <w:color w:val="231F20"/>
          <w:spacing w:val="-15"/>
          <w:w w:val="95"/>
          <w:sz w:val="28"/>
          <w:szCs w:val="28"/>
        </w:rPr>
        <w:t xml:space="preserve"> </w:t>
      </w:r>
      <w:r w:rsidR="00F738C6" w:rsidRPr="00F738C6">
        <w:rPr>
          <w:rFonts w:ascii="Times New Roman" w:hAnsi="Times New Roman" w:cs="Times New Roman"/>
          <w:color w:val="231F20"/>
          <w:w w:val="95"/>
          <w:sz w:val="28"/>
          <w:szCs w:val="28"/>
        </w:rPr>
        <w:t>відповідальності</w:t>
      </w:r>
      <w:r w:rsidR="00F738C6" w:rsidRPr="00F738C6">
        <w:rPr>
          <w:rFonts w:ascii="Times New Roman" w:hAnsi="Times New Roman" w:cs="Times New Roman"/>
          <w:color w:val="231F20"/>
          <w:spacing w:val="-14"/>
          <w:w w:val="95"/>
          <w:sz w:val="28"/>
          <w:szCs w:val="28"/>
        </w:rPr>
        <w:t xml:space="preserve"> </w:t>
      </w:r>
      <w:r w:rsidR="00F738C6" w:rsidRPr="00F738C6">
        <w:rPr>
          <w:rFonts w:ascii="Times New Roman" w:hAnsi="Times New Roman" w:cs="Times New Roman"/>
          <w:color w:val="231F20"/>
          <w:w w:val="95"/>
          <w:sz w:val="28"/>
          <w:szCs w:val="28"/>
        </w:rPr>
        <w:t>за</w:t>
      </w:r>
      <w:r w:rsidR="00F738C6" w:rsidRPr="00F738C6">
        <w:rPr>
          <w:rFonts w:ascii="Times New Roman" w:hAnsi="Times New Roman" w:cs="Times New Roman"/>
          <w:color w:val="231F20"/>
          <w:spacing w:val="-15"/>
          <w:w w:val="95"/>
          <w:sz w:val="28"/>
          <w:szCs w:val="28"/>
        </w:rPr>
        <w:t xml:space="preserve"> </w:t>
      </w:r>
      <w:r w:rsidR="00F738C6" w:rsidRPr="00F738C6">
        <w:rPr>
          <w:rFonts w:ascii="Times New Roman" w:hAnsi="Times New Roman" w:cs="Times New Roman"/>
          <w:color w:val="231F20"/>
          <w:w w:val="95"/>
          <w:sz w:val="28"/>
          <w:szCs w:val="28"/>
        </w:rPr>
        <w:t>рішення</w:t>
      </w:r>
      <w:r w:rsidR="00F738C6" w:rsidRPr="00F738C6">
        <w:rPr>
          <w:rFonts w:ascii="Times New Roman" w:hAnsi="Times New Roman" w:cs="Times New Roman"/>
          <w:color w:val="231F20"/>
          <w:spacing w:val="-15"/>
          <w:w w:val="95"/>
          <w:sz w:val="28"/>
          <w:szCs w:val="28"/>
        </w:rPr>
        <w:t xml:space="preserve"> </w:t>
      </w:r>
      <w:r w:rsidR="00F738C6" w:rsidRPr="00F738C6">
        <w:rPr>
          <w:rFonts w:ascii="Times New Roman" w:hAnsi="Times New Roman" w:cs="Times New Roman"/>
          <w:color w:val="231F20"/>
          <w:w w:val="95"/>
          <w:sz w:val="28"/>
          <w:szCs w:val="28"/>
        </w:rPr>
        <w:t>й</w:t>
      </w:r>
      <w:r w:rsidR="00F738C6" w:rsidRPr="00F738C6">
        <w:rPr>
          <w:rFonts w:ascii="Times New Roman" w:hAnsi="Times New Roman" w:cs="Times New Roman"/>
          <w:color w:val="231F20"/>
          <w:spacing w:val="-15"/>
          <w:w w:val="95"/>
          <w:sz w:val="28"/>
          <w:szCs w:val="28"/>
        </w:rPr>
        <w:t xml:space="preserve"> </w:t>
      </w:r>
      <w:r w:rsidR="00F738C6" w:rsidRPr="00F738C6">
        <w:rPr>
          <w:rFonts w:ascii="Times New Roman" w:hAnsi="Times New Roman" w:cs="Times New Roman"/>
          <w:color w:val="231F20"/>
          <w:w w:val="95"/>
          <w:sz w:val="28"/>
          <w:szCs w:val="28"/>
        </w:rPr>
        <w:t>результати</w:t>
      </w:r>
      <w:r w:rsidR="00F738C6" w:rsidRPr="00F738C6">
        <w:rPr>
          <w:rFonts w:ascii="Times New Roman" w:hAnsi="Times New Roman" w:cs="Times New Roman"/>
          <w:color w:val="231F20"/>
          <w:spacing w:val="-14"/>
          <w:w w:val="95"/>
          <w:sz w:val="28"/>
          <w:szCs w:val="28"/>
        </w:rPr>
        <w:t xml:space="preserve"> </w:t>
      </w:r>
      <w:r w:rsidR="00F738C6" w:rsidRPr="00F738C6">
        <w:rPr>
          <w:rFonts w:ascii="Times New Roman" w:hAnsi="Times New Roman" w:cs="Times New Roman"/>
          <w:color w:val="231F20"/>
          <w:w w:val="95"/>
          <w:sz w:val="28"/>
          <w:szCs w:val="28"/>
        </w:rPr>
        <w:t xml:space="preserve">діяльності </w:t>
      </w:r>
      <w:r w:rsidR="00F738C6" w:rsidRPr="00F738C6">
        <w:rPr>
          <w:rFonts w:ascii="Times New Roman" w:hAnsi="Times New Roman" w:cs="Times New Roman"/>
          <w:color w:val="231F20"/>
          <w:sz w:val="28"/>
          <w:szCs w:val="28"/>
        </w:rPr>
        <w:t>у</w:t>
      </w:r>
      <w:r w:rsidR="00F738C6" w:rsidRPr="00F738C6">
        <w:rPr>
          <w:rFonts w:ascii="Times New Roman" w:hAnsi="Times New Roman" w:cs="Times New Roman"/>
          <w:color w:val="231F20"/>
          <w:spacing w:val="-30"/>
          <w:sz w:val="28"/>
          <w:szCs w:val="28"/>
        </w:rPr>
        <w:t xml:space="preserve"> </w:t>
      </w:r>
      <w:r w:rsidR="00F738C6" w:rsidRPr="00F738C6">
        <w:rPr>
          <w:rFonts w:ascii="Times New Roman" w:hAnsi="Times New Roman" w:cs="Times New Roman"/>
          <w:color w:val="231F20"/>
          <w:sz w:val="28"/>
          <w:szCs w:val="28"/>
        </w:rPr>
        <w:t>сфері</w:t>
      </w:r>
      <w:r w:rsidR="00F738C6" w:rsidRPr="00F738C6">
        <w:rPr>
          <w:rFonts w:ascii="Times New Roman" w:hAnsi="Times New Roman" w:cs="Times New Roman"/>
          <w:color w:val="231F20"/>
          <w:spacing w:val="-29"/>
          <w:sz w:val="28"/>
          <w:szCs w:val="28"/>
        </w:rPr>
        <w:t xml:space="preserve"> </w:t>
      </w:r>
      <w:r w:rsidR="00F738C6" w:rsidRPr="00F738C6">
        <w:rPr>
          <w:rFonts w:ascii="Times New Roman" w:hAnsi="Times New Roman" w:cs="Times New Roman"/>
          <w:color w:val="231F20"/>
          <w:sz w:val="28"/>
          <w:szCs w:val="28"/>
        </w:rPr>
        <w:t>освіти</w:t>
      </w:r>
      <w:r w:rsidR="00F738C6">
        <w:rPr>
          <w:rFonts w:ascii="Times New Roman" w:hAnsi="Times New Roman" w:cs="Times New Roman"/>
          <w:color w:val="231F20"/>
          <w:sz w:val="28"/>
          <w:szCs w:val="28"/>
        </w:rPr>
        <w:t>;</w:t>
      </w:r>
      <w:r w:rsidR="00F738C6">
        <w:rPr>
          <w:rFonts w:ascii="Times New Roman" w:eastAsia="Calibri" w:hAnsi="Times New Roman" w:cs="Times New Roman"/>
          <w:sz w:val="28"/>
          <w:szCs w:val="28"/>
        </w:rPr>
        <w:t xml:space="preserve"> </w:t>
      </w:r>
      <w:r w:rsidR="00F738C6" w:rsidRPr="00F738C6">
        <w:rPr>
          <w:rFonts w:ascii="Times New Roman" w:hAnsi="Times New Roman" w:cs="Times New Roman"/>
          <w:color w:val="231F20"/>
          <w:w w:val="95"/>
          <w:sz w:val="28"/>
          <w:szCs w:val="28"/>
        </w:rPr>
        <w:t>прискорення інфо</w:t>
      </w:r>
      <w:r w:rsidR="00F738C6">
        <w:rPr>
          <w:rFonts w:ascii="Times New Roman" w:hAnsi="Times New Roman" w:cs="Times New Roman"/>
          <w:color w:val="231F20"/>
          <w:w w:val="95"/>
          <w:sz w:val="28"/>
          <w:szCs w:val="28"/>
        </w:rPr>
        <w:t>рматизації управління освітою й у</w:t>
      </w:r>
      <w:r w:rsidR="00F738C6" w:rsidRPr="00F738C6">
        <w:rPr>
          <w:rFonts w:ascii="Times New Roman" w:hAnsi="Times New Roman" w:cs="Times New Roman"/>
          <w:color w:val="231F20"/>
          <w:w w:val="95"/>
          <w:sz w:val="28"/>
          <w:szCs w:val="28"/>
        </w:rPr>
        <w:t xml:space="preserve">провадження Інтер­ </w:t>
      </w:r>
      <w:proofErr w:type="spellStart"/>
      <w:r w:rsidR="00F738C6" w:rsidRPr="00F738C6">
        <w:rPr>
          <w:rFonts w:ascii="Times New Roman" w:hAnsi="Times New Roman" w:cs="Times New Roman"/>
          <w:color w:val="231F20"/>
          <w:sz w:val="28"/>
          <w:szCs w:val="28"/>
        </w:rPr>
        <w:t>нет­технологій</w:t>
      </w:r>
      <w:proofErr w:type="spellEnd"/>
      <w:r w:rsidR="00F738C6" w:rsidRPr="00F738C6">
        <w:rPr>
          <w:rFonts w:ascii="Times New Roman" w:hAnsi="Times New Roman" w:cs="Times New Roman"/>
          <w:color w:val="231F20"/>
          <w:sz w:val="28"/>
          <w:szCs w:val="28"/>
        </w:rPr>
        <w:t xml:space="preserve"> та інформаційної діяльності</w:t>
      </w:r>
      <w:r w:rsidR="00F738C6">
        <w:rPr>
          <w:rFonts w:ascii="Times New Roman" w:hAnsi="Times New Roman" w:cs="Times New Roman"/>
          <w:color w:val="231F20"/>
          <w:sz w:val="28"/>
          <w:szCs w:val="28"/>
        </w:rPr>
        <w:t>;</w:t>
      </w:r>
      <w:r w:rsidR="00B4591C">
        <w:rPr>
          <w:rFonts w:ascii="Times New Roman" w:hAnsi="Times New Roman" w:cs="Times New Roman"/>
          <w:color w:val="231F20"/>
          <w:sz w:val="28"/>
          <w:szCs w:val="28"/>
        </w:rPr>
        <w:t xml:space="preserve"> стратегічного планування діяльності освітніх систем;</w:t>
      </w:r>
      <w:r w:rsidR="00B4591C" w:rsidRPr="00B4591C">
        <w:rPr>
          <w:rFonts w:ascii="Times New Roman" w:hAnsi="Times New Roman" w:cs="Times New Roman"/>
          <w:color w:val="231F20"/>
          <w:spacing w:val="-24"/>
          <w:sz w:val="28"/>
          <w:szCs w:val="28"/>
        </w:rPr>
        <w:t xml:space="preserve"> </w:t>
      </w:r>
      <w:r w:rsidR="00B4591C" w:rsidRPr="00B4591C">
        <w:rPr>
          <w:rFonts w:ascii="Times New Roman" w:hAnsi="Times New Roman" w:cs="Times New Roman"/>
          <w:color w:val="231F20"/>
          <w:sz w:val="28"/>
          <w:szCs w:val="28"/>
        </w:rPr>
        <w:t>переходу</w:t>
      </w:r>
      <w:r w:rsidR="00B4591C" w:rsidRPr="00B4591C">
        <w:rPr>
          <w:rFonts w:ascii="Times New Roman" w:hAnsi="Times New Roman" w:cs="Times New Roman"/>
          <w:color w:val="231F20"/>
          <w:spacing w:val="-22"/>
          <w:sz w:val="28"/>
          <w:szCs w:val="28"/>
        </w:rPr>
        <w:t xml:space="preserve"> </w:t>
      </w:r>
      <w:r w:rsidR="00B4591C" w:rsidRPr="00B4591C">
        <w:rPr>
          <w:rFonts w:ascii="Times New Roman" w:hAnsi="Times New Roman" w:cs="Times New Roman"/>
          <w:color w:val="231F20"/>
          <w:sz w:val="28"/>
          <w:szCs w:val="28"/>
        </w:rPr>
        <w:t>від</w:t>
      </w:r>
      <w:r w:rsidR="00B4591C" w:rsidRPr="00B4591C">
        <w:rPr>
          <w:rFonts w:ascii="Times New Roman" w:hAnsi="Times New Roman" w:cs="Times New Roman"/>
          <w:color w:val="231F20"/>
          <w:spacing w:val="-24"/>
          <w:sz w:val="28"/>
          <w:szCs w:val="28"/>
        </w:rPr>
        <w:t xml:space="preserve"> </w:t>
      </w:r>
      <w:proofErr w:type="spellStart"/>
      <w:r w:rsidR="00B4591C" w:rsidRPr="00B4591C">
        <w:rPr>
          <w:rFonts w:ascii="Times New Roman" w:hAnsi="Times New Roman" w:cs="Times New Roman"/>
          <w:color w:val="231F20"/>
          <w:sz w:val="28"/>
          <w:szCs w:val="28"/>
        </w:rPr>
        <w:t>державно­громадської</w:t>
      </w:r>
      <w:proofErr w:type="spellEnd"/>
      <w:r w:rsidR="00B4591C" w:rsidRPr="00B4591C">
        <w:rPr>
          <w:rFonts w:ascii="Times New Roman" w:hAnsi="Times New Roman" w:cs="Times New Roman"/>
          <w:color w:val="231F20"/>
          <w:spacing w:val="-22"/>
          <w:sz w:val="28"/>
          <w:szCs w:val="28"/>
        </w:rPr>
        <w:t xml:space="preserve"> </w:t>
      </w:r>
      <w:r w:rsidR="00B4591C" w:rsidRPr="00B4591C">
        <w:rPr>
          <w:rFonts w:ascii="Times New Roman" w:hAnsi="Times New Roman" w:cs="Times New Roman"/>
          <w:color w:val="231F20"/>
          <w:sz w:val="28"/>
          <w:szCs w:val="28"/>
        </w:rPr>
        <w:t>до</w:t>
      </w:r>
      <w:r w:rsidR="00B4591C" w:rsidRPr="00B4591C">
        <w:rPr>
          <w:rFonts w:ascii="Times New Roman" w:hAnsi="Times New Roman" w:cs="Times New Roman"/>
          <w:color w:val="231F20"/>
          <w:spacing w:val="-24"/>
          <w:sz w:val="28"/>
          <w:szCs w:val="28"/>
        </w:rPr>
        <w:t xml:space="preserve"> </w:t>
      </w:r>
      <w:proofErr w:type="spellStart"/>
      <w:r w:rsidR="00B4591C" w:rsidRPr="00B4591C">
        <w:rPr>
          <w:rFonts w:ascii="Times New Roman" w:hAnsi="Times New Roman" w:cs="Times New Roman"/>
          <w:color w:val="231F20"/>
          <w:sz w:val="28"/>
          <w:szCs w:val="28"/>
        </w:rPr>
        <w:t>громадсько­державної</w:t>
      </w:r>
      <w:proofErr w:type="spellEnd"/>
      <w:r w:rsidR="00B4591C" w:rsidRPr="00B4591C">
        <w:rPr>
          <w:rFonts w:ascii="Times New Roman" w:hAnsi="Times New Roman" w:cs="Times New Roman"/>
          <w:color w:val="231F20"/>
          <w:spacing w:val="-22"/>
          <w:sz w:val="28"/>
          <w:szCs w:val="28"/>
        </w:rPr>
        <w:t xml:space="preserve"> </w:t>
      </w:r>
      <w:r w:rsidR="00B4591C" w:rsidRPr="00B4591C">
        <w:rPr>
          <w:rFonts w:ascii="Times New Roman" w:hAnsi="Times New Roman" w:cs="Times New Roman"/>
          <w:color w:val="231F20"/>
          <w:spacing w:val="3"/>
          <w:sz w:val="28"/>
          <w:szCs w:val="28"/>
        </w:rPr>
        <w:t xml:space="preserve">форми </w:t>
      </w:r>
      <w:r w:rsidR="00B4591C" w:rsidRPr="00B4591C">
        <w:rPr>
          <w:rFonts w:ascii="Times New Roman" w:hAnsi="Times New Roman" w:cs="Times New Roman"/>
          <w:color w:val="231F20"/>
          <w:sz w:val="28"/>
          <w:szCs w:val="28"/>
        </w:rPr>
        <w:t>управління</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й</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до</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форм</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управління</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у</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сфері</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освіти,</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адекватних</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інформаційному</w:t>
      </w:r>
      <w:r w:rsidR="00B4591C" w:rsidRPr="00B4591C">
        <w:rPr>
          <w:rFonts w:ascii="Times New Roman" w:hAnsi="Times New Roman" w:cs="Times New Roman"/>
          <w:color w:val="231F20"/>
          <w:spacing w:val="-45"/>
          <w:sz w:val="28"/>
          <w:szCs w:val="28"/>
        </w:rPr>
        <w:t xml:space="preserve"> </w:t>
      </w:r>
      <w:r w:rsidR="00B4591C" w:rsidRPr="00B4591C">
        <w:rPr>
          <w:rFonts w:ascii="Times New Roman" w:hAnsi="Times New Roman" w:cs="Times New Roman"/>
          <w:color w:val="231F20"/>
          <w:sz w:val="28"/>
          <w:szCs w:val="28"/>
        </w:rPr>
        <w:t>типу розвитку</w:t>
      </w:r>
      <w:r w:rsidR="00B4591C" w:rsidRPr="00B4591C">
        <w:rPr>
          <w:rFonts w:ascii="Times New Roman" w:hAnsi="Times New Roman" w:cs="Times New Roman"/>
          <w:color w:val="231F20"/>
          <w:spacing w:val="-31"/>
          <w:sz w:val="28"/>
          <w:szCs w:val="28"/>
        </w:rPr>
        <w:t xml:space="preserve"> </w:t>
      </w:r>
      <w:r w:rsidR="00B4591C" w:rsidRPr="00B4591C">
        <w:rPr>
          <w:rFonts w:ascii="Times New Roman" w:hAnsi="Times New Roman" w:cs="Times New Roman"/>
          <w:color w:val="231F20"/>
          <w:sz w:val="28"/>
          <w:szCs w:val="28"/>
        </w:rPr>
        <w:t>суспільства</w:t>
      </w:r>
      <w:r w:rsidR="00B4591C" w:rsidRPr="00B4591C">
        <w:rPr>
          <w:rFonts w:ascii="Times New Roman" w:hAnsi="Times New Roman" w:cs="Times New Roman"/>
          <w:color w:val="231F20"/>
          <w:spacing w:val="-30"/>
          <w:sz w:val="28"/>
          <w:szCs w:val="28"/>
        </w:rPr>
        <w:t xml:space="preserve"> </w:t>
      </w:r>
      <w:r w:rsidR="00B4591C" w:rsidRPr="00B4591C">
        <w:rPr>
          <w:rFonts w:ascii="Times New Roman" w:hAnsi="Times New Roman" w:cs="Times New Roman"/>
          <w:color w:val="231F20"/>
          <w:sz w:val="28"/>
          <w:szCs w:val="28"/>
        </w:rPr>
        <w:t>в</w:t>
      </w:r>
      <w:r w:rsidR="00B4591C" w:rsidRPr="00B4591C">
        <w:rPr>
          <w:rFonts w:ascii="Times New Roman" w:hAnsi="Times New Roman" w:cs="Times New Roman"/>
          <w:color w:val="231F20"/>
          <w:spacing w:val="-30"/>
          <w:sz w:val="28"/>
          <w:szCs w:val="28"/>
        </w:rPr>
        <w:t xml:space="preserve"> </w:t>
      </w:r>
      <w:r w:rsidR="00B4591C" w:rsidRPr="00B4591C">
        <w:rPr>
          <w:rFonts w:ascii="Times New Roman" w:hAnsi="Times New Roman" w:cs="Times New Roman"/>
          <w:color w:val="231F20"/>
          <w:sz w:val="28"/>
          <w:szCs w:val="28"/>
        </w:rPr>
        <w:t>Україні</w:t>
      </w:r>
      <w:r w:rsidR="00B4591C">
        <w:rPr>
          <w:rFonts w:ascii="Times New Roman" w:hAnsi="Times New Roman" w:cs="Times New Roman"/>
          <w:color w:val="231F20"/>
          <w:sz w:val="28"/>
          <w:szCs w:val="28"/>
        </w:rPr>
        <w:t xml:space="preserve"> [</w:t>
      </w:r>
      <w:r w:rsidR="0048740E">
        <w:rPr>
          <w:rFonts w:ascii="Times New Roman" w:hAnsi="Times New Roman" w:cs="Times New Roman"/>
          <w:color w:val="231F20"/>
          <w:sz w:val="28"/>
          <w:szCs w:val="28"/>
        </w:rPr>
        <w:t>4</w:t>
      </w:r>
      <w:r w:rsidR="00B4591C">
        <w:rPr>
          <w:rFonts w:ascii="Times New Roman" w:hAnsi="Times New Roman" w:cs="Times New Roman"/>
          <w:color w:val="231F20"/>
          <w:sz w:val="28"/>
          <w:szCs w:val="28"/>
        </w:rPr>
        <w:t>]</w:t>
      </w:r>
      <w:r w:rsidR="00B4591C" w:rsidRPr="00B4591C">
        <w:rPr>
          <w:rFonts w:ascii="Times New Roman" w:hAnsi="Times New Roman" w:cs="Times New Roman"/>
          <w:color w:val="231F20"/>
          <w:sz w:val="28"/>
          <w:szCs w:val="28"/>
        </w:rPr>
        <w:t>.</w:t>
      </w:r>
    </w:p>
    <w:p w:rsidR="00E80D9B" w:rsidRPr="00E80D9B" w:rsidRDefault="00D21CAB" w:rsidP="005472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Наші міркування</w:t>
      </w:r>
      <w:r w:rsidR="00ED2B8C">
        <w:rPr>
          <w:rFonts w:ascii="Times New Roman" w:hAnsi="Times New Roman" w:cs="Times New Roman"/>
          <w:sz w:val="28"/>
          <w:szCs w:val="28"/>
        </w:rPr>
        <w:t xml:space="preserve"> щодо сутності </w:t>
      </w:r>
      <w:r w:rsidR="00ED2B8C" w:rsidRPr="00ED2B8C">
        <w:rPr>
          <w:rFonts w:ascii="Times New Roman" w:hAnsi="Times New Roman" w:cs="Times New Roman"/>
          <w:sz w:val="28"/>
          <w:szCs w:val="28"/>
        </w:rPr>
        <w:t xml:space="preserve">тенденцій </w:t>
      </w:r>
      <w:r w:rsidR="00ED2B8C">
        <w:rPr>
          <w:rFonts w:ascii="Times New Roman" w:hAnsi="Times New Roman" w:cs="Times New Roman"/>
          <w:sz w:val="28"/>
          <w:szCs w:val="28"/>
        </w:rPr>
        <w:t xml:space="preserve">розвитку загальної середньої освіти в умовах державно-громадського управління </w:t>
      </w:r>
      <w:r>
        <w:rPr>
          <w:rFonts w:ascii="Times New Roman" w:hAnsi="Times New Roman" w:cs="Times New Roman"/>
          <w:sz w:val="28"/>
          <w:szCs w:val="28"/>
        </w:rPr>
        <w:t xml:space="preserve"> спрямовані на врахуванн</w:t>
      </w:r>
      <w:r w:rsidR="00925F65">
        <w:rPr>
          <w:rFonts w:ascii="Times New Roman" w:hAnsi="Times New Roman" w:cs="Times New Roman"/>
          <w:sz w:val="28"/>
          <w:szCs w:val="28"/>
        </w:rPr>
        <w:t>я думок</w:t>
      </w:r>
      <w:r>
        <w:rPr>
          <w:rFonts w:ascii="Times New Roman" w:hAnsi="Times New Roman" w:cs="Times New Roman"/>
          <w:sz w:val="28"/>
          <w:szCs w:val="28"/>
        </w:rPr>
        <w:t xml:space="preserve">, визначених </w:t>
      </w:r>
      <w:r w:rsidR="00A117E8">
        <w:rPr>
          <w:rFonts w:ascii="Times New Roman" w:hAnsi="Times New Roman" w:cs="Times New Roman"/>
          <w:sz w:val="28"/>
          <w:szCs w:val="28"/>
        </w:rPr>
        <w:t>ученими В. Масловим та Л. Гаєвською.</w:t>
      </w:r>
      <w:r>
        <w:rPr>
          <w:rFonts w:ascii="Times New Roman" w:hAnsi="Times New Roman" w:cs="Times New Roman"/>
          <w:sz w:val="28"/>
          <w:szCs w:val="28"/>
        </w:rPr>
        <w:t xml:space="preserve"> </w:t>
      </w:r>
      <w:r w:rsidR="00A117E8">
        <w:rPr>
          <w:rFonts w:ascii="Times New Roman" w:hAnsi="Times New Roman" w:cs="Times New Roman"/>
          <w:sz w:val="28"/>
          <w:szCs w:val="28"/>
        </w:rPr>
        <w:t>Д</w:t>
      </w:r>
      <w:r w:rsidR="0048740E">
        <w:rPr>
          <w:rFonts w:ascii="Times New Roman" w:hAnsi="Times New Roman" w:cs="Times New Roman"/>
          <w:sz w:val="28"/>
          <w:szCs w:val="28"/>
        </w:rPr>
        <w:t xml:space="preserve">о тенденцій В. Маслов </w:t>
      </w:r>
      <w:r>
        <w:rPr>
          <w:rFonts w:ascii="Times New Roman" w:hAnsi="Times New Roman" w:cs="Times New Roman"/>
          <w:sz w:val="28"/>
          <w:szCs w:val="28"/>
        </w:rPr>
        <w:t>відносить</w:t>
      </w:r>
      <w:r w:rsidRPr="001472C2">
        <w:rPr>
          <w:rFonts w:ascii="Times New Roman" w:hAnsi="Times New Roman" w:cs="Times New Roman"/>
          <w:sz w:val="28"/>
          <w:szCs w:val="28"/>
        </w:rPr>
        <w:t xml:space="preserve"> пріоритетність загальнолюдських цінностей і </w:t>
      </w:r>
      <w:r>
        <w:rPr>
          <w:rFonts w:ascii="Times New Roman" w:hAnsi="Times New Roman" w:cs="Times New Roman"/>
          <w:sz w:val="28"/>
          <w:szCs w:val="28"/>
        </w:rPr>
        <w:t>гуманістичну</w:t>
      </w:r>
      <w:r w:rsidRPr="001472C2">
        <w:rPr>
          <w:rFonts w:ascii="Times New Roman" w:hAnsi="Times New Roman" w:cs="Times New Roman"/>
          <w:sz w:val="28"/>
          <w:szCs w:val="28"/>
        </w:rPr>
        <w:t xml:space="preserve"> спрямованість</w:t>
      </w:r>
      <w:r>
        <w:rPr>
          <w:rFonts w:ascii="Times New Roman" w:hAnsi="Times New Roman" w:cs="Times New Roman"/>
          <w:sz w:val="28"/>
          <w:szCs w:val="28"/>
        </w:rPr>
        <w:t>;</w:t>
      </w:r>
      <w:r w:rsidRPr="001472C2">
        <w:rPr>
          <w:rFonts w:ascii="Times New Roman" w:hAnsi="Times New Roman" w:cs="Times New Roman"/>
          <w:sz w:val="28"/>
          <w:szCs w:val="28"/>
        </w:rPr>
        <w:t xml:space="preserve"> розвиток кращих загальнонаціональних і релігійних</w:t>
      </w:r>
      <w:r>
        <w:rPr>
          <w:rFonts w:ascii="Times New Roman" w:hAnsi="Times New Roman" w:cs="Times New Roman"/>
          <w:sz w:val="28"/>
          <w:szCs w:val="28"/>
        </w:rPr>
        <w:t xml:space="preserve"> традицій; активізацію</w:t>
      </w:r>
      <w:r w:rsidRPr="001472C2">
        <w:rPr>
          <w:rFonts w:ascii="Times New Roman" w:hAnsi="Times New Roman" w:cs="Times New Roman"/>
          <w:sz w:val="28"/>
          <w:szCs w:val="28"/>
        </w:rPr>
        <w:t xml:space="preserve"> суспільних та державних зусиль для виведення освіти на рівень міжнародних стандартів; формування державно-національної свідомості, громадянської патріотичної моралі; розвиток освіти на основі новітніх психолого-педагогічних технологій; відхід від принципів авторитарної, заідеологізованої педагогіки та нівелювання природних індивідуальних особливостей всіх, хто навчається; радикальна перебудова управління сферою освіти через її демократизацію, децентралізацію, створення регіональних систем управління навчально-виховними закладами, розвиток недержавних форм власності закладів освіти [</w:t>
      </w:r>
      <w:r w:rsidR="0048740E">
        <w:rPr>
          <w:rFonts w:ascii="Times New Roman" w:hAnsi="Times New Roman" w:cs="Times New Roman"/>
          <w:sz w:val="28"/>
          <w:szCs w:val="28"/>
        </w:rPr>
        <w:t>3</w:t>
      </w:r>
      <w:r w:rsidRPr="001472C2">
        <w:rPr>
          <w:rFonts w:ascii="Times New Roman" w:hAnsi="Times New Roman" w:cs="Times New Roman"/>
          <w:sz w:val="28"/>
          <w:szCs w:val="28"/>
        </w:rPr>
        <w:t>, с. 41–4</w:t>
      </w:r>
      <w:r w:rsidR="00A117E8">
        <w:rPr>
          <w:rFonts w:ascii="Times New Roman" w:hAnsi="Times New Roman" w:cs="Times New Roman"/>
          <w:sz w:val="28"/>
          <w:szCs w:val="28"/>
        </w:rPr>
        <w:t>2], а Л. Гаєвська</w:t>
      </w:r>
      <w:r>
        <w:rPr>
          <w:rFonts w:ascii="Times New Roman" w:hAnsi="Times New Roman" w:cs="Times New Roman"/>
          <w:sz w:val="28"/>
          <w:szCs w:val="28"/>
        </w:rPr>
        <w:t xml:space="preserve"> </w:t>
      </w:r>
      <w:r w:rsidR="00ED2B8C" w:rsidRPr="00ED2B8C">
        <w:rPr>
          <w:rFonts w:ascii="Times New Roman" w:hAnsi="Times New Roman" w:cs="Times New Roman"/>
          <w:sz w:val="28"/>
          <w:szCs w:val="28"/>
        </w:rPr>
        <w:t xml:space="preserve">зазначає, що демократизація, децентралізація та </w:t>
      </w:r>
      <w:proofErr w:type="spellStart"/>
      <w:r w:rsidR="00ED2B8C" w:rsidRPr="00ED2B8C">
        <w:rPr>
          <w:rFonts w:ascii="Times New Roman" w:hAnsi="Times New Roman" w:cs="Times New Roman"/>
          <w:sz w:val="28"/>
          <w:szCs w:val="28"/>
        </w:rPr>
        <w:t>деконцентрація</w:t>
      </w:r>
      <w:proofErr w:type="spellEnd"/>
      <w:r w:rsidR="00ED2B8C" w:rsidRPr="00ED2B8C">
        <w:rPr>
          <w:rFonts w:ascii="Times New Roman" w:hAnsi="Times New Roman" w:cs="Times New Roman"/>
          <w:sz w:val="28"/>
          <w:szCs w:val="28"/>
        </w:rPr>
        <w:t xml:space="preserve"> в освітній галузі передбачає визначення пріоритетності щодо активізації участі батьків, модернізації системи упра</w:t>
      </w:r>
      <w:r w:rsidR="00925F65">
        <w:rPr>
          <w:rFonts w:ascii="Times New Roman" w:hAnsi="Times New Roman" w:cs="Times New Roman"/>
          <w:sz w:val="28"/>
          <w:szCs w:val="28"/>
        </w:rPr>
        <w:t>вління освітою, її відкритості й</w:t>
      </w:r>
      <w:r w:rsidR="00ED2B8C" w:rsidRPr="00ED2B8C">
        <w:rPr>
          <w:rFonts w:ascii="Times New Roman" w:hAnsi="Times New Roman" w:cs="Times New Roman"/>
          <w:sz w:val="28"/>
          <w:szCs w:val="28"/>
        </w:rPr>
        <w:t xml:space="preserve"> прозорості; зменшення рівня централізації управління освітою; перехід на договірні відносини; розвиток громадських ініціатив у галузі освіти; створення недержавних структур, що розширюють можливості державних освітніх закладів для вибору шляхів ресурсного забезпечення (центри освітніх технологій, фонди для підтримки освітніх ініціатив тощо) [</w:t>
      </w:r>
      <w:r w:rsidR="006B2806">
        <w:rPr>
          <w:rFonts w:ascii="Times New Roman" w:hAnsi="Times New Roman" w:cs="Times New Roman"/>
          <w:sz w:val="28"/>
          <w:szCs w:val="28"/>
        </w:rPr>
        <w:t>6</w:t>
      </w:r>
      <w:r w:rsidR="00ED2B8C" w:rsidRPr="00ED2B8C">
        <w:rPr>
          <w:rFonts w:ascii="Times New Roman" w:hAnsi="Times New Roman" w:cs="Times New Roman"/>
          <w:sz w:val="28"/>
          <w:szCs w:val="28"/>
        </w:rPr>
        <w:t>, с. 27].</w:t>
      </w:r>
      <w:r>
        <w:rPr>
          <w:rFonts w:ascii="Times New Roman" w:hAnsi="Times New Roman" w:cs="Times New Roman"/>
          <w:sz w:val="28"/>
          <w:szCs w:val="28"/>
        </w:rPr>
        <w:t xml:space="preserve"> Отже, проблема державно-громадського управління </w:t>
      </w:r>
      <w:r w:rsidR="00E80D9B">
        <w:rPr>
          <w:rFonts w:ascii="Times New Roman" w:eastAsia="Times New Roman" w:hAnsi="Times New Roman" w:cs="Times New Roman"/>
          <w:sz w:val="28"/>
          <w:szCs w:val="28"/>
          <w:lang w:eastAsia="ru-RU"/>
        </w:rPr>
        <w:t xml:space="preserve">набула </w:t>
      </w:r>
      <w:r w:rsidR="00E80D9B" w:rsidRPr="004D2BBD">
        <w:rPr>
          <w:rFonts w:ascii="Times New Roman" w:eastAsia="Times New Roman" w:hAnsi="Times New Roman" w:cs="Times New Roman"/>
          <w:sz w:val="28"/>
          <w:szCs w:val="28"/>
          <w:lang w:eastAsia="ru-RU"/>
        </w:rPr>
        <w:t xml:space="preserve">важливого соціального </w:t>
      </w:r>
      <w:r w:rsidR="00E80D9B" w:rsidRPr="004D2BBD">
        <w:rPr>
          <w:rFonts w:ascii="Times New Roman" w:eastAsia="Times New Roman" w:hAnsi="Times New Roman" w:cs="Times New Roman"/>
          <w:sz w:val="28"/>
          <w:szCs w:val="28"/>
          <w:lang w:eastAsia="ru-RU"/>
        </w:rPr>
        <w:lastRenderedPageBreak/>
        <w:t xml:space="preserve">значення для практики управління </w:t>
      </w:r>
      <w:r w:rsidR="00A117E8">
        <w:rPr>
          <w:rFonts w:ascii="Times New Roman" w:eastAsia="Times New Roman" w:hAnsi="Times New Roman" w:cs="Times New Roman"/>
          <w:sz w:val="28"/>
          <w:szCs w:val="28"/>
          <w:lang w:eastAsia="ru-RU"/>
        </w:rPr>
        <w:t xml:space="preserve">закладами освіти </w:t>
      </w:r>
      <w:r w:rsidR="00E80D9B" w:rsidRPr="004D2BBD">
        <w:rPr>
          <w:rFonts w:ascii="Times New Roman" w:eastAsia="Times New Roman" w:hAnsi="Times New Roman" w:cs="Times New Roman"/>
          <w:sz w:val="28"/>
          <w:szCs w:val="28"/>
          <w:lang w:eastAsia="ru-RU"/>
        </w:rPr>
        <w:t xml:space="preserve">на демократичних засадах за сучасних умов активізації </w:t>
      </w:r>
      <w:r w:rsidR="00E80D9B">
        <w:rPr>
          <w:rFonts w:ascii="Times New Roman" w:eastAsia="Times New Roman" w:hAnsi="Times New Roman" w:cs="Times New Roman"/>
          <w:sz w:val="28"/>
          <w:szCs w:val="28"/>
          <w:lang w:eastAsia="ru-RU"/>
        </w:rPr>
        <w:t xml:space="preserve"> громадськості</w:t>
      </w:r>
      <w:r w:rsidR="00E80D9B" w:rsidRPr="004D2BBD">
        <w:rPr>
          <w:rFonts w:ascii="Times New Roman" w:eastAsia="Times New Roman" w:hAnsi="Times New Roman" w:cs="Times New Roman"/>
          <w:sz w:val="28"/>
          <w:szCs w:val="28"/>
          <w:lang w:eastAsia="ru-RU"/>
        </w:rPr>
        <w:t xml:space="preserve">. </w:t>
      </w:r>
    </w:p>
    <w:p w:rsidR="00E80D9B" w:rsidRPr="00B132EF" w:rsidRDefault="00E80D9B" w:rsidP="00547202">
      <w:pPr>
        <w:spacing w:after="0" w:line="240" w:lineRule="auto"/>
        <w:ind w:firstLine="709"/>
        <w:jc w:val="both"/>
        <w:rPr>
          <w:rFonts w:ascii="Times New Roman" w:hAnsi="Times New Roman" w:cs="Times New Roman"/>
          <w:sz w:val="28"/>
          <w:szCs w:val="28"/>
        </w:rPr>
      </w:pPr>
      <w:r w:rsidRPr="00B132EF">
        <w:rPr>
          <w:rFonts w:ascii="Times New Roman" w:hAnsi="Times New Roman" w:cs="Times New Roman"/>
          <w:sz w:val="28"/>
          <w:szCs w:val="28"/>
        </w:rPr>
        <w:t>Аналіз  шкільної освіти показав, що найвищого рівня набув розвиток загальної середньої освіти у відпо</w:t>
      </w:r>
      <w:r>
        <w:rPr>
          <w:rFonts w:ascii="Times New Roman" w:hAnsi="Times New Roman" w:cs="Times New Roman"/>
          <w:sz w:val="28"/>
          <w:szCs w:val="28"/>
        </w:rPr>
        <w:t>відні історичні періоди</w:t>
      </w:r>
      <w:r w:rsidRPr="00B132EF">
        <w:rPr>
          <w:rFonts w:ascii="Times New Roman" w:hAnsi="Times New Roman" w:cs="Times New Roman"/>
          <w:sz w:val="28"/>
          <w:szCs w:val="28"/>
        </w:rPr>
        <w:t xml:space="preserve"> демократизації суспі</w:t>
      </w:r>
      <w:r w:rsidR="00A117E8">
        <w:rPr>
          <w:rFonts w:ascii="Times New Roman" w:hAnsi="Times New Roman" w:cs="Times New Roman"/>
          <w:sz w:val="28"/>
          <w:szCs w:val="28"/>
        </w:rPr>
        <w:t>льства.</w:t>
      </w:r>
      <w:r w:rsidRPr="00B132EF">
        <w:rPr>
          <w:rFonts w:ascii="Times New Roman" w:hAnsi="Times New Roman" w:cs="Times New Roman"/>
          <w:sz w:val="28"/>
          <w:szCs w:val="28"/>
        </w:rPr>
        <w:t xml:space="preserve"> Запропоновані раніше реформи шкільної освіти, зокрема ідея розвитку нової української школи, не були </w:t>
      </w:r>
      <w:proofErr w:type="spellStart"/>
      <w:r w:rsidRPr="00B132EF">
        <w:rPr>
          <w:rFonts w:ascii="Times New Roman" w:hAnsi="Times New Roman" w:cs="Times New Roman"/>
          <w:sz w:val="28"/>
          <w:szCs w:val="28"/>
        </w:rPr>
        <w:t>зреалізовані</w:t>
      </w:r>
      <w:proofErr w:type="spellEnd"/>
      <w:r w:rsidRPr="00B132EF">
        <w:rPr>
          <w:rFonts w:ascii="Times New Roman" w:hAnsi="Times New Roman" w:cs="Times New Roman"/>
          <w:sz w:val="28"/>
          <w:szCs w:val="28"/>
        </w:rPr>
        <w:t>. На сучасному ж етапі розвитку демократичного суспільства  запропоновано  концептуальні засади реформи загальної середньої освіти й викладено в</w:t>
      </w:r>
      <w:r>
        <w:rPr>
          <w:sz w:val="28"/>
          <w:szCs w:val="28"/>
        </w:rPr>
        <w:t xml:space="preserve"> </w:t>
      </w:r>
      <w:r w:rsidRPr="00B132EF">
        <w:rPr>
          <w:rFonts w:ascii="Times New Roman" w:hAnsi="Times New Roman" w:cs="Times New Roman"/>
          <w:sz w:val="28"/>
          <w:szCs w:val="28"/>
        </w:rPr>
        <w:t>концепції «Нова Українська школа», завдання якої: сформувати  цілісну особистість,  усебічно розвинену, здатну до критичного мислення;</w:t>
      </w:r>
      <w:r w:rsidRPr="00B132EF">
        <w:rPr>
          <w:rFonts w:ascii="Times New Roman" w:hAnsi="Times New Roman" w:cs="Times New Roman"/>
        </w:rPr>
        <w:t xml:space="preserve"> </w:t>
      </w:r>
      <w:r w:rsidRPr="00B132EF">
        <w:rPr>
          <w:rFonts w:ascii="Times New Roman" w:hAnsi="Times New Roman" w:cs="Times New Roman"/>
          <w:sz w:val="28"/>
          <w:szCs w:val="28"/>
        </w:rPr>
        <w:t xml:space="preserve">патріота з активною позицією, який діє згідно з морально-етичними принципами й здатний приймати відповідальні рішення, поважає гідність і права людини; </w:t>
      </w:r>
      <w:proofErr w:type="spellStart"/>
      <w:r w:rsidRPr="00B132EF">
        <w:rPr>
          <w:rFonts w:ascii="Times New Roman" w:hAnsi="Times New Roman" w:cs="Times New Roman"/>
          <w:sz w:val="28"/>
          <w:szCs w:val="28"/>
        </w:rPr>
        <w:t>інноватора</w:t>
      </w:r>
      <w:proofErr w:type="spellEnd"/>
      <w:r w:rsidRPr="00B132EF">
        <w:rPr>
          <w:rFonts w:ascii="Times New Roman" w:hAnsi="Times New Roman" w:cs="Times New Roman"/>
          <w:sz w:val="28"/>
          <w:szCs w:val="28"/>
        </w:rPr>
        <w:t>, здатного змінювати навколишній світ, розвивати економіку за принципами сталого розвитку, конкурувати на ринку праці, учитися впр</w:t>
      </w:r>
      <w:r w:rsidR="006B2806">
        <w:rPr>
          <w:rFonts w:ascii="Times New Roman" w:hAnsi="Times New Roman" w:cs="Times New Roman"/>
          <w:sz w:val="28"/>
          <w:szCs w:val="28"/>
        </w:rPr>
        <w:t xml:space="preserve">одовж життя [7]. </w:t>
      </w:r>
      <w:r w:rsidR="00AE6A3D">
        <w:rPr>
          <w:rFonts w:ascii="Times New Roman" w:hAnsi="Times New Roman" w:cs="Times New Roman"/>
          <w:sz w:val="28"/>
          <w:szCs w:val="28"/>
        </w:rPr>
        <w:t>М</w:t>
      </w:r>
      <w:r w:rsidRPr="00B132EF">
        <w:rPr>
          <w:rFonts w:ascii="Times New Roman" w:hAnsi="Times New Roman" w:cs="Times New Roman"/>
          <w:sz w:val="28"/>
          <w:szCs w:val="28"/>
        </w:rPr>
        <w:t>и оцінюємо як новий підхід до розвитку сучасного учня, який докорінно відрізняється від завдань попередніх концепцій шкільни</w:t>
      </w:r>
      <w:r w:rsidR="00685001">
        <w:rPr>
          <w:rFonts w:ascii="Times New Roman" w:hAnsi="Times New Roman" w:cs="Times New Roman"/>
          <w:sz w:val="28"/>
          <w:szCs w:val="28"/>
        </w:rPr>
        <w:t>х реформ</w:t>
      </w:r>
      <w:r w:rsidRPr="00B132EF">
        <w:rPr>
          <w:rFonts w:ascii="Times New Roman" w:hAnsi="Times New Roman" w:cs="Times New Roman"/>
          <w:sz w:val="28"/>
          <w:szCs w:val="28"/>
        </w:rPr>
        <w:t xml:space="preserve">. </w:t>
      </w:r>
    </w:p>
    <w:p w:rsidR="00F7680B" w:rsidRPr="00F7680B" w:rsidRDefault="00164466" w:rsidP="00547202">
      <w:pPr>
        <w:tabs>
          <w:tab w:val="left" w:pos="9214"/>
        </w:tabs>
        <w:adjustRightInd w:val="0"/>
        <w:spacing w:after="0" w:line="240" w:lineRule="auto"/>
        <w:ind w:firstLine="709"/>
        <w:jc w:val="both"/>
        <w:rPr>
          <w:rFonts w:ascii="Times New Roman" w:hAnsi="Times New Roman" w:cs="Times New Roman"/>
          <w:sz w:val="28"/>
          <w:szCs w:val="28"/>
        </w:rPr>
      </w:pPr>
      <w:r w:rsidRPr="00F7680B">
        <w:rPr>
          <w:rFonts w:ascii="Times New Roman" w:hAnsi="Times New Roman" w:cs="Times New Roman"/>
          <w:sz w:val="28"/>
          <w:szCs w:val="28"/>
        </w:rPr>
        <w:t>Нами поставлено мету щодо розр</w:t>
      </w:r>
      <w:r w:rsidR="00F7680B">
        <w:rPr>
          <w:rFonts w:ascii="Times New Roman" w:hAnsi="Times New Roman" w:cs="Times New Roman"/>
          <w:sz w:val="28"/>
          <w:szCs w:val="28"/>
        </w:rPr>
        <w:t xml:space="preserve">обки моделей, які </w:t>
      </w:r>
      <w:r w:rsidR="00F7680B" w:rsidRPr="00F7680B">
        <w:rPr>
          <w:rFonts w:ascii="Times New Roman" w:hAnsi="Times New Roman" w:cs="Times New Roman"/>
          <w:sz w:val="28"/>
          <w:szCs w:val="28"/>
        </w:rPr>
        <w:t xml:space="preserve">полягали би </w:t>
      </w:r>
      <w:r w:rsidRPr="00F7680B">
        <w:rPr>
          <w:rFonts w:ascii="Times New Roman" w:hAnsi="Times New Roman" w:cs="Times New Roman"/>
          <w:sz w:val="28"/>
          <w:szCs w:val="28"/>
        </w:rPr>
        <w:t xml:space="preserve"> насамперед у необхідності запровадження державно-громадського управління розвитком ЗСО</w:t>
      </w:r>
      <w:r w:rsidR="00F7680B" w:rsidRPr="00F7680B">
        <w:rPr>
          <w:rFonts w:ascii="Times New Roman" w:hAnsi="Times New Roman" w:cs="Times New Roman"/>
          <w:sz w:val="28"/>
          <w:szCs w:val="28"/>
        </w:rPr>
        <w:t xml:space="preserve"> і базували</w:t>
      </w:r>
      <w:r w:rsidRPr="00F7680B">
        <w:rPr>
          <w:rFonts w:ascii="Times New Roman" w:hAnsi="Times New Roman" w:cs="Times New Roman"/>
          <w:sz w:val="28"/>
          <w:szCs w:val="28"/>
        </w:rPr>
        <w:t>ся на партнерськи</w:t>
      </w:r>
      <w:r w:rsidR="00F7680B" w:rsidRPr="00F7680B">
        <w:rPr>
          <w:rFonts w:ascii="Times New Roman" w:hAnsi="Times New Roman" w:cs="Times New Roman"/>
          <w:sz w:val="28"/>
          <w:szCs w:val="28"/>
        </w:rPr>
        <w:t xml:space="preserve">х та довірчих засадах. </w:t>
      </w:r>
      <w:r w:rsidRPr="00F7680B">
        <w:rPr>
          <w:rFonts w:ascii="Times New Roman" w:hAnsi="Times New Roman" w:cs="Times New Roman"/>
          <w:sz w:val="28"/>
          <w:szCs w:val="28"/>
        </w:rPr>
        <w:t>В умовах розвитку демократичного суспільства на сучасному етапі набуває особливої актуальності</w:t>
      </w:r>
      <w:r w:rsidRPr="00F7680B">
        <w:rPr>
          <w:rFonts w:ascii="Times New Roman" w:hAnsi="Times New Roman" w:cs="Times New Roman"/>
          <w:color w:val="FF0000"/>
          <w:sz w:val="28"/>
          <w:szCs w:val="28"/>
        </w:rPr>
        <w:t xml:space="preserve"> </w:t>
      </w:r>
      <w:r w:rsidRPr="00F7680B">
        <w:rPr>
          <w:rFonts w:ascii="Times New Roman" w:hAnsi="Times New Roman" w:cs="Times New Roman"/>
          <w:sz w:val="28"/>
          <w:szCs w:val="28"/>
        </w:rPr>
        <w:t xml:space="preserve">багатовекторне явище «довіра». Учений </w:t>
      </w:r>
      <w:r w:rsidRPr="00F7680B">
        <w:rPr>
          <w:rFonts w:ascii="Times New Roman" w:hAnsi="Times New Roman" w:cs="Times New Roman"/>
          <w:color w:val="FF0000"/>
          <w:sz w:val="28"/>
          <w:szCs w:val="28"/>
        </w:rPr>
        <w:t xml:space="preserve"> </w:t>
      </w:r>
      <w:r w:rsidRPr="00F7680B">
        <w:rPr>
          <w:rFonts w:ascii="Times New Roman" w:hAnsi="Times New Roman" w:cs="Times New Roman"/>
          <w:sz w:val="28"/>
          <w:szCs w:val="28"/>
        </w:rPr>
        <w:t xml:space="preserve">Ф. </w:t>
      </w:r>
      <w:proofErr w:type="spellStart"/>
      <w:r w:rsidRPr="00F7680B">
        <w:rPr>
          <w:rFonts w:ascii="Times New Roman" w:hAnsi="Times New Roman" w:cs="Times New Roman"/>
          <w:sz w:val="28"/>
          <w:szCs w:val="28"/>
        </w:rPr>
        <w:t>Фукуяма</w:t>
      </w:r>
      <w:proofErr w:type="spellEnd"/>
      <w:r w:rsidRPr="00F7680B">
        <w:rPr>
          <w:rFonts w:ascii="Times New Roman" w:hAnsi="Times New Roman" w:cs="Times New Roman"/>
          <w:sz w:val="28"/>
          <w:szCs w:val="28"/>
        </w:rPr>
        <w:t xml:space="preserve"> в ньому вбачав і цінності, і добробут, тобто побудову такого суспільства, у якому його члени будуть вести себе нормально й чесно, проявляючи готовність до взаємодопомоги відповідно до загальноприйнятих норм, зберігаючи культурні традиції, звичаї, загальні етичні цінності.</w:t>
      </w:r>
      <w:r w:rsidR="00EF287E" w:rsidRPr="00F7680B">
        <w:rPr>
          <w:rFonts w:ascii="Times New Roman" w:hAnsi="Times New Roman" w:cs="Times New Roman"/>
          <w:sz w:val="28"/>
          <w:szCs w:val="28"/>
        </w:rPr>
        <w:t xml:space="preserve"> Для того, щоб усвідомити це явище, яке так важливо для вирішення завдань щодо демократизації громади та шкільної ос</w:t>
      </w:r>
      <w:r w:rsidR="00F7680B">
        <w:rPr>
          <w:rFonts w:ascii="Times New Roman" w:hAnsi="Times New Roman" w:cs="Times New Roman"/>
          <w:sz w:val="28"/>
          <w:szCs w:val="28"/>
        </w:rPr>
        <w:t xml:space="preserve">віти, </w:t>
      </w:r>
      <w:r w:rsidR="00F7680B" w:rsidRPr="00F7680B">
        <w:rPr>
          <w:rFonts w:ascii="Times New Roman" w:hAnsi="Times New Roman" w:cs="Times New Roman"/>
          <w:sz w:val="28"/>
          <w:szCs w:val="28"/>
        </w:rPr>
        <w:t>розроблено авторські моделі учня-Людини, гідної довіри, Школи культури довіри як школи трьох векторів розвитку: «Школи формування довіри» – «Школи громадської довіри» – «Школи культури довіри», методику реалізації  їх, а також  відповідні критерії оцінювання та показники, за якими запропоновано визначати ефективність діяльності школи.</w:t>
      </w:r>
    </w:p>
    <w:p w:rsidR="009873F9" w:rsidRPr="00EF287E" w:rsidRDefault="005A4D47" w:rsidP="00547202">
      <w:pPr>
        <w:spacing w:after="0" w:line="240" w:lineRule="auto"/>
        <w:ind w:firstLine="709"/>
        <w:jc w:val="both"/>
        <w:rPr>
          <w:bCs/>
          <w:sz w:val="28"/>
          <w:szCs w:val="28"/>
        </w:rPr>
      </w:pPr>
      <w:r>
        <w:rPr>
          <w:rFonts w:ascii="Times New Roman" w:hAnsi="Times New Roman" w:cs="Times New Roman"/>
          <w:sz w:val="28"/>
          <w:szCs w:val="28"/>
        </w:rPr>
        <w:t>Так, м</w:t>
      </w:r>
      <w:r w:rsidR="00257ED7">
        <w:rPr>
          <w:rFonts w:ascii="Times New Roman" w:hAnsi="Times New Roman" w:cs="Times New Roman"/>
          <w:sz w:val="28"/>
          <w:szCs w:val="28"/>
        </w:rPr>
        <w:t>одель Школи формування довіри - ц</w:t>
      </w:r>
      <w:r w:rsidR="0060481A" w:rsidRPr="00637719">
        <w:rPr>
          <w:rFonts w:ascii="Times New Roman" w:hAnsi="Times New Roman" w:cs="Times New Roman"/>
          <w:sz w:val="28"/>
          <w:szCs w:val="28"/>
        </w:rPr>
        <w:t>е навчальний заклад (вектор власного розвитку), у якому учнівський, педагогі</w:t>
      </w:r>
      <w:r w:rsidR="00EF287E">
        <w:rPr>
          <w:rFonts w:ascii="Times New Roman" w:hAnsi="Times New Roman" w:cs="Times New Roman"/>
          <w:sz w:val="28"/>
          <w:szCs w:val="28"/>
        </w:rPr>
        <w:t xml:space="preserve">чний та батьківський колективи </w:t>
      </w:r>
      <w:r w:rsidR="0060481A" w:rsidRPr="00637719">
        <w:rPr>
          <w:rFonts w:ascii="Times New Roman" w:hAnsi="Times New Roman" w:cs="Times New Roman"/>
          <w:sz w:val="28"/>
          <w:szCs w:val="28"/>
        </w:rPr>
        <w:t>вивчають поняття «довіра/недовіра»</w:t>
      </w:r>
      <w:r w:rsidR="00EF287E">
        <w:rPr>
          <w:rFonts w:ascii="Times New Roman" w:hAnsi="Times New Roman" w:cs="Times New Roman"/>
          <w:sz w:val="28"/>
          <w:szCs w:val="28"/>
        </w:rPr>
        <w:t xml:space="preserve">. </w:t>
      </w:r>
      <w:r w:rsidR="0060481A" w:rsidRPr="00187C63">
        <w:rPr>
          <w:rFonts w:ascii="Times New Roman" w:hAnsi="Times New Roman" w:cs="Times New Roman"/>
          <w:bCs/>
          <w:sz w:val="28"/>
          <w:szCs w:val="28"/>
        </w:rPr>
        <w:t>Формування дов</w:t>
      </w:r>
      <w:r w:rsidR="0018355F">
        <w:rPr>
          <w:rFonts w:ascii="Times New Roman" w:hAnsi="Times New Roman" w:cs="Times New Roman"/>
          <w:bCs/>
          <w:sz w:val="28"/>
          <w:szCs w:val="28"/>
        </w:rPr>
        <w:t>іри в шкільному середов</w:t>
      </w:r>
      <w:r>
        <w:rPr>
          <w:rFonts w:ascii="Times New Roman" w:hAnsi="Times New Roman" w:cs="Times New Roman"/>
          <w:bCs/>
          <w:sz w:val="28"/>
          <w:szCs w:val="28"/>
        </w:rPr>
        <w:t>и</w:t>
      </w:r>
      <w:r w:rsidR="0018355F">
        <w:rPr>
          <w:rFonts w:ascii="Times New Roman" w:hAnsi="Times New Roman" w:cs="Times New Roman"/>
          <w:bCs/>
          <w:sz w:val="28"/>
          <w:szCs w:val="28"/>
        </w:rPr>
        <w:t>щі</w:t>
      </w:r>
      <w:r w:rsidR="0060481A">
        <w:rPr>
          <w:rFonts w:ascii="Times New Roman" w:hAnsi="Times New Roman" w:cs="Times New Roman"/>
          <w:bCs/>
          <w:sz w:val="28"/>
          <w:szCs w:val="28"/>
        </w:rPr>
        <w:t xml:space="preserve"> базується на </w:t>
      </w:r>
      <w:r w:rsidR="0060481A" w:rsidRPr="00187C63">
        <w:rPr>
          <w:rFonts w:ascii="Times New Roman" w:hAnsi="Times New Roman" w:cs="Times New Roman"/>
          <w:bCs/>
          <w:sz w:val="28"/>
          <w:szCs w:val="28"/>
        </w:rPr>
        <w:t xml:space="preserve">основі розробленої  автором програми </w:t>
      </w:r>
      <w:r w:rsidR="0060481A" w:rsidRPr="00187C63">
        <w:rPr>
          <w:rFonts w:ascii="Times New Roman" w:hAnsi="Times New Roman" w:cs="Times New Roman"/>
          <w:b/>
          <w:bCs/>
          <w:sz w:val="28"/>
          <w:szCs w:val="28"/>
        </w:rPr>
        <w:t>«</w:t>
      </w:r>
      <w:r w:rsidR="0060481A" w:rsidRPr="00187C63">
        <w:rPr>
          <w:rFonts w:ascii="Times New Roman" w:hAnsi="Times New Roman" w:cs="Times New Roman"/>
          <w:sz w:val="28"/>
          <w:szCs w:val="28"/>
        </w:rPr>
        <w:t>Уро</w:t>
      </w:r>
      <w:r w:rsidR="0060481A">
        <w:rPr>
          <w:rFonts w:ascii="Times New Roman" w:hAnsi="Times New Roman" w:cs="Times New Roman"/>
          <w:sz w:val="28"/>
          <w:szCs w:val="28"/>
        </w:rPr>
        <w:t>ки довіри в сучасній школі»</w:t>
      </w:r>
      <w:r w:rsidR="0060481A" w:rsidRPr="00187C63">
        <w:rPr>
          <w:rFonts w:ascii="Times New Roman" w:hAnsi="Times New Roman" w:cs="Times New Roman"/>
          <w:bCs/>
          <w:sz w:val="28"/>
          <w:szCs w:val="28"/>
        </w:rPr>
        <w:t xml:space="preserve">, </w:t>
      </w:r>
      <w:r w:rsidR="0018355F">
        <w:rPr>
          <w:rFonts w:ascii="Times New Roman" w:hAnsi="Times New Roman" w:cs="Times New Roman"/>
          <w:bCs/>
          <w:sz w:val="28"/>
          <w:szCs w:val="28"/>
        </w:rPr>
        <w:t>у якій</w:t>
      </w:r>
      <w:r w:rsidR="0060481A" w:rsidRPr="00187C63">
        <w:rPr>
          <w:rFonts w:ascii="Times New Roman" w:hAnsi="Times New Roman" w:cs="Times New Roman"/>
          <w:bCs/>
          <w:sz w:val="28"/>
          <w:szCs w:val="28"/>
        </w:rPr>
        <w:t xml:space="preserve"> окреслено коло </w:t>
      </w:r>
      <w:proofErr w:type="spellStart"/>
      <w:r w:rsidR="0060481A" w:rsidRPr="00187C63">
        <w:rPr>
          <w:rFonts w:ascii="Times New Roman" w:hAnsi="Times New Roman" w:cs="Times New Roman"/>
          <w:bCs/>
          <w:sz w:val="28"/>
          <w:szCs w:val="28"/>
        </w:rPr>
        <w:t>компетентностей</w:t>
      </w:r>
      <w:proofErr w:type="spellEnd"/>
      <w:r w:rsidR="0060481A" w:rsidRPr="00187C63">
        <w:rPr>
          <w:rFonts w:ascii="Times New Roman" w:hAnsi="Times New Roman" w:cs="Times New Roman"/>
          <w:bCs/>
          <w:sz w:val="28"/>
          <w:szCs w:val="28"/>
        </w:rPr>
        <w:t>, якими мають оволодіти учні.</w:t>
      </w:r>
      <w:r w:rsidR="0060481A">
        <w:rPr>
          <w:rFonts w:ascii="Times New Roman" w:hAnsi="Times New Roman" w:cs="Times New Roman"/>
          <w:bCs/>
          <w:sz w:val="28"/>
          <w:szCs w:val="28"/>
        </w:rPr>
        <w:t xml:space="preserve"> </w:t>
      </w:r>
      <w:r w:rsidR="0060481A" w:rsidRPr="00187C63">
        <w:rPr>
          <w:rFonts w:ascii="Times New Roman" w:hAnsi="Times New Roman" w:cs="Times New Roman"/>
          <w:bCs/>
          <w:sz w:val="28"/>
          <w:szCs w:val="28"/>
        </w:rPr>
        <w:t>Програма включає розділи:</w:t>
      </w:r>
      <w:r w:rsidR="0060481A" w:rsidRPr="00187C63">
        <w:rPr>
          <w:rFonts w:ascii="Times New Roman" w:hAnsi="Times New Roman" w:cs="Times New Roman"/>
          <w:sz w:val="28"/>
          <w:szCs w:val="28"/>
        </w:rPr>
        <w:t xml:space="preserve"> «Хто я? Який я?: Хто ми? Які ми?» </w:t>
      </w:r>
      <w:r>
        <w:rPr>
          <w:rFonts w:ascii="Times New Roman" w:hAnsi="Times New Roman" w:cs="Times New Roman"/>
          <w:sz w:val="28"/>
          <w:szCs w:val="28"/>
        </w:rPr>
        <w:t>(для</w:t>
      </w:r>
      <w:r w:rsidR="0060481A" w:rsidRPr="00187C63">
        <w:rPr>
          <w:rFonts w:ascii="Times New Roman" w:hAnsi="Times New Roman" w:cs="Times New Roman"/>
          <w:sz w:val="28"/>
          <w:szCs w:val="28"/>
        </w:rPr>
        <w:t xml:space="preserve"> учнів  1-4 класів); </w:t>
      </w:r>
      <w:r w:rsidR="0060481A" w:rsidRPr="00187C63">
        <w:rPr>
          <w:rFonts w:ascii="Times New Roman" w:hAnsi="Times New Roman" w:cs="Times New Roman"/>
          <w:bCs/>
          <w:sz w:val="28"/>
          <w:szCs w:val="28"/>
        </w:rPr>
        <w:t>«Людина починається з добра: пізнаю, довіряю/не довіряю, змінюю/змінююсь» (для учнів 5-7 класів);</w:t>
      </w:r>
      <w:r w:rsidR="0060481A" w:rsidRPr="00187C63">
        <w:rPr>
          <w:rFonts w:ascii="Times New Roman" w:eastAsia="Calibri" w:hAnsi="Times New Roman" w:cs="Times New Roman"/>
          <w:b/>
          <w:bCs/>
          <w:color w:val="FF0000"/>
          <w:sz w:val="28"/>
          <w:szCs w:val="28"/>
        </w:rPr>
        <w:t xml:space="preserve"> </w:t>
      </w:r>
      <w:r w:rsidR="0060481A" w:rsidRPr="00187C63">
        <w:rPr>
          <w:rFonts w:ascii="Times New Roman" w:eastAsia="Calibri" w:hAnsi="Times New Roman" w:cs="Times New Roman"/>
          <w:bCs/>
          <w:sz w:val="28"/>
          <w:szCs w:val="28"/>
        </w:rPr>
        <w:t>«Людина з довірою до себе й світу – гармонійна людина»</w:t>
      </w:r>
      <w:r w:rsidR="0060481A" w:rsidRPr="00187C63">
        <w:rPr>
          <w:rFonts w:ascii="Times New Roman" w:hAnsi="Times New Roman" w:cs="Times New Roman"/>
          <w:bCs/>
          <w:sz w:val="28"/>
          <w:szCs w:val="28"/>
        </w:rPr>
        <w:t xml:space="preserve">  (для учнів </w:t>
      </w:r>
      <w:r w:rsidR="0060481A" w:rsidRPr="00187C63">
        <w:rPr>
          <w:rFonts w:ascii="Times New Roman" w:eastAsia="Calibri" w:hAnsi="Times New Roman" w:cs="Times New Roman"/>
          <w:bCs/>
          <w:sz w:val="28"/>
          <w:szCs w:val="28"/>
        </w:rPr>
        <w:t xml:space="preserve">8-9 </w:t>
      </w:r>
      <w:r w:rsidR="0060481A" w:rsidRPr="00187C63">
        <w:rPr>
          <w:rFonts w:ascii="Times New Roman" w:hAnsi="Times New Roman" w:cs="Times New Roman"/>
          <w:bCs/>
          <w:sz w:val="28"/>
          <w:szCs w:val="28"/>
        </w:rPr>
        <w:t xml:space="preserve">класів); </w:t>
      </w:r>
      <w:r w:rsidR="0060481A" w:rsidRPr="00187C63">
        <w:rPr>
          <w:rFonts w:ascii="Times New Roman" w:hAnsi="Times New Roman" w:cs="Times New Roman"/>
          <w:sz w:val="28"/>
          <w:szCs w:val="28"/>
        </w:rPr>
        <w:t>«Людина, гідна довіри: життєвий вибір» (для учнів 10-11 класів).</w:t>
      </w:r>
      <w:r w:rsidR="0060481A" w:rsidRPr="00187C63">
        <w:rPr>
          <w:rFonts w:ascii="Times New Roman" w:hAnsi="Times New Roman" w:cs="Times New Roman"/>
          <w:b/>
          <w:i/>
          <w:sz w:val="28"/>
          <w:szCs w:val="28"/>
        </w:rPr>
        <w:t xml:space="preserve"> </w:t>
      </w:r>
      <w:r w:rsidR="0060481A" w:rsidRPr="00A159DB">
        <w:rPr>
          <w:rStyle w:val="a5"/>
          <w:rFonts w:ascii="Times New Roman" w:hAnsi="Times New Roman" w:cs="Times New Roman"/>
          <w:i w:val="0"/>
          <w:sz w:val="28"/>
          <w:szCs w:val="28"/>
        </w:rPr>
        <w:t>Мета програми</w:t>
      </w:r>
      <w:r w:rsidR="0060481A" w:rsidRPr="00187C63">
        <w:rPr>
          <w:rStyle w:val="a5"/>
          <w:rFonts w:ascii="Times New Roman" w:hAnsi="Times New Roman" w:cs="Times New Roman"/>
          <w:sz w:val="28"/>
          <w:szCs w:val="28"/>
        </w:rPr>
        <w:t xml:space="preserve"> </w:t>
      </w:r>
      <w:r w:rsidR="0060481A" w:rsidRPr="00E64F86">
        <w:rPr>
          <w:rStyle w:val="a5"/>
          <w:rFonts w:ascii="Times New Roman" w:hAnsi="Times New Roman" w:cs="Times New Roman"/>
          <w:i w:val="0"/>
          <w:sz w:val="28"/>
          <w:szCs w:val="28"/>
        </w:rPr>
        <w:t xml:space="preserve">полягає в управлінні процесом формування довіри в </w:t>
      </w:r>
      <w:r>
        <w:rPr>
          <w:rStyle w:val="a5"/>
          <w:rFonts w:ascii="Times New Roman" w:hAnsi="Times New Roman" w:cs="Times New Roman"/>
          <w:i w:val="0"/>
          <w:sz w:val="28"/>
          <w:szCs w:val="28"/>
        </w:rPr>
        <w:t>шкільному середовищі</w:t>
      </w:r>
      <w:r w:rsidR="0060481A" w:rsidRPr="00E64F86">
        <w:rPr>
          <w:rStyle w:val="a5"/>
          <w:rFonts w:ascii="Times New Roman" w:hAnsi="Times New Roman" w:cs="Times New Roman"/>
          <w:i w:val="0"/>
          <w:sz w:val="28"/>
          <w:szCs w:val="28"/>
        </w:rPr>
        <w:t xml:space="preserve"> як чинника результативності та ефективності педагогічного та учнівського партнерства, творчого розвитку та успішної </w:t>
      </w:r>
      <w:r w:rsidR="0060481A" w:rsidRPr="00E64F86">
        <w:rPr>
          <w:rStyle w:val="a5"/>
          <w:rFonts w:ascii="Times New Roman" w:hAnsi="Times New Roman" w:cs="Times New Roman"/>
          <w:i w:val="0"/>
          <w:sz w:val="28"/>
          <w:szCs w:val="28"/>
        </w:rPr>
        <w:lastRenderedPageBreak/>
        <w:t xml:space="preserve">соціалізації учнів, яка базується на основі довірчої взаємодії, позитивних цінностей дітей, батьків, учителів, </w:t>
      </w:r>
      <w:r>
        <w:rPr>
          <w:rStyle w:val="a5"/>
          <w:rFonts w:ascii="Times New Roman" w:hAnsi="Times New Roman" w:cs="Times New Roman"/>
          <w:i w:val="0"/>
          <w:sz w:val="28"/>
          <w:szCs w:val="28"/>
        </w:rPr>
        <w:t xml:space="preserve">на </w:t>
      </w:r>
      <w:r w:rsidR="0060481A" w:rsidRPr="00E64F86">
        <w:rPr>
          <w:rStyle w:val="a5"/>
          <w:rFonts w:ascii="Times New Roman" w:hAnsi="Times New Roman" w:cs="Times New Roman"/>
          <w:i w:val="0"/>
          <w:sz w:val="28"/>
          <w:szCs w:val="28"/>
        </w:rPr>
        <w:t>вихованні поваги один до одного, взаємної підтримки й відповідальності</w:t>
      </w:r>
      <w:r w:rsidR="0060481A" w:rsidRPr="00187C63">
        <w:rPr>
          <w:rStyle w:val="a5"/>
          <w:rFonts w:ascii="Times New Roman" w:hAnsi="Times New Roman" w:cs="Times New Roman"/>
          <w:sz w:val="28"/>
          <w:szCs w:val="28"/>
        </w:rPr>
        <w:t xml:space="preserve">. </w:t>
      </w:r>
      <w:r w:rsidR="00F27582">
        <w:rPr>
          <w:rStyle w:val="a5"/>
          <w:rFonts w:ascii="Times New Roman" w:hAnsi="Times New Roman" w:cs="Times New Roman"/>
          <w:bCs/>
          <w:i w:val="0"/>
          <w:iCs w:val="0"/>
          <w:color w:val="FF0000"/>
          <w:sz w:val="28"/>
          <w:szCs w:val="28"/>
        </w:rPr>
        <w:t xml:space="preserve"> </w:t>
      </w:r>
      <w:r w:rsidR="0060481A" w:rsidRPr="00A159DB">
        <w:rPr>
          <w:rStyle w:val="a5"/>
          <w:rFonts w:ascii="Times New Roman" w:hAnsi="Times New Roman" w:cs="Times New Roman"/>
          <w:i w:val="0"/>
          <w:sz w:val="28"/>
          <w:szCs w:val="28"/>
        </w:rPr>
        <w:t>Для результативного впровадження програми «Уроки формування довіри»</w:t>
      </w:r>
      <w:r w:rsidR="0060481A" w:rsidRPr="00187C63">
        <w:rPr>
          <w:rStyle w:val="a5"/>
          <w:rFonts w:ascii="Times New Roman" w:hAnsi="Times New Roman" w:cs="Times New Roman"/>
          <w:sz w:val="28"/>
          <w:szCs w:val="28"/>
        </w:rPr>
        <w:t xml:space="preserve"> </w:t>
      </w:r>
      <w:r>
        <w:rPr>
          <w:rFonts w:ascii="Times New Roman" w:hAnsi="Times New Roman" w:cs="Times New Roman"/>
          <w:bCs/>
          <w:sz w:val="28"/>
          <w:szCs w:val="28"/>
        </w:rPr>
        <w:t>розроблено</w:t>
      </w:r>
      <w:r w:rsidR="00C7498A">
        <w:rPr>
          <w:rFonts w:ascii="Times New Roman" w:hAnsi="Times New Roman" w:cs="Times New Roman"/>
          <w:bCs/>
          <w:sz w:val="28"/>
          <w:szCs w:val="28"/>
        </w:rPr>
        <w:t xml:space="preserve"> </w:t>
      </w:r>
      <w:r w:rsidR="0060481A">
        <w:rPr>
          <w:rFonts w:ascii="Times New Roman" w:hAnsi="Times New Roman" w:cs="Times New Roman"/>
          <w:bCs/>
          <w:sz w:val="28"/>
          <w:szCs w:val="28"/>
        </w:rPr>
        <w:t xml:space="preserve">модель формування особистості </w:t>
      </w:r>
      <w:r w:rsidR="0060481A" w:rsidRPr="00187C63">
        <w:rPr>
          <w:rFonts w:ascii="Times New Roman" w:hAnsi="Times New Roman" w:cs="Times New Roman"/>
          <w:bCs/>
          <w:sz w:val="28"/>
          <w:szCs w:val="28"/>
        </w:rPr>
        <w:t>учня-Людини, гідного довіри, яка покладена в основу концепції назва</w:t>
      </w:r>
      <w:r w:rsidR="0060481A">
        <w:rPr>
          <w:rFonts w:ascii="Times New Roman" w:hAnsi="Times New Roman" w:cs="Times New Roman"/>
          <w:bCs/>
          <w:sz w:val="28"/>
          <w:szCs w:val="28"/>
        </w:rPr>
        <w:t xml:space="preserve">ної програми. Доречно пояснити </w:t>
      </w:r>
      <w:r w:rsidR="0060481A" w:rsidRPr="00187C63">
        <w:rPr>
          <w:rFonts w:ascii="Times New Roman" w:hAnsi="Times New Roman" w:cs="Times New Roman"/>
          <w:bCs/>
          <w:sz w:val="28"/>
          <w:szCs w:val="28"/>
        </w:rPr>
        <w:t>сутність слова «гідний». У Словнику укр</w:t>
      </w:r>
      <w:r w:rsidR="0060481A">
        <w:rPr>
          <w:rFonts w:ascii="Times New Roman" w:hAnsi="Times New Roman" w:cs="Times New Roman"/>
          <w:bCs/>
          <w:sz w:val="28"/>
          <w:szCs w:val="28"/>
        </w:rPr>
        <w:t>аїнської мови роз</w:t>
      </w:r>
      <w:r w:rsidR="009873F9">
        <w:rPr>
          <w:rFonts w:ascii="Times New Roman" w:hAnsi="Times New Roman" w:cs="Times New Roman"/>
          <w:bCs/>
          <w:sz w:val="28"/>
          <w:szCs w:val="28"/>
        </w:rPr>
        <w:t>г</w:t>
      </w:r>
      <w:r w:rsidR="0060481A">
        <w:rPr>
          <w:rFonts w:ascii="Times New Roman" w:hAnsi="Times New Roman" w:cs="Times New Roman"/>
          <w:bCs/>
          <w:sz w:val="28"/>
          <w:szCs w:val="28"/>
        </w:rPr>
        <w:t xml:space="preserve">лядається, як </w:t>
      </w:r>
      <w:r w:rsidR="0060481A" w:rsidRPr="00187C63">
        <w:rPr>
          <w:rFonts w:ascii="Times New Roman" w:hAnsi="Times New Roman" w:cs="Times New Roman"/>
          <w:bCs/>
          <w:sz w:val="28"/>
          <w:szCs w:val="28"/>
        </w:rPr>
        <w:t>той, «який заслуговує чи вартий чого-небудь, який відповідає вимогам часу, обставинам, потрібний», а найосновніше, на нашу думку, той, що має «високі позитивні якості Людини» [</w:t>
      </w:r>
      <w:r w:rsidR="006B2806">
        <w:rPr>
          <w:rFonts w:ascii="Times New Roman" w:hAnsi="Times New Roman" w:cs="Times New Roman"/>
          <w:bCs/>
          <w:sz w:val="28"/>
          <w:szCs w:val="28"/>
        </w:rPr>
        <w:t>8</w:t>
      </w:r>
      <w:r w:rsidR="0060481A">
        <w:rPr>
          <w:rFonts w:ascii="Times New Roman" w:hAnsi="Times New Roman" w:cs="Times New Roman"/>
          <w:bCs/>
          <w:sz w:val="28"/>
          <w:szCs w:val="28"/>
        </w:rPr>
        <w:t xml:space="preserve">]. </w:t>
      </w:r>
    </w:p>
    <w:p w:rsidR="0060481A" w:rsidRPr="00F27582" w:rsidRDefault="0060481A" w:rsidP="00547202">
      <w:pPr>
        <w:tabs>
          <w:tab w:val="left" w:pos="9356"/>
        </w:tabs>
        <w:spacing w:after="0" w:line="240" w:lineRule="auto"/>
        <w:ind w:firstLine="709"/>
        <w:jc w:val="both"/>
        <w:rPr>
          <w:rFonts w:ascii="Times New Roman" w:hAnsi="Times New Roman" w:cs="Times New Roman"/>
          <w:bCs/>
          <w:color w:val="FF0000"/>
          <w:sz w:val="28"/>
          <w:szCs w:val="28"/>
        </w:rPr>
      </w:pPr>
      <w:r w:rsidRPr="00187C63">
        <w:rPr>
          <w:rFonts w:ascii="Times New Roman" w:hAnsi="Times New Roman" w:cs="Times New Roman"/>
          <w:bCs/>
          <w:sz w:val="28"/>
          <w:szCs w:val="28"/>
        </w:rPr>
        <w:t xml:space="preserve">Як зазначено в концепції «Нова українська школа», основна місія її </w:t>
      </w:r>
      <w:r w:rsidRPr="00187C63">
        <w:rPr>
          <w:rFonts w:ascii="Times New Roman" w:hAnsi="Times New Roman" w:cs="Times New Roman"/>
          <w:sz w:val="28"/>
          <w:szCs w:val="28"/>
        </w:rPr>
        <w:t xml:space="preserve"> – «допомогти розкрити та розвинути здібності дитини (учня), таланти, її можливості  на основі партнерства між учителем, учнем і батьками», щоб на виході зі школи можна було одержати сформованого учня як особистість, який володіє такими вміннями та навичками: «різними видами читання, здатністю доносити думку, критично мислити, логічно захищати позиції, бути творчою, уміти вирішувати проблеми, долати ризики, приймати рішення, мат</w:t>
      </w:r>
      <w:r w:rsidR="00B61F71">
        <w:rPr>
          <w:rFonts w:ascii="Times New Roman" w:hAnsi="Times New Roman" w:cs="Times New Roman"/>
          <w:sz w:val="28"/>
          <w:szCs w:val="28"/>
        </w:rPr>
        <w:t>и високий емоційний інтелект»</w:t>
      </w:r>
      <w:r w:rsidR="00257ED7" w:rsidRPr="00257ED7">
        <w:rPr>
          <w:rFonts w:ascii="Times New Roman" w:hAnsi="Times New Roman" w:cs="Times New Roman"/>
          <w:bCs/>
          <w:sz w:val="28"/>
          <w:szCs w:val="28"/>
          <w:lang w:val="en-US"/>
        </w:rPr>
        <w:t xml:space="preserve"> </w:t>
      </w:r>
      <w:r w:rsidR="00257ED7">
        <w:rPr>
          <w:rFonts w:ascii="Times New Roman" w:hAnsi="Times New Roman" w:cs="Times New Roman"/>
          <w:bCs/>
          <w:sz w:val="28"/>
          <w:szCs w:val="28"/>
          <w:lang w:val="en-US"/>
        </w:rPr>
        <w:t>[</w:t>
      </w:r>
      <w:r w:rsidR="00257ED7">
        <w:rPr>
          <w:rFonts w:ascii="Times New Roman" w:hAnsi="Times New Roman" w:cs="Times New Roman"/>
          <w:bCs/>
          <w:sz w:val="28"/>
          <w:szCs w:val="28"/>
        </w:rPr>
        <w:t>7</w:t>
      </w:r>
      <w:r w:rsidR="00257ED7">
        <w:rPr>
          <w:rFonts w:ascii="Times New Roman" w:hAnsi="Times New Roman" w:cs="Times New Roman"/>
          <w:bCs/>
          <w:sz w:val="28"/>
          <w:szCs w:val="28"/>
          <w:lang w:val="en-US"/>
        </w:rPr>
        <w:t>]</w:t>
      </w:r>
      <w:r w:rsidR="00F019C1">
        <w:rPr>
          <w:rFonts w:ascii="Times New Roman" w:hAnsi="Times New Roman" w:cs="Times New Roman"/>
          <w:sz w:val="28"/>
          <w:szCs w:val="28"/>
        </w:rPr>
        <w:t xml:space="preserve">, </w:t>
      </w:r>
      <w:r w:rsidRPr="00187C63">
        <w:rPr>
          <w:rFonts w:ascii="Times New Roman" w:hAnsi="Times New Roman" w:cs="Times New Roman"/>
          <w:sz w:val="28"/>
          <w:szCs w:val="28"/>
        </w:rPr>
        <w:t>учень,</w:t>
      </w:r>
      <w:r>
        <w:rPr>
          <w:rFonts w:ascii="Times New Roman" w:hAnsi="Times New Roman" w:cs="Times New Roman"/>
          <w:sz w:val="28"/>
          <w:szCs w:val="28"/>
        </w:rPr>
        <w:t xml:space="preserve"> який,</w:t>
      </w:r>
      <w:r w:rsidRPr="00187C63">
        <w:rPr>
          <w:rFonts w:ascii="Times New Roman" w:hAnsi="Times New Roman" w:cs="Times New Roman"/>
          <w:sz w:val="28"/>
          <w:szCs w:val="28"/>
        </w:rPr>
        <w:t xml:space="preserve"> на наше переконання, готовий до роботи в команді, адже </w:t>
      </w:r>
      <w:proofErr w:type="spellStart"/>
      <w:r w:rsidRPr="00187C63">
        <w:rPr>
          <w:rFonts w:ascii="Times New Roman" w:hAnsi="Times New Roman" w:cs="Times New Roman"/>
          <w:bCs/>
          <w:sz w:val="28"/>
          <w:szCs w:val="28"/>
          <w:lang w:val="ru-RU"/>
        </w:rPr>
        <w:t>він</w:t>
      </w:r>
      <w:proofErr w:type="spellEnd"/>
      <w:r w:rsidRPr="00187C63">
        <w:rPr>
          <w:rFonts w:ascii="Times New Roman" w:hAnsi="Times New Roman" w:cs="Times New Roman"/>
          <w:bCs/>
          <w:sz w:val="28"/>
          <w:szCs w:val="28"/>
        </w:rPr>
        <w:t xml:space="preserve"> як особистість знаходиться в центрі всіх етапів розвитку  такої Школи</w:t>
      </w:r>
      <w:r w:rsidR="00257ED7">
        <w:rPr>
          <w:rFonts w:ascii="Times New Roman" w:hAnsi="Times New Roman" w:cs="Times New Roman"/>
          <w:bCs/>
          <w:sz w:val="28"/>
          <w:szCs w:val="28"/>
        </w:rPr>
        <w:t xml:space="preserve"> </w:t>
      </w:r>
      <w:r w:rsidRPr="00187C63">
        <w:rPr>
          <w:rFonts w:ascii="Times New Roman" w:hAnsi="Times New Roman" w:cs="Times New Roman"/>
          <w:bCs/>
          <w:sz w:val="28"/>
          <w:szCs w:val="28"/>
        </w:rPr>
        <w:t xml:space="preserve">. </w:t>
      </w:r>
    </w:p>
    <w:p w:rsidR="0060481A" w:rsidRPr="00187C63" w:rsidRDefault="009873F9" w:rsidP="00547202">
      <w:pPr>
        <w:tabs>
          <w:tab w:val="left" w:pos="93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60481A">
        <w:rPr>
          <w:rFonts w:ascii="Times New Roman" w:hAnsi="Times New Roman" w:cs="Times New Roman"/>
          <w:bCs/>
          <w:sz w:val="28"/>
          <w:szCs w:val="28"/>
        </w:rPr>
        <w:t xml:space="preserve">одель </w:t>
      </w:r>
      <w:r>
        <w:rPr>
          <w:rFonts w:ascii="Times New Roman" w:hAnsi="Times New Roman" w:cs="Times New Roman"/>
          <w:bCs/>
          <w:sz w:val="28"/>
          <w:szCs w:val="28"/>
        </w:rPr>
        <w:t>учня-Людини, гідної довіри</w:t>
      </w:r>
      <w:r w:rsidR="0060481A">
        <w:rPr>
          <w:rFonts w:ascii="Times New Roman" w:hAnsi="Times New Roman" w:cs="Times New Roman"/>
          <w:bCs/>
          <w:sz w:val="28"/>
          <w:szCs w:val="28"/>
        </w:rPr>
        <w:t xml:space="preserve"> </w:t>
      </w:r>
      <w:r w:rsidR="0060481A" w:rsidRPr="00187C63">
        <w:rPr>
          <w:rFonts w:ascii="Times New Roman" w:hAnsi="Times New Roman" w:cs="Times New Roman"/>
          <w:bCs/>
          <w:sz w:val="28"/>
          <w:szCs w:val="28"/>
        </w:rPr>
        <w:t xml:space="preserve">включає </w:t>
      </w:r>
      <w:r w:rsidR="0060481A" w:rsidRPr="00AE7DD3">
        <w:rPr>
          <w:rFonts w:ascii="Times New Roman" w:hAnsi="Times New Roman" w:cs="Times New Roman"/>
          <w:bCs/>
          <w:i/>
          <w:sz w:val="28"/>
          <w:szCs w:val="28"/>
        </w:rPr>
        <w:t xml:space="preserve">такі </w:t>
      </w:r>
      <w:r w:rsidR="0060481A" w:rsidRPr="00AE7DD3">
        <w:rPr>
          <w:rFonts w:ascii="Times New Roman" w:hAnsi="Times New Roman" w:cs="Times New Roman"/>
          <w:i/>
          <w:sz w:val="28"/>
          <w:szCs w:val="28"/>
        </w:rPr>
        <w:t>компоненти</w:t>
      </w:r>
      <w:r w:rsidR="0060481A" w:rsidRPr="00187C63">
        <w:rPr>
          <w:rFonts w:ascii="Times New Roman" w:hAnsi="Times New Roman" w:cs="Times New Roman"/>
          <w:sz w:val="28"/>
          <w:szCs w:val="28"/>
        </w:rPr>
        <w:t>: психофізіологічні властиво</w:t>
      </w:r>
      <w:r w:rsidR="0060481A">
        <w:rPr>
          <w:rFonts w:ascii="Times New Roman" w:hAnsi="Times New Roman" w:cs="Times New Roman"/>
          <w:sz w:val="28"/>
          <w:szCs w:val="28"/>
        </w:rPr>
        <w:t xml:space="preserve">сті, які передбачають активне, </w:t>
      </w:r>
      <w:r w:rsidR="0060481A" w:rsidRPr="00187C63">
        <w:rPr>
          <w:rFonts w:ascii="Times New Roman" w:hAnsi="Times New Roman" w:cs="Times New Roman"/>
          <w:sz w:val="28"/>
          <w:szCs w:val="28"/>
        </w:rPr>
        <w:t xml:space="preserve">цілісне й чуттєве сприйняття та прагнення власної </w:t>
      </w:r>
      <w:proofErr w:type="spellStart"/>
      <w:r w:rsidR="0060481A" w:rsidRPr="00187C63">
        <w:rPr>
          <w:rFonts w:ascii="Times New Roman" w:hAnsi="Times New Roman" w:cs="Times New Roman"/>
          <w:sz w:val="28"/>
          <w:szCs w:val="28"/>
        </w:rPr>
        <w:t>природосоціальної</w:t>
      </w:r>
      <w:proofErr w:type="spellEnd"/>
      <w:r w:rsidR="0060481A" w:rsidRPr="00187C63">
        <w:rPr>
          <w:rFonts w:ascii="Times New Roman" w:hAnsi="Times New Roman" w:cs="Times New Roman"/>
          <w:sz w:val="28"/>
          <w:szCs w:val="28"/>
        </w:rPr>
        <w:t xml:space="preserve"> цінності; володіння комунікативною культурою; бережливе ставлення до свого здоров’я та здоров’я інших. Наступний компонент – творчий потенціал, який проявляється в активності планування й  вирішення колективних справ та індивідуальних доручень, розробці правил дл</w:t>
      </w:r>
      <w:r>
        <w:rPr>
          <w:rFonts w:ascii="Times New Roman" w:hAnsi="Times New Roman" w:cs="Times New Roman"/>
          <w:sz w:val="28"/>
          <w:szCs w:val="28"/>
        </w:rPr>
        <w:t xml:space="preserve">я учнів </w:t>
      </w:r>
      <w:r w:rsidR="0060481A" w:rsidRPr="00187C63">
        <w:rPr>
          <w:rFonts w:ascii="Times New Roman" w:hAnsi="Times New Roman" w:cs="Times New Roman"/>
          <w:sz w:val="28"/>
          <w:szCs w:val="28"/>
        </w:rPr>
        <w:t xml:space="preserve">класу й школи, ініціативності в прийнятті рішень, аналізі й оцінюванні зробленого (колективом й індивідуально), умінні працювати в команді. Третій компонент передбачає світоглядні цінності щодо розвитку в учня морально-етичної рефлексії, самоаналізу, самоконтролю, </w:t>
      </w:r>
      <w:proofErr w:type="spellStart"/>
      <w:r w:rsidR="0060481A" w:rsidRPr="00187C63">
        <w:rPr>
          <w:rFonts w:ascii="Times New Roman" w:hAnsi="Times New Roman" w:cs="Times New Roman"/>
          <w:sz w:val="28"/>
          <w:szCs w:val="28"/>
        </w:rPr>
        <w:t>самооцінювання</w:t>
      </w:r>
      <w:proofErr w:type="spellEnd"/>
      <w:r w:rsidR="0060481A" w:rsidRPr="00187C63">
        <w:rPr>
          <w:rFonts w:ascii="Times New Roman" w:hAnsi="Times New Roman" w:cs="Times New Roman"/>
          <w:sz w:val="28"/>
          <w:szCs w:val="28"/>
        </w:rPr>
        <w:t xml:space="preserve">; </w:t>
      </w:r>
      <w:r w:rsidR="0060481A" w:rsidRPr="00187C63">
        <w:rPr>
          <w:rFonts w:ascii="Times New Roman" w:hAnsi="Times New Roman" w:cs="Times New Roman"/>
          <w:bCs/>
          <w:sz w:val="28"/>
          <w:szCs w:val="28"/>
        </w:rPr>
        <w:t>почуття власної цінності та гідності;</w:t>
      </w:r>
      <w:r w:rsidR="0060481A" w:rsidRPr="00187C63">
        <w:rPr>
          <w:rFonts w:ascii="Times New Roman" w:hAnsi="Times New Roman" w:cs="Times New Roman"/>
          <w:sz w:val="28"/>
          <w:szCs w:val="28"/>
        </w:rPr>
        <w:t xml:space="preserve"> ініціативно-активну відповідальність за власну й колективну справу; ціннісне ставлення до однокласників, дорослих людей, колективу, громади (</w:t>
      </w:r>
      <w:r w:rsidR="0060481A" w:rsidRPr="00187C63">
        <w:rPr>
          <w:rFonts w:ascii="Times New Roman" w:hAnsi="Times New Roman" w:cs="Times New Roman"/>
          <w:color w:val="000000"/>
          <w:sz w:val="28"/>
          <w:szCs w:val="28"/>
        </w:rPr>
        <w:t xml:space="preserve">товариськість, чуйність, уважність, колективізм, допомога, добротворення та ін. </w:t>
      </w:r>
      <w:r w:rsidR="0060481A" w:rsidRPr="00187C63">
        <w:rPr>
          <w:rStyle w:val="apple-converted-space"/>
          <w:rFonts w:ascii="Times New Roman" w:eastAsiaTheme="majorEastAsia" w:hAnsi="Times New Roman" w:cs="Times New Roman"/>
          <w:color w:val="000000"/>
          <w:sz w:val="28"/>
          <w:szCs w:val="28"/>
        </w:rPr>
        <w:t>), до себе (</w:t>
      </w:r>
      <w:r w:rsidR="0060481A" w:rsidRPr="00187C63">
        <w:rPr>
          <w:rFonts w:ascii="Times New Roman" w:hAnsi="Times New Roman" w:cs="Times New Roman"/>
          <w:color w:val="000000"/>
          <w:sz w:val="28"/>
          <w:szCs w:val="28"/>
        </w:rPr>
        <w:t>самоповага, гордість, самокритичність)</w:t>
      </w:r>
      <w:r w:rsidR="0060481A" w:rsidRPr="00187C63">
        <w:rPr>
          <w:rFonts w:ascii="Times New Roman" w:hAnsi="Times New Roman" w:cs="Times New Roman"/>
          <w:sz w:val="28"/>
          <w:szCs w:val="28"/>
        </w:rPr>
        <w:t xml:space="preserve"> </w:t>
      </w:r>
      <w:r w:rsidR="0060481A" w:rsidRPr="00187C63">
        <w:rPr>
          <w:rFonts w:ascii="Times New Roman" w:hAnsi="Times New Roman" w:cs="Times New Roman"/>
          <w:color w:val="000000"/>
          <w:sz w:val="28"/>
          <w:szCs w:val="28"/>
        </w:rPr>
        <w:t>та світу (любов, повага, чесність, совість, бережливість, доброчинність, працелюбність, старанність, відповідальність, ініціативність, настирливість та ін.);</w:t>
      </w:r>
      <w:r w:rsidR="0060481A" w:rsidRPr="00187C63">
        <w:rPr>
          <w:rFonts w:ascii="Times New Roman" w:hAnsi="Times New Roman" w:cs="Times New Roman"/>
          <w:sz w:val="28"/>
          <w:szCs w:val="28"/>
        </w:rPr>
        <w:t xml:space="preserve"> </w:t>
      </w:r>
      <w:r w:rsidR="0060481A" w:rsidRPr="00187C63">
        <w:rPr>
          <w:rFonts w:ascii="Times New Roman" w:hAnsi="Times New Roman" w:cs="Times New Roman"/>
          <w:color w:val="000000"/>
          <w:sz w:val="28"/>
          <w:szCs w:val="28"/>
        </w:rPr>
        <w:t>розвинені якості (соціальні, екологічні, громадянські, організаційні, гуманістичні, родинні, морально-етичні, естетичні).</w:t>
      </w:r>
      <w:r w:rsidR="0060481A" w:rsidRPr="00187C63">
        <w:rPr>
          <w:rFonts w:ascii="Times New Roman" w:hAnsi="Times New Roman" w:cs="Times New Roman"/>
          <w:bCs/>
          <w:sz w:val="28"/>
          <w:szCs w:val="28"/>
        </w:rPr>
        <w:tab/>
      </w:r>
    </w:p>
    <w:p w:rsidR="0060481A" w:rsidRPr="008425A0" w:rsidRDefault="0060481A" w:rsidP="00547202">
      <w:pPr>
        <w:tabs>
          <w:tab w:val="left" w:pos="9356"/>
        </w:tabs>
        <w:spacing w:after="0" w:line="240" w:lineRule="auto"/>
        <w:ind w:firstLine="709"/>
        <w:jc w:val="both"/>
        <w:rPr>
          <w:rFonts w:ascii="Times New Roman" w:hAnsi="Times New Roman" w:cs="Times New Roman"/>
          <w:iCs/>
          <w:sz w:val="28"/>
          <w:szCs w:val="28"/>
        </w:rPr>
      </w:pPr>
      <w:r w:rsidRPr="00187C63">
        <w:rPr>
          <w:rFonts w:ascii="Times New Roman" w:hAnsi="Times New Roman" w:cs="Times New Roman"/>
          <w:bCs/>
          <w:sz w:val="28"/>
          <w:szCs w:val="28"/>
        </w:rPr>
        <w:t>Концепцією та програмою передбачено критерії оцінювання рівня розвитку учня-Людини, гідного довіри, які включають змістові, ціннісні компоненти та результати процесу формування довіри, а також за змістом концепції,  програм та уроків розроблено програми психолого-педагогі</w:t>
      </w:r>
      <w:r>
        <w:rPr>
          <w:rFonts w:ascii="Times New Roman" w:hAnsi="Times New Roman" w:cs="Times New Roman"/>
          <w:bCs/>
          <w:sz w:val="28"/>
          <w:szCs w:val="28"/>
        </w:rPr>
        <w:t>ч</w:t>
      </w:r>
      <w:r w:rsidR="00B61F71">
        <w:rPr>
          <w:rFonts w:ascii="Times New Roman" w:hAnsi="Times New Roman" w:cs="Times New Roman"/>
          <w:bCs/>
          <w:sz w:val="28"/>
          <w:szCs w:val="28"/>
        </w:rPr>
        <w:t>них тренінгів для педагогів</w:t>
      </w:r>
      <w:r w:rsidRPr="005A4D47">
        <w:rPr>
          <w:rFonts w:ascii="Times New Roman" w:hAnsi="Times New Roman" w:cs="Times New Roman"/>
          <w:bCs/>
          <w:sz w:val="28"/>
          <w:szCs w:val="28"/>
        </w:rPr>
        <w:t>,</w:t>
      </w:r>
      <w:r w:rsidR="009873F9">
        <w:rPr>
          <w:rFonts w:ascii="Times New Roman" w:hAnsi="Times New Roman" w:cs="Times New Roman"/>
          <w:bCs/>
          <w:sz w:val="28"/>
          <w:szCs w:val="28"/>
        </w:rPr>
        <w:t xml:space="preserve"> батьків учнів школи та </w:t>
      </w:r>
      <w:r w:rsidRPr="00187C63">
        <w:rPr>
          <w:rFonts w:ascii="Times New Roman" w:hAnsi="Times New Roman" w:cs="Times New Roman"/>
          <w:bCs/>
          <w:sz w:val="28"/>
          <w:szCs w:val="28"/>
        </w:rPr>
        <w:t>органів учнівського та ба</w:t>
      </w:r>
      <w:r>
        <w:rPr>
          <w:rFonts w:ascii="Times New Roman" w:hAnsi="Times New Roman" w:cs="Times New Roman"/>
          <w:bCs/>
          <w:sz w:val="28"/>
          <w:szCs w:val="28"/>
        </w:rPr>
        <w:t>тьківського самоврядування</w:t>
      </w:r>
      <w:r w:rsidRPr="00187C63">
        <w:rPr>
          <w:rFonts w:ascii="Times New Roman" w:hAnsi="Times New Roman" w:cs="Times New Roman"/>
          <w:bCs/>
          <w:color w:val="FF0000"/>
          <w:sz w:val="28"/>
          <w:szCs w:val="28"/>
        </w:rPr>
        <w:t>.</w:t>
      </w:r>
      <w:r w:rsidRPr="00187C63">
        <w:rPr>
          <w:rFonts w:ascii="Times New Roman" w:hAnsi="Times New Roman" w:cs="Times New Roman"/>
          <w:bCs/>
          <w:sz w:val="28"/>
          <w:szCs w:val="28"/>
        </w:rPr>
        <w:t xml:space="preserve"> </w:t>
      </w:r>
    </w:p>
    <w:p w:rsidR="0060481A" w:rsidRPr="00187C63" w:rsidRDefault="009873F9" w:rsidP="00547202">
      <w:pPr>
        <w:tabs>
          <w:tab w:val="left" w:pos="9214"/>
        </w:tabs>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Розкриємо</w:t>
      </w:r>
      <w:r w:rsidR="0060481A" w:rsidRPr="00187C63">
        <w:rPr>
          <w:rFonts w:ascii="Times New Roman" w:hAnsi="Times New Roman" w:cs="Times New Roman"/>
          <w:bCs/>
          <w:sz w:val="28"/>
          <w:szCs w:val="28"/>
        </w:rPr>
        <w:t xml:space="preserve"> сутність та методи уроку формування довіри, який являє собою  </w:t>
      </w:r>
      <w:r w:rsidR="0060481A" w:rsidRPr="00187C63">
        <w:rPr>
          <w:rFonts w:ascii="Times New Roman" w:hAnsi="Times New Roman" w:cs="Times New Roman"/>
          <w:sz w:val="28"/>
          <w:szCs w:val="28"/>
        </w:rPr>
        <w:t>домінуючу форму шкільного життя дітей. Особливістю такої форми є те</w:t>
      </w:r>
      <w:r>
        <w:rPr>
          <w:rFonts w:ascii="Times New Roman" w:hAnsi="Times New Roman" w:cs="Times New Roman"/>
          <w:sz w:val="28"/>
          <w:szCs w:val="28"/>
        </w:rPr>
        <w:t>, що вона включає і спонтанне, й</w:t>
      </w:r>
      <w:r w:rsidR="0060481A" w:rsidRPr="00187C63">
        <w:rPr>
          <w:rFonts w:ascii="Times New Roman" w:hAnsi="Times New Roman" w:cs="Times New Roman"/>
          <w:sz w:val="28"/>
          <w:szCs w:val="28"/>
        </w:rPr>
        <w:t xml:space="preserve"> організоване життя дітей.  </w:t>
      </w:r>
      <w:r w:rsidR="0060481A" w:rsidRPr="00187C63">
        <w:rPr>
          <w:rFonts w:ascii="Times New Roman" w:hAnsi="Times New Roman" w:cs="Times New Roman"/>
          <w:bCs/>
          <w:sz w:val="28"/>
          <w:szCs w:val="28"/>
        </w:rPr>
        <w:t>Це урок морального розвитку, своєрідна класна  година, яка дає можливість зібратися учням класу (групи) разом, обговорити потреби, сподівання, обіцянки,  спланувати роботу й передбачити контроль її виконання у визначений термін. Другою особливістю такого уроку можна вважати змістове наповнення його, яке включає можливості спілкування, налагодження взаємин, по</w:t>
      </w:r>
      <w:r w:rsidR="0060481A" w:rsidRPr="00187C63">
        <w:rPr>
          <w:rFonts w:ascii="Times New Roman" w:hAnsi="Times New Roman" w:cs="Times New Roman"/>
          <w:sz w:val="28"/>
          <w:szCs w:val="28"/>
        </w:rPr>
        <w:t>будованих на очікуваннях, задоволенні потреб учнів та формуванн</w:t>
      </w:r>
      <w:r>
        <w:rPr>
          <w:rFonts w:ascii="Times New Roman" w:hAnsi="Times New Roman" w:cs="Times New Roman"/>
          <w:sz w:val="28"/>
          <w:szCs w:val="28"/>
        </w:rPr>
        <w:t xml:space="preserve">і довіри. </w:t>
      </w:r>
      <w:r w:rsidR="0060481A" w:rsidRPr="00187C63">
        <w:rPr>
          <w:rFonts w:ascii="Times New Roman" w:hAnsi="Times New Roman" w:cs="Times New Roman"/>
          <w:sz w:val="28"/>
          <w:szCs w:val="28"/>
        </w:rPr>
        <w:t>У рамках уроку класний керівник має можливість організувати обговорення плану роботи на наступний період, спільно з учнями прийняти рішення й забезпечити</w:t>
      </w:r>
      <w:r w:rsidR="0010551E">
        <w:rPr>
          <w:rFonts w:ascii="Times New Roman" w:hAnsi="Times New Roman" w:cs="Times New Roman"/>
          <w:sz w:val="28"/>
          <w:szCs w:val="28"/>
        </w:rPr>
        <w:t xml:space="preserve"> контроль та самоконтроль </w:t>
      </w:r>
      <w:r w:rsidR="0060481A" w:rsidRPr="00187C63">
        <w:rPr>
          <w:rFonts w:ascii="Times New Roman" w:hAnsi="Times New Roman" w:cs="Times New Roman"/>
          <w:sz w:val="28"/>
          <w:szCs w:val="28"/>
        </w:rPr>
        <w:t xml:space="preserve"> за його виконанням.</w:t>
      </w:r>
      <w:r w:rsidR="0060481A" w:rsidRPr="00187C63">
        <w:rPr>
          <w:rFonts w:ascii="Times New Roman" w:hAnsi="Times New Roman" w:cs="Times New Roman"/>
          <w:bCs/>
          <w:sz w:val="28"/>
          <w:szCs w:val="28"/>
        </w:rPr>
        <w:t xml:space="preserve"> Оптимальним в</w:t>
      </w:r>
      <w:r w:rsidR="0010551E">
        <w:rPr>
          <w:rFonts w:ascii="Times New Roman" w:hAnsi="Times New Roman" w:cs="Times New Roman"/>
          <w:bCs/>
          <w:sz w:val="28"/>
          <w:szCs w:val="28"/>
        </w:rPr>
        <w:t>аріантом було б проведення такого спілкування</w:t>
      </w:r>
      <w:r>
        <w:rPr>
          <w:rFonts w:ascii="Times New Roman" w:hAnsi="Times New Roman" w:cs="Times New Roman"/>
          <w:bCs/>
          <w:sz w:val="28"/>
          <w:szCs w:val="28"/>
        </w:rPr>
        <w:t xml:space="preserve"> на початку тижня</w:t>
      </w:r>
      <w:r w:rsidR="0060481A" w:rsidRPr="00187C63">
        <w:rPr>
          <w:rFonts w:ascii="Times New Roman" w:hAnsi="Times New Roman" w:cs="Times New Roman"/>
          <w:bCs/>
          <w:sz w:val="28"/>
          <w:szCs w:val="28"/>
        </w:rPr>
        <w:t>, однак можна проводит</w:t>
      </w:r>
      <w:r w:rsidR="0060481A">
        <w:rPr>
          <w:rFonts w:ascii="Times New Roman" w:hAnsi="Times New Roman" w:cs="Times New Roman"/>
          <w:bCs/>
          <w:sz w:val="28"/>
          <w:szCs w:val="28"/>
        </w:rPr>
        <w:t xml:space="preserve">и й у будь-який інший день </w:t>
      </w:r>
      <w:r w:rsidR="0060481A" w:rsidRPr="00187C63">
        <w:rPr>
          <w:rFonts w:ascii="Times New Roman" w:hAnsi="Times New Roman" w:cs="Times New Roman"/>
          <w:bCs/>
          <w:sz w:val="28"/>
          <w:szCs w:val="28"/>
        </w:rPr>
        <w:t xml:space="preserve">чи інший визначений термін. </w:t>
      </w:r>
    </w:p>
    <w:p w:rsidR="0060481A" w:rsidRPr="00187C63" w:rsidRDefault="0060481A" w:rsidP="00547202">
      <w:pPr>
        <w:tabs>
          <w:tab w:val="left" w:pos="9214"/>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Під час </w:t>
      </w:r>
      <w:r w:rsidRPr="00187C63">
        <w:rPr>
          <w:rFonts w:ascii="Times New Roman" w:hAnsi="Times New Roman" w:cs="Times New Roman"/>
          <w:sz w:val="28"/>
          <w:szCs w:val="28"/>
        </w:rPr>
        <w:t>уроку формування довіри важливо заохочувати учнів дотримуватися «пра</w:t>
      </w:r>
      <w:r w:rsidR="009873F9">
        <w:rPr>
          <w:rFonts w:ascii="Times New Roman" w:hAnsi="Times New Roman" w:cs="Times New Roman"/>
          <w:sz w:val="28"/>
          <w:szCs w:val="28"/>
        </w:rPr>
        <w:t>вил довіри»</w:t>
      </w:r>
      <w:r w:rsidRPr="00187C63">
        <w:rPr>
          <w:rFonts w:ascii="Times New Roman" w:hAnsi="Times New Roman" w:cs="Times New Roman"/>
          <w:sz w:val="28"/>
          <w:szCs w:val="28"/>
        </w:rPr>
        <w:t xml:space="preserve">. </w:t>
      </w:r>
    </w:p>
    <w:p w:rsidR="0060481A" w:rsidRDefault="0060481A" w:rsidP="00547202">
      <w:pPr>
        <w:tabs>
          <w:tab w:val="left" w:pos="921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Правила довіри</w:t>
      </w:r>
    </w:p>
    <w:p w:rsidR="0060481A" w:rsidRPr="00187C63" w:rsidRDefault="0060481A" w:rsidP="00547202">
      <w:pPr>
        <w:tabs>
          <w:tab w:val="left" w:pos="9214"/>
        </w:tabs>
        <w:spacing w:after="0" w:line="240" w:lineRule="auto"/>
        <w:jc w:val="center"/>
        <w:rPr>
          <w:rFonts w:ascii="Times New Roman" w:hAnsi="Times New Roman"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5387"/>
      </w:tblGrid>
      <w:tr w:rsidR="0060481A" w:rsidRPr="00187C63" w:rsidTr="00D14FFD">
        <w:trPr>
          <w:jc w:val="center"/>
        </w:trPr>
        <w:tc>
          <w:tcPr>
            <w:tcW w:w="534"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Д</w:t>
            </w:r>
          </w:p>
        </w:tc>
        <w:tc>
          <w:tcPr>
            <w:tcW w:w="2551"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i/>
                <w:sz w:val="28"/>
                <w:szCs w:val="28"/>
              </w:rPr>
            </w:pPr>
            <w:r w:rsidRPr="00187C63">
              <w:rPr>
                <w:rFonts w:ascii="Times New Roman" w:hAnsi="Times New Roman" w:cs="Times New Roman"/>
                <w:i/>
                <w:sz w:val="28"/>
                <w:szCs w:val="28"/>
              </w:rPr>
              <w:t>думка</w:t>
            </w:r>
          </w:p>
        </w:tc>
        <w:tc>
          <w:tcPr>
            <w:tcW w:w="5387"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 xml:space="preserve">Спочатку подумай, а потім  –  говори й дій </w:t>
            </w:r>
          </w:p>
        </w:tc>
      </w:tr>
      <w:tr w:rsidR="0060481A" w:rsidRPr="00187C63" w:rsidTr="00D14FFD">
        <w:trPr>
          <w:jc w:val="center"/>
        </w:trPr>
        <w:tc>
          <w:tcPr>
            <w:tcW w:w="534"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О</w:t>
            </w:r>
          </w:p>
        </w:tc>
        <w:tc>
          <w:tcPr>
            <w:tcW w:w="2551"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i/>
                <w:sz w:val="28"/>
                <w:szCs w:val="28"/>
              </w:rPr>
            </w:pPr>
            <w:r w:rsidRPr="00187C63">
              <w:rPr>
                <w:rFonts w:ascii="Times New Roman" w:hAnsi="Times New Roman" w:cs="Times New Roman"/>
                <w:i/>
                <w:sz w:val="28"/>
                <w:szCs w:val="28"/>
              </w:rPr>
              <w:t>обіцянка</w:t>
            </w:r>
          </w:p>
        </w:tc>
        <w:tc>
          <w:tcPr>
            <w:tcW w:w="5387"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 xml:space="preserve">Дав слово – пообіцяв, а пообіцяв –  виконай  </w:t>
            </w:r>
          </w:p>
        </w:tc>
      </w:tr>
      <w:tr w:rsidR="0060481A" w:rsidRPr="00187C63" w:rsidTr="00D14FFD">
        <w:trPr>
          <w:jc w:val="center"/>
        </w:trPr>
        <w:tc>
          <w:tcPr>
            <w:tcW w:w="534"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В</w:t>
            </w:r>
          </w:p>
        </w:tc>
        <w:tc>
          <w:tcPr>
            <w:tcW w:w="2551"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i/>
                <w:sz w:val="28"/>
                <w:szCs w:val="28"/>
              </w:rPr>
            </w:pPr>
            <w:r w:rsidRPr="00187C63">
              <w:rPr>
                <w:rFonts w:ascii="Times New Roman" w:hAnsi="Times New Roman" w:cs="Times New Roman"/>
                <w:i/>
                <w:sz w:val="28"/>
                <w:szCs w:val="28"/>
              </w:rPr>
              <w:t>віра</w:t>
            </w:r>
          </w:p>
        </w:tc>
        <w:tc>
          <w:tcPr>
            <w:tcW w:w="5387"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Вір у себе, вір у кожну людину – разом ви унікальні, маєте свої особливості</w:t>
            </w:r>
          </w:p>
        </w:tc>
      </w:tr>
      <w:tr w:rsidR="0060481A" w:rsidRPr="00187C63" w:rsidTr="00D14FFD">
        <w:trPr>
          <w:jc w:val="center"/>
        </w:trPr>
        <w:tc>
          <w:tcPr>
            <w:tcW w:w="534"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І</w:t>
            </w:r>
          </w:p>
        </w:tc>
        <w:tc>
          <w:tcPr>
            <w:tcW w:w="2551"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i/>
                <w:sz w:val="28"/>
                <w:szCs w:val="28"/>
              </w:rPr>
            </w:pPr>
            <w:r w:rsidRPr="00187C63">
              <w:rPr>
                <w:rFonts w:ascii="Times New Roman" w:hAnsi="Times New Roman" w:cs="Times New Roman"/>
                <w:i/>
                <w:sz w:val="28"/>
                <w:szCs w:val="28"/>
              </w:rPr>
              <w:t>істина</w:t>
            </w:r>
          </w:p>
        </w:tc>
        <w:tc>
          <w:tcPr>
            <w:tcW w:w="5387"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 xml:space="preserve">Говори чесно й відверто, умій слухати іншого – ти на шляху до істини </w:t>
            </w:r>
          </w:p>
        </w:tc>
      </w:tr>
      <w:tr w:rsidR="0060481A" w:rsidRPr="00187C63" w:rsidTr="00D14FFD">
        <w:trPr>
          <w:jc w:val="center"/>
        </w:trPr>
        <w:tc>
          <w:tcPr>
            <w:tcW w:w="534"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Р</w:t>
            </w:r>
          </w:p>
        </w:tc>
        <w:tc>
          <w:tcPr>
            <w:tcW w:w="2551"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i/>
                <w:sz w:val="28"/>
                <w:szCs w:val="28"/>
              </w:rPr>
            </w:pPr>
            <w:r w:rsidRPr="00187C63">
              <w:rPr>
                <w:rFonts w:ascii="Times New Roman" w:hAnsi="Times New Roman" w:cs="Times New Roman"/>
                <w:i/>
                <w:sz w:val="28"/>
                <w:szCs w:val="28"/>
              </w:rPr>
              <w:t>робота в команді</w:t>
            </w:r>
          </w:p>
        </w:tc>
        <w:tc>
          <w:tcPr>
            <w:tcW w:w="5387" w:type="dxa"/>
            <w:tcBorders>
              <w:top w:val="single" w:sz="4" w:space="0" w:color="auto"/>
              <w:left w:val="single" w:sz="4" w:space="0" w:color="auto"/>
              <w:bottom w:val="single" w:sz="4" w:space="0" w:color="auto"/>
              <w:right w:val="single" w:sz="4" w:space="0" w:color="auto"/>
            </w:tcBorders>
          </w:tcPr>
          <w:p w:rsidR="0060481A" w:rsidRPr="00187C63" w:rsidRDefault="00DD1894" w:rsidP="00547202">
            <w:pPr>
              <w:tabs>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0481A">
              <w:rPr>
                <w:rFonts w:ascii="Times New Roman" w:hAnsi="Times New Roman" w:cs="Times New Roman"/>
                <w:sz w:val="28"/>
                <w:szCs w:val="28"/>
              </w:rPr>
              <w:t>азом ми</w:t>
            </w:r>
            <w:r>
              <w:rPr>
                <w:rFonts w:ascii="Times New Roman" w:hAnsi="Times New Roman" w:cs="Times New Roman"/>
                <w:sz w:val="28"/>
                <w:szCs w:val="28"/>
              </w:rPr>
              <w:t xml:space="preserve"> –</w:t>
            </w:r>
            <w:r w:rsidR="0060481A">
              <w:rPr>
                <w:rFonts w:ascii="Times New Roman" w:hAnsi="Times New Roman" w:cs="Times New Roman"/>
                <w:sz w:val="28"/>
                <w:szCs w:val="28"/>
              </w:rPr>
              <w:t xml:space="preserve"> сила: навчаємося</w:t>
            </w:r>
            <w:r w:rsidR="0060481A" w:rsidRPr="00187C63">
              <w:rPr>
                <w:rFonts w:ascii="Times New Roman" w:hAnsi="Times New Roman" w:cs="Times New Roman"/>
                <w:sz w:val="28"/>
                <w:szCs w:val="28"/>
              </w:rPr>
              <w:t xml:space="preserve">, творимо, відповідаємо  </w:t>
            </w:r>
          </w:p>
        </w:tc>
      </w:tr>
      <w:tr w:rsidR="0060481A" w:rsidRPr="00187C63" w:rsidTr="00D14FFD">
        <w:trPr>
          <w:jc w:val="center"/>
        </w:trPr>
        <w:tc>
          <w:tcPr>
            <w:tcW w:w="534"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sz w:val="28"/>
                <w:szCs w:val="28"/>
              </w:rPr>
            </w:pPr>
            <w:r w:rsidRPr="00187C63">
              <w:rPr>
                <w:rFonts w:ascii="Times New Roman" w:hAnsi="Times New Roman" w:cs="Times New Roman"/>
                <w:sz w:val="28"/>
                <w:szCs w:val="28"/>
              </w:rPr>
              <w:t>А</w:t>
            </w:r>
          </w:p>
        </w:tc>
        <w:tc>
          <w:tcPr>
            <w:tcW w:w="2551" w:type="dxa"/>
            <w:tcBorders>
              <w:top w:val="single" w:sz="4" w:space="0" w:color="auto"/>
              <w:left w:val="single" w:sz="4" w:space="0" w:color="auto"/>
              <w:bottom w:val="single" w:sz="4" w:space="0" w:color="auto"/>
              <w:right w:val="single" w:sz="4" w:space="0" w:color="auto"/>
            </w:tcBorders>
          </w:tcPr>
          <w:p w:rsidR="0060481A" w:rsidRPr="00187C63" w:rsidRDefault="0060481A" w:rsidP="00547202">
            <w:pPr>
              <w:tabs>
                <w:tab w:val="left" w:pos="9214"/>
              </w:tabs>
              <w:spacing w:after="0" w:line="240" w:lineRule="auto"/>
              <w:jc w:val="both"/>
              <w:rPr>
                <w:rFonts w:ascii="Times New Roman" w:hAnsi="Times New Roman" w:cs="Times New Roman"/>
                <w:i/>
                <w:sz w:val="28"/>
                <w:szCs w:val="28"/>
              </w:rPr>
            </w:pPr>
            <w:r w:rsidRPr="00187C63">
              <w:rPr>
                <w:rFonts w:ascii="Times New Roman" w:hAnsi="Times New Roman" w:cs="Times New Roman"/>
                <w:i/>
                <w:sz w:val="28"/>
                <w:szCs w:val="28"/>
              </w:rPr>
              <w:t>активність</w:t>
            </w:r>
          </w:p>
        </w:tc>
        <w:tc>
          <w:tcPr>
            <w:tcW w:w="5387" w:type="dxa"/>
            <w:tcBorders>
              <w:top w:val="single" w:sz="4" w:space="0" w:color="auto"/>
              <w:left w:val="single" w:sz="4" w:space="0" w:color="auto"/>
              <w:bottom w:val="single" w:sz="4" w:space="0" w:color="auto"/>
              <w:right w:val="single" w:sz="4" w:space="0" w:color="auto"/>
            </w:tcBorders>
          </w:tcPr>
          <w:p w:rsidR="0060481A" w:rsidRPr="00187C63" w:rsidRDefault="00DD1894" w:rsidP="00547202">
            <w:pPr>
              <w:tabs>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Прагни </w:t>
            </w:r>
            <w:r w:rsidR="0060481A" w:rsidRPr="00187C63">
              <w:rPr>
                <w:rFonts w:ascii="Times New Roman" w:hAnsi="Times New Roman" w:cs="Times New Roman"/>
                <w:sz w:val="28"/>
                <w:szCs w:val="28"/>
              </w:rPr>
              <w:t xml:space="preserve"> себе й світ</w:t>
            </w:r>
            <w:r>
              <w:rPr>
                <w:rFonts w:ascii="Times New Roman" w:hAnsi="Times New Roman" w:cs="Times New Roman"/>
                <w:sz w:val="28"/>
                <w:szCs w:val="28"/>
              </w:rPr>
              <w:t xml:space="preserve"> зробити</w:t>
            </w:r>
            <w:r w:rsidR="0060481A" w:rsidRPr="00187C63">
              <w:rPr>
                <w:rFonts w:ascii="Times New Roman" w:hAnsi="Times New Roman" w:cs="Times New Roman"/>
                <w:sz w:val="28"/>
                <w:szCs w:val="28"/>
              </w:rPr>
              <w:t xml:space="preserve"> кращими </w:t>
            </w:r>
          </w:p>
        </w:tc>
      </w:tr>
    </w:tbl>
    <w:p w:rsidR="0060481A" w:rsidRPr="00187C63" w:rsidRDefault="0060481A" w:rsidP="00547202">
      <w:pPr>
        <w:tabs>
          <w:tab w:val="left" w:pos="9214"/>
        </w:tabs>
        <w:spacing w:after="0" w:line="240" w:lineRule="auto"/>
        <w:ind w:firstLine="567"/>
        <w:jc w:val="both"/>
        <w:rPr>
          <w:rFonts w:ascii="Times New Roman" w:hAnsi="Times New Roman" w:cs="Times New Roman"/>
          <w:sz w:val="28"/>
          <w:szCs w:val="28"/>
        </w:rPr>
      </w:pPr>
    </w:p>
    <w:p w:rsidR="0060481A" w:rsidRPr="00187C63" w:rsidRDefault="0060481A" w:rsidP="00547202">
      <w:pPr>
        <w:tabs>
          <w:tab w:val="left" w:pos="9214"/>
        </w:tabs>
        <w:spacing w:after="0" w:line="240" w:lineRule="auto"/>
        <w:ind w:firstLine="567"/>
        <w:jc w:val="both"/>
        <w:rPr>
          <w:rFonts w:ascii="Times New Roman" w:hAnsi="Times New Roman" w:cs="Times New Roman"/>
          <w:sz w:val="28"/>
          <w:szCs w:val="28"/>
        </w:rPr>
      </w:pPr>
      <w:r w:rsidRPr="00187C63">
        <w:rPr>
          <w:rFonts w:ascii="Times New Roman" w:hAnsi="Times New Roman" w:cs="Times New Roman"/>
          <w:sz w:val="28"/>
          <w:szCs w:val="28"/>
        </w:rPr>
        <w:t xml:space="preserve">Наступною особливістю є можливість класного керівника перетворити класну кімнату із звичайного приміщення, де вчитель установлює правила й чекає від класу їх виконання, в місце, де учням створені умови для спілкування, взаєморозуміння, усвідомлення причетності до колективної діяльності, коли кожен  спроможний  давати обіцянку, брати на себе відповідальність, аналізувати власні вчинки та своїх ровесників. Такі умови сприяють процесу спілкування, що забезпечує в однаковій мірі всім членам колективу можливість  формувати довірчу взаємодію. </w:t>
      </w:r>
    </w:p>
    <w:p w:rsidR="00AA468C" w:rsidRPr="00E432D9" w:rsidRDefault="0060481A" w:rsidP="00547202">
      <w:pPr>
        <w:tabs>
          <w:tab w:val="left" w:pos="9214"/>
        </w:tabs>
        <w:spacing w:after="0" w:line="240" w:lineRule="auto"/>
        <w:ind w:firstLine="567"/>
        <w:jc w:val="both"/>
        <w:rPr>
          <w:rFonts w:ascii="Times New Roman" w:hAnsi="Times New Roman" w:cs="Times New Roman"/>
          <w:sz w:val="28"/>
          <w:szCs w:val="28"/>
        </w:rPr>
      </w:pPr>
      <w:r w:rsidRPr="00187C63">
        <w:rPr>
          <w:rFonts w:ascii="Times New Roman" w:hAnsi="Times New Roman" w:cs="Times New Roman"/>
          <w:sz w:val="28"/>
          <w:szCs w:val="28"/>
        </w:rPr>
        <w:t>Найважливішим досягненням уроку формування довіри на сучасному етапі є те, що змінюється вектор  сприйняття учнем школи:  раніше  це було просто як місце, де події відбуваються навколо нього,  тепер він відчуває себе активним  учасником прийняття рішень та їх виконання.  Тут учитель є лідером, проте навіть у доброг</w:t>
      </w:r>
      <w:r w:rsidR="005A4D47">
        <w:rPr>
          <w:rFonts w:ascii="Times New Roman" w:hAnsi="Times New Roman" w:cs="Times New Roman"/>
          <w:sz w:val="28"/>
          <w:szCs w:val="28"/>
        </w:rPr>
        <w:t>о лідера завжди є команда довірч</w:t>
      </w:r>
      <w:r w:rsidRPr="00187C63">
        <w:rPr>
          <w:rFonts w:ascii="Times New Roman" w:hAnsi="Times New Roman" w:cs="Times New Roman"/>
          <w:sz w:val="28"/>
          <w:szCs w:val="28"/>
        </w:rPr>
        <w:t xml:space="preserve">их помічників. Учитель та учні формують довіру один до одного, правильно повідомляючи про власні сподівання та потреби. Така робота вимагає з боку </w:t>
      </w:r>
      <w:r w:rsidRPr="00187C63">
        <w:rPr>
          <w:rFonts w:ascii="Times New Roman" w:hAnsi="Times New Roman" w:cs="Times New Roman"/>
          <w:sz w:val="28"/>
          <w:szCs w:val="28"/>
        </w:rPr>
        <w:lastRenderedPageBreak/>
        <w:t>вчителя постійного діалогу з учнями,</w:t>
      </w:r>
      <w:r w:rsidR="00E679ED">
        <w:rPr>
          <w:rFonts w:ascii="Times New Roman" w:hAnsi="Times New Roman" w:cs="Times New Roman"/>
          <w:sz w:val="28"/>
          <w:szCs w:val="28"/>
        </w:rPr>
        <w:t xml:space="preserve"> коригування освітнього</w:t>
      </w:r>
      <w:r w:rsidRPr="00187C63">
        <w:rPr>
          <w:rFonts w:ascii="Times New Roman" w:hAnsi="Times New Roman" w:cs="Times New Roman"/>
          <w:sz w:val="28"/>
          <w:szCs w:val="28"/>
        </w:rPr>
        <w:t xml:space="preserve"> процесу. Крім того, учні вчаться визначати й давати реальні обіцянки, вирішувати конфліктні ситуації, бути активними в колективній праці, відповідальними за роботу в команді. А урок формування довіри в старших класах слугує уроком критичного, філософського мислення, здатності до дослідження</w:t>
      </w:r>
      <w:r w:rsidR="00E679ED">
        <w:rPr>
          <w:rFonts w:ascii="Times New Roman" w:hAnsi="Times New Roman" w:cs="Times New Roman"/>
          <w:sz w:val="28"/>
          <w:szCs w:val="28"/>
        </w:rPr>
        <w:t xml:space="preserve"> людських почуттів, своєрідним </w:t>
      </w:r>
      <w:r w:rsidRPr="00187C63">
        <w:rPr>
          <w:rFonts w:ascii="Times New Roman" w:hAnsi="Times New Roman" w:cs="Times New Roman"/>
          <w:sz w:val="28"/>
          <w:szCs w:val="28"/>
        </w:rPr>
        <w:t xml:space="preserve">психолого-педагогічним тренінгом, який сприяє самопізнанню, самовдосконаленню, самореалізації та </w:t>
      </w:r>
      <w:proofErr w:type="spellStart"/>
      <w:r w:rsidRPr="00187C63">
        <w:rPr>
          <w:rFonts w:ascii="Times New Roman" w:hAnsi="Times New Roman" w:cs="Times New Roman"/>
          <w:sz w:val="28"/>
          <w:szCs w:val="28"/>
        </w:rPr>
        <w:t>самоактивізації</w:t>
      </w:r>
      <w:proofErr w:type="spellEnd"/>
      <w:r w:rsidRPr="00187C63">
        <w:rPr>
          <w:rFonts w:ascii="Times New Roman" w:hAnsi="Times New Roman" w:cs="Times New Roman"/>
          <w:sz w:val="28"/>
          <w:szCs w:val="28"/>
        </w:rPr>
        <w:t xml:space="preserve"> старшокласників у</w:t>
      </w:r>
      <w:r w:rsidR="00EF287E">
        <w:rPr>
          <w:rFonts w:ascii="Times New Roman" w:hAnsi="Times New Roman" w:cs="Times New Roman"/>
          <w:sz w:val="28"/>
          <w:szCs w:val="28"/>
        </w:rPr>
        <w:t xml:space="preserve"> соціально-освітньому просторі.</w:t>
      </w:r>
    </w:p>
    <w:p w:rsidR="00AA468C" w:rsidRPr="00187C63" w:rsidRDefault="00AA468C" w:rsidP="00547202">
      <w:pPr>
        <w:tabs>
          <w:tab w:val="left" w:pos="7797"/>
        </w:tabs>
        <w:spacing w:after="0" w:line="240" w:lineRule="auto"/>
        <w:ind w:firstLine="708"/>
        <w:jc w:val="both"/>
        <w:rPr>
          <w:rFonts w:ascii="Times New Roman" w:eastAsia="Arial" w:hAnsi="Times New Roman" w:cs="Times New Roman"/>
          <w:sz w:val="28"/>
          <w:szCs w:val="28"/>
        </w:rPr>
      </w:pPr>
      <w:r w:rsidRPr="00187C63">
        <w:rPr>
          <w:rFonts w:ascii="Times New Roman" w:eastAsia="Arial" w:hAnsi="Times New Roman" w:cs="Times New Roman"/>
          <w:sz w:val="28"/>
          <w:szCs w:val="28"/>
        </w:rPr>
        <w:t xml:space="preserve">Аби зручно й швидко можна було провести оцінювання із його учасниками та узагальнити результати, а також виконувати цю роботу системно, нами розроблено педагогічний програмний засіб </w:t>
      </w:r>
      <w:r w:rsidR="00F019C1">
        <w:rPr>
          <w:rFonts w:ascii="Times New Roman" w:eastAsia="Arial" w:hAnsi="Times New Roman" w:cs="Times New Roman"/>
          <w:sz w:val="28"/>
          <w:szCs w:val="28"/>
        </w:rPr>
        <w:t xml:space="preserve">«Довіра». </w:t>
      </w:r>
      <w:r w:rsidRPr="00187C63">
        <w:rPr>
          <w:rFonts w:ascii="Times New Roman" w:eastAsia="Arial" w:hAnsi="Times New Roman" w:cs="Times New Roman"/>
          <w:sz w:val="28"/>
          <w:szCs w:val="28"/>
        </w:rPr>
        <w:t xml:space="preserve">Цей засіб включає </w:t>
      </w:r>
      <w:proofErr w:type="spellStart"/>
      <w:r w:rsidRPr="00187C63">
        <w:rPr>
          <w:rFonts w:ascii="Times New Roman" w:eastAsia="Arial" w:hAnsi="Times New Roman" w:cs="Times New Roman"/>
          <w:sz w:val="28"/>
          <w:szCs w:val="28"/>
        </w:rPr>
        <w:t>комп</w:t>
      </w:r>
      <w:proofErr w:type="spellEnd"/>
      <w:r w:rsidRPr="00187C63">
        <w:rPr>
          <w:rFonts w:ascii="Times New Roman" w:eastAsia="Arial" w:hAnsi="Times New Roman" w:cs="Times New Roman"/>
          <w:sz w:val="28"/>
          <w:szCs w:val="28"/>
          <w:lang w:val="ru-RU"/>
        </w:rPr>
        <w:t>’</w:t>
      </w:r>
      <w:proofErr w:type="spellStart"/>
      <w:r w:rsidRPr="00187C63">
        <w:rPr>
          <w:rFonts w:ascii="Times New Roman" w:eastAsia="Arial" w:hAnsi="Times New Roman" w:cs="Times New Roman"/>
          <w:sz w:val="28"/>
          <w:szCs w:val="28"/>
          <w:lang w:val="ru-RU"/>
        </w:rPr>
        <w:t>ютерну</w:t>
      </w:r>
      <w:proofErr w:type="spellEnd"/>
      <w:r w:rsidRPr="00187C63">
        <w:rPr>
          <w:rFonts w:ascii="Times New Roman" w:eastAsia="Arial" w:hAnsi="Times New Roman" w:cs="Times New Roman"/>
          <w:sz w:val="28"/>
          <w:szCs w:val="28"/>
          <w:lang w:val="ru-RU"/>
        </w:rPr>
        <w:t xml:space="preserve"> </w:t>
      </w:r>
      <w:r w:rsidRPr="00187C63">
        <w:rPr>
          <w:rFonts w:ascii="Times New Roman" w:eastAsia="Arial" w:hAnsi="Times New Roman" w:cs="Times New Roman"/>
          <w:sz w:val="28"/>
          <w:szCs w:val="28"/>
        </w:rPr>
        <w:t xml:space="preserve">програму оцінювання за критеріями й показниками, методами, розробленими </w:t>
      </w:r>
      <w:r w:rsidR="008B5DE6">
        <w:rPr>
          <w:rFonts w:ascii="Times New Roman" w:eastAsia="Arial" w:hAnsi="Times New Roman" w:cs="Times New Roman"/>
          <w:sz w:val="28"/>
          <w:szCs w:val="28"/>
        </w:rPr>
        <w:t>автором статті</w:t>
      </w:r>
      <w:r w:rsidR="00E679ED">
        <w:rPr>
          <w:rFonts w:ascii="Times New Roman" w:eastAsia="Arial" w:hAnsi="Times New Roman" w:cs="Times New Roman"/>
          <w:sz w:val="28"/>
          <w:szCs w:val="28"/>
        </w:rPr>
        <w:t>.</w:t>
      </w:r>
    </w:p>
    <w:p w:rsidR="00AA468C" w:rsidRDefault="00AA468C" w:rsidP="00547202">
      <w:pPr>
        <w:spacing w:after="0" w:line="240" w:lineRule="auto"/>
        <w:ind w:firstLine="540"/>
        <w:jc w:val="both"/>
        <w:rPr>
          <w:rFonts w:ascii="Times New Roman" w:eastAsia="Calibri" w:hAnsi="Times New Roman" w:cs="Times New Roman"/>
          <w:sz w:val="28"/>
          <w:szCs w:val="28"/>
        </w:rPr>
      </w:pPr>
      <w:r w:rsidRPr="00AD3B64">
        <w:rPr>
          <w:rFonts w:ascii="Times New Roman" w:eastAsia="Calibri" w:hAnsi="Times New Roman" w:cs="Times New Roman"/>
          <w:sz w:val="28"/>
          <w:szCs w:val="28"/>
        </w:rPr>
        <w:t xml:space="preserve">Програмний засіб має дружній інтерфейс, </w:t>
      </w:r>
      <w:proofErr w:type="spellStart"/>
      <w:r w:rsidRPr="00AD3B64">
        <w:rPr>
          <w:rFonts w:ascii="Times New Roman" w:eastAsia="Calibri" w:hAnsi="Times New Roman" w:cs="Times New Roman"/>
          <w:sz w:val="28"/>
          <w:szCs w:val="28"/>
        </w:rPr>
        <w:t>повноекранний</w:t>
      </w:r>
      <w:proofErr w:type="spellEnd"/>
      <w:r w:rsidRPr="00AD3B64">
        <w:rPr>
          <w:rFonts w:ascii="Times New Roman" w:eastAsia="Calibri" w:hAnsi="Times New Roman" w:cs="Times New Roman"/>
          <w:sz w:val="28"/>
          <w:szCs w:val="28"/>
        </w:rPr>
        <w:t>, презентаційний вигляд. Подача критеріїв та показників, їх обробка користувачем, відображення проміжних та підсумкових результатів  витримана у наочному, анімаційному стилі. Важливим у програмному засобі є те, що в повному обсязі розв’язано питання обробки результатів оцінювання (</w:t>
      </w:r>
      <w:proofErr w:type="spellStart"/>
      <w:r w:rsidRPr="00AD3B64">
        <w:rPr>
          <w:rFonts w:ascii="Times New Roman" w:eastAsia="Calibri" w:hAnsi="Times New Roman" w:cs="Times New Roman"/>
          <w:sz w:val="28"/>
          <w:szCs w:val="28"/>
        </w:rPr>
        <w:t>самооцінювання</w:t>
      </w:r>
      <w:proofErr w:type="spellEnd"/>
      <w:r w:rsidRPr="00AD3B64">
        <w:rPr>
          <w:rFonts w:ascii="Times New Roman" w:eastAsia="Calibri" w:hAnsi="Times New Roman" w:cs="Times New Roman"/>
          <w:sz w:val="28"/>
          <w:szCs w:val="28"/>
        </w:rPr>
        <w:t xml:space="preserve"> та оцінювання інших), передачі їх по мережі (при роботі в комп’ютерному класі). Зберігається як підсумковий результат, так і весь хід роботи в програмі оцінювання. Крім того, програма дозволяє проводити моніторингові дослідження, оцінювати  учнів, порівнювати їхні результати, робити аналіз і коригувати як навчальну, так і виховну роботу з ними, їхніми батьками, а також роботу з  учителями. </w:t>
      </w:r>
    </w:p>
    <w:p w:rsidR="005137A1" w:rsidRDefault="00F019C1" w:rsidP="00547202">
      <w:pPr>
        <w:widowControl w:val="0"/>
        <w:spacing w:line="240" w:lineRule="auto"/>
        <w:ind w:firstLine="709"/>
        <w:jc w:val="both"/>
        <w:rPr>
          <w:sz w:val="28"/>
          <w:szCs w:val="28"/>
        </w:rPr>
      </w:pPr>
      <w:r w:rsidRPr="00E679ED">
        <w:rPr>
          <w:rFonts w:ascii="Times New Roman" w:eastAsia="Calibri" w:hAnsi="Times New Roman" w:cs="Times New Roman"/>
          <w:sz w:val="28"/>
          <w:szCs w:val="28"/>
        </w:rPr>
        <w:t xml:space="preserve">Отже, </w:t>
      </w:r>
      <w:r w:rsidR="00E679ED" w:rsidRPr="00E679ED">
        <w:rPr>
          <w:rFonts w:ascii="Times New Roman" w:hAnsi="Times New Roman" w:cs="Times New Roman"/>
          <w:sz w:val="28"/>
          <w:szCs w:val="28"/>
        </w:rPr>
        <w:t xml:space="preserve">на засадах філософії управління, надбань педагогіки, психології, міждисциплінарних знань, сукупності цінностей та з метою подальшого розвитку соціокультурної парадигми </w:t>
      </w:r>
      <w:proofErr w:type="spellStart"/>
      <w:r w:rsidR="00E679ED" w:rsidRPr="00E679ED">
        <w:rPr>
          <w:rFonts w:ascii="Times New Roman" w:hAnsi="Times New Roman" w:cs="Times New Roman"/>
          <w:sz w:val="28"/>
          <w:szCs w:val="28"/>
        </w:rPr>
        <w:t>дитино-людиноцентризму</w:t>
      </w:r>
      <w:proofErr w:type="spellEnd"/>
      <w:r w:rsidR="00E679ED" w:rsidRPr="00E679ED">
        <w:rPr>
          <w:rFonts w:ascii="Times New Roman" w:hAnsi="Times New Roman" w:cs="Times New Roman"/>
          <w:sz w:val="28"/>
          <w:szCs w:val="28"/>
        </w:rPr>
        <w:t xml:space="preserve"> розроблено авторські моделі учня-Людини, гідної довіри та Школи культури довіри як школи трьох векторів розвитку</w:t>
      </w:r>
      <w:r w:rsidR="00E679ED">
        <w:rPr>
          <w:rFonts w:ascii="Times New Roman" w:hAnsi="Times New Roman" w:cs="Times New Roman"/>
          <w:sz w:val="28"/>
          <w:szCs w:val="28"/>
        </w:rPr>
        <w:t>. Реалізація їх на практиці слугуватиме</w:t>
      </w:r>
      <w:r w:rsidR="00E679ED" w:rsidRPr="00E679ED">
        <w:rPr>
          <w:rFonts w:ascii="Times New Roman" w:hAnsi="Times New Roman" w:cs="Times New Roman"/>
          <w:sz w:val="28"/>
          <w:szCs w:val="28"/>
        </w:rPr>
        <w:t xml:space="preserve"> </w:t>
      </w:r>
      <w:r w:rsidR="00E679ED">
        <w:rPr>
          <w:rFonts w:ascii="Times New Roman" w:hAnsi="Times New Roman" w:cs="Times New Roman"/>
          <w:sz w:val="28"/>
          <w:szCs w:val="28"/>
        </w:rPr>
        <w:t xml:space="preserve">успішному вирішенню основних завдань відповідно до </w:t>
      </w:r>
      <w:r w:rsidR="00E679ED" w:rsidRPr="00E679ED">
        <w:rPr>
          <w:rFonts w:ascii="Times New Roman" w:hAnsi="Times New Roman" w:cs="Times New Roman"/>
          <w:sz w:val="28"/>
          <w:szCs w:val="28"/>
        </w:rPr>
        <w:t>концепції «Нова українська школа», модернізації діяльності органів управління, самоврядування, освітянських і громадських структур, забезпечення якості освіти на сучасному етапі.</w:t>
      </w:r>
      <w:r w:rsidR="00E679ED" w:rsidRPr="00E679ED">
        <w:rPr>
          <w:sz w:val="28"/>
          <w:szCs w:val="28"/>
        </w:rPr>
        <w:t xml:space="preserve"> </w:t>
      </w:r>
    </w:p>
    <w:p w:rsidR="00775F98" w:rsidRDefault="00775F98" w:rsidP="00547202">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Література</w:t>
      </w:r>
    </w:p>
    <w:p w:rsidR="00775F98" w:rsidRPr="00AA0904" w:rsidRDefault="00775F98" w:rsidP="00547202">
      <w:pPr>
        <w:pStyle w:val="a3"/>
        <w:widowControl w:val="0"/>
        <w:numPr>
          <w:ilvl w:val="0"/>
          <w:numId w:val="2"/>
        </w:numPr>
        <w:rPr>
          <w:sz w:val="28"/>
          <w:szCs w:val="28"/>
        </w:rPr>
      </w:pPr>
      <w:r w:rsidRPr="00AA0904">
        <w:rPr>
          <w:sz w:val="28"/>
          <w:szCs w:val="28"/>
        </w:rPr>
        <w:t xml:space="preserve">Великий тлумачний словник сучасної української мови / Уклад. і </w:t>
      </w:r>
      <w:proofErr w:type="spellStart"/>
      <w:r w:rsidRPr="00AA0904">
        <w:rPr>
          <w:sz w:val="28"/>
          <w:szCs w:val="28"/>
        </w:rPr>
        <w:t>голов</w:t>
      </w:r>
      <w:proofErr w:type="spellEnd"/>
      <w:r w:rsidRPr="00AA0904">
        <w:rPr>
          <w:sz w:val="28"/>
          <w:szCs w:val="28"/>
        </w:rPr>
        <w:t>. ред. В. Т. Бусел. – К.; Ірпінь: ВТФ «Перун», 2002. – 1426 с.</w:t>
      </w:r>
    </w:p>
    <w:p w:rsidR="00886EFD" w:rsidRPr="00AA0904" w:rsidRDefault="00886EFD" w:rsidP="00547202">
      <w:pPr>
        <w:numPr>
          <w:ilvl w:val="0"/>
          <w:numId w:val="2"/>
        </w:numPr>
        <w:spacing w:after="0" w:line="240" w:lineRule="auto"/>
        <w:jc w:val="both"/>
        <w:rPr>
          <w:rFonts w:ascii="Times New Roman" w:hAnsi="Times New Roman" w:cs="Times New Roman"/>
          <w:sz w:val="28"/>
          <w:szCs w:val="28"/>
        </w:rPr>
      </w:pPr>
      <w:bookmarkStart w:id="0" w:name="_Ref376655184"/>
      <w:proofErr w:type="spellStart"/>
      <w:r w:rsidRPr="00AA0904">
        <w:rPr>
          <w:rFonts w:ascii="Times New Roman" w:hAnsi="Times New Roman" w:cs="Times New Roman"/>
          <w:sz w:val="28"/>
          <w:szCs w:val="28"/>
        </w:rPr>
        <w:t>Томашевський</w:t>
      </w:r>
      <w:proofErr w:type="spellEnd"/>
      <w:r w:rsidRPr="00AA0904">
        <w:rPr>
          <w:rFonts w:ascii="Times New Roman" w:hAnsi="Times New Roman" w:cs="Times New Roman"/>
          <w:sz w:val="28"/>
          <w:szCs w:val="28"/>
        </w:rPr>
        <w:t xml:space="preserve"> В.М. Моделювання систем. –  К.: ВН</w:t>
      </w:r>
      <w:r w:rsidRPr="00AA0904">
        <w:rPr>
          <w:rFonts w:ascii="Times New Roman" w:hAnsi="Times New Roman" w:cs="Times New Roman"/>
          <w:sz w:val="28"/>
          <w:szCs w:val="28"/>
          <w:lang w:val="en-US"/>
        </w:rPr>
        <w:t>V</w:t>
      </w:r>
      <w:r w:rsidRPr="00AA0904">
        <w:rPr>
          <w:rFonts w:ascii="Times New Roman" w:hAnsi="Times New Roman" w:cs="Times New Roman"/>
          <w:sz w:val="28"/>
          <w:szCs w:val="28"/>
        </w:rPr>
        <w:t>, 2005. –  352 с.</w:t>
      </w:r>
    </w:p>
    <w:bookmarkEnd w:id="0"/>
    <w:p w:rsidR="0048740E" w:rsidRPr="00AA0904" w:rsidRDefault="0048740E" w:rsidP="00547202">
      <w:pPr>
        <w:pStyle w:val="a3"/>
        <w:widowControl w:val="0"/>
        <w:numPr>
          <w:ilvl w:val="0"/>
          <w:numId w:val="2"/>
        </w:numPr>
        <w:tabs>
          <w:tab w:val="left" w:pos="789"/>
        </w:tabs>
        <w:ind w:right="-1"/>
        <w:contextualSpacing w:val="0"/>
        <w:jc w:val="both"/>
        <w:rPr>
          <w:sz w:val="28"/>
          <w:szCs w:val="28"/>
        </w:rPr>
      </w:pPr>
      <w:r w:rsidRPr="00AA0904">
        <w:rPr>
          <w:color w:val="231F20"/>
          <w:sz w:val="28"/>
          <w:szCs w:val="28"/>
        </w:rPr>
        <w:t>Маслов</w:t>
      </w:r>
      <w:r w:rsidRPr="00AA0904">
        <w:rPr>
          <w:color w:val="231F20"/>
          <w:spacing w:val="-20"/>
          <w:sz w:val="28"/>
          <w:szCs w:val="28"/>
        </w:rPr>
        <w:t xml:space="preserve"> </w:t>
      </w:r>
      <w:r w:rsidRPr="00AA0904">
        <w:rPr>
          <w:color w:val="231F20"/>
          <w:sz w:val="28"/>
          <w:szCs w:val="28"/>
        </w:rPr>
        <w:t>В.</w:t>
      </w:r>
      <w:r w:rsidRPr="00AA0904">
        <w:rPr>
          <w:color w:val="231F20"/>
          <w:spacing w:val="-20"/>
          <w:sz w:val="28"/>
          <w:szCs w:val="28"/>
        </w:rPr>
        <w:t xml:space="preserve"> </w:t>
      </w:r>
      <w:r w:rsidRPr="00AA0904">
        <w:rPr>
          <w:color w:val="231F20"/>
          <w:sz w:val="28"/>
          <w:szCs w:val="28"/>
        </w:rPr>
        <w:t>І.</w:t>
      </w:r>
      <w:r w:rsidRPr="00AA0904">
        <w:rPr>
          <w:color w:val="231F20"/>
          <w:spacing w:val="-17"/>
          <w:sz w:val="28"/>
          <w:szCs w:val="28"/>
        </w:rPr>
        <w:t xml:space="preserve"> </w:t>
      </w:r>
      <w:r w:rsidRPr="00AA0904">
        <w:rPr>
          <w:color w:val="231F20"/>
          <w:sz w:val="28"/>
          <w:szCs w:val="28"/>
        </w:rPr>
        <w:t>Теорія</w:t>
      </w:r>
      <w:r w:rsidRPr="00AA0904">
        <w:rPr>
          <w:color w:val="231F20"/>
          <w:spacing w:val="-26"/>
          <w:sz w:val="28"/>
          <w:szCs w:val="28"/>
        </w:rPr>
        <w:t xml:space="preserve"> </w:t>
      </w:r>
      <w:r w:rsidRPr="00AA0904">
        <w:rPr>
          <w:color w:val="231F20"/>
          <w:sz w:val="28"/>
          <w:szCs w:val="28"/>
        </w:rPr>
        <w:t>і</w:t>
      </w:r>
      <w:r w:rsidRPr="00AA0904">
        <w:rPr>
          <w:color w:val="231F20"/>
          <w:spacing w:val="-27"/>
          <w:sz w:val="28"/>
          <w:szCs w:val="28"/>
        </w:rPr>
        <w:t xml:space="preserve"> </w:t>
      </w:r>
      <w:r w:rsidRPr="00AA0904">
        <w:rPr>
          <w:color w:val="231F20"/>
          <w:sz w:val="28"/>
          <w:szCs w:val="28"/>
        </w:rPr>
        <w:t>технології</w:t>
      </w:r>
      <w:r w:rsidRPr="00AA0904">
        <w:rPr>
          <w:color w:val="231F20"/>
          <w:spacing w:val="-26"/>
          <w:sz w:val="28"/>
          <w:szCs w:val="28"/>
        </w:rPr>
        <w:t xml:space="preserve"> </w:t>
      </w:r>
      <w:r w:rsidRPr="00AA0904">
        <w:rPr>
          <w:color w:val="231F20"/>
          <w:sz w:val="28"/>
          <w:szCs w:val="28"/>
        </w:rPr>
        <w:t>організаційних механізмів</w:t>
      </w:r>
      <w:r w:rsidRPr="00AA0904">
        <w:rPr>
          <w:color w:val="231F20"/>
          <w:spacing w:val="-32"/>
          <w:sz w:val="28"/>
          <w:szCs w:val="28"/>
        </w:rPr>
        <w:t xml:space="preserve"> </w:t>
      </w:r>
      <w:r w:rsidRPr="00AA0904">
        <w:rPr>
          <w:color w:val="231F20"/>
          <w:sz w:val="28"/>
          <w:szCs w:val="28"/>
        </w:rPr>
        <w:t>управління</w:t>
      </w:r>
      <w:r w:rsidRPr="00AA0904">
        <w:rPr>
          <w:color w:val="231F20"/>
          <w:spacing w:val="-32"/>
          <w:sz w:val="28"/>
          <w:szCs w:val="28"/>
        </w:rPr>
        <w:t xml:space="preserve"> </w:t>
      </w:r>
      <w:r w:rsidRPr="00AA0904">
        <w:rPr>
          <w:color w:val="231F20"/>
          <w:sz w:val="28"/>
          <w:szCs w:val="28"/>
        </w:rPr>
        <w:t>діяльністю</w:t>
      </w:r>
      <w:r w:rsidRPr="00AA0904">
        <w:rPr>
          <w:color w:val="231F20"/>
          <w:spacing w:val="-32"/>
          <w:sz w:val="28"/>
          <w:szCs w:val="28"/>
        </w:rPr>
        <w:t xml:space="preserve"> </w:t>
      </w:r>
      <w:r w:rsidRPr="00AA0904">
        <w:rPr>
          <w:color w:val="231F20"/>
          <w:sz w:val="28"/>
          <w:szCs w:val="28"/>
        </w:rPr>
        <w:t xml:space="preserve">загальноосвітніх </w:t>
      </w:r>
      <w:r w:rsidRPr="00AA0904">
        <w:rPr>
          <w:color w:val="231F20"/>
          <w:spacing w:val="2"/>
          <w:sz w:val="28"/>
          <w:szCs w:val="28"/>
        </w:rPr>
        <w:t>навчальних</w:t>
      </w:r>
      <w:r w:rsidRPr="00AA0904">
        <w:rPr>
          <w:color w:val="231F20"/>
          <w:spacing w:val="-21"/>
          <w:sz w:val="28"/>
          <w:szCs w:val="28"/>
        </w:rPr>
        <w:t xml:space="preserve"> </w:t>
      </w:r>
      <w:r w:rsidRPr="00AA0904">
        <w:rPr>
          <w:color w:val="231F20"/>
          <w:spacing w:val="2"/>
          <w:sz w:val="28"/>
          <w:szCs w:val="28"/>
        </w:rPr>
        <w:t>закладів</w:t>
      </w:r>
      <w:r w:rsidRPr="00AA0904">
        <w:rPr>
          <w:color w:val="231F20"/>
          <w:spacing w:val="-21"/>
          <w:sz w:val="28"/>
          <w:szCs w:val="28"/>
        </w:rPr>
        <w:t xml:space="preserve"> </w:t>
      </w:r>
      <w:r w:rsidRPr="00AA0904">
        <w:rPr>
          <w:color w:val="231F20"/>
          <w:sz w:val="28"/>
          <w:szCs w:val="28"/>
        </w:rPr>
        <w:t>/</w:t>
      </w:r>
      <w:r w:rsidRPr="00AA0904">
        <w:rPr>
          <w:color w:val="231F20"/>
          <w:spacing w:val="-21"/>
          <w:sz w:val="28"/>
          <w:szCs w:val="28"/>
        </w:rPr>
        <w:t xml:space="preserve"> </w:t>
      </w:r>
      <w:r w:rsidRPr="00AA0904">
        <w:rPr>
          <w:color w:val="231F20"/>
          <w:sz w:val="28"/>
          <w:szCs w:val="28"/>
        </w:rPr>
        <w:t>В.</w:t>
      </w:r>
      <w:r w:rsidRPr="00AA0904">
        <w:rPr>
          <w:color w:val="231F20"/>
          <w:spacing w:val="-21"/>
          <w:sz w:val="28"/>
          <w:szCs w:val="28"/>
        </w:rPr>
        <w:t xml:space="preserve"> </w:t>
      </w:r>
      <w:r w:rsidRPr="00AA0904">
        <w:rPr>
          <w:color w:val="231F20"/>
          <w:sz w:val="28"/>
          <w:szCs w:val="28"/>
        </w:rPr>
        <w:t>І.</w:t>
      </w:r>
      <w:r w:rsidRPr="00AA0904">
        <w:rPr>
          <w:color w:val="231F20"/>
          <w:spacing w:val="-21"/>
          <w:sz w:val="28"/>
          <w:szCs w:val="28"/>
        </w:rPr>
        <w:t xml:space="preserve"> </w:t>
      </w:r>
      <w:r w:rsidRPr="00AA0904">
        <w:rPr>
          <w:color w:val="231F20"/>
          <w:spacing w:val="2"/>
          <w:sz w:val="28"/>
          <w:szCs w:val="28"/>
        </w:rPr>
        <w:t>Маслов,</w:t>
      </w:r>
      <w:r w:rsidRPr="00AA0904">
        <w:rPr>
          <w:color w:val="231F20"/>
          <w:spacing w:val="-21"/>
          <w:sz w:val="28"/>
          <w:szCs w:val="28"/>
        </w:rPr>
        <w:t xml:space="preserve"> </w:t>
      </w:r>
      <w:r w:rsidRPr="00AA0904">
        <w:rPr>
          <w:color w:val="231F20"/>
          <w:sz w:val="28"/>
          <w:szCs w:val="28"/>
        </w:rPr>
        <w:t>Л.</w:t>
      </w:r>
      <w:r w:rsidRPr="00AA0904">
        <w:rPr>
          <w:color w:val="231F20"/>
          <w:spacing w:val="-21"/>
          <w:sz w:val="28"/>
          <w:szCs w:val="28"/>
        </w:rPr>
        <w:t xml:space="preserve"> </w:t>
      </w:r>
      <w:r w:rsidRPr="00AA0904">
        <w:rPr>
          <w:color w:val="231F20"/>
          <w:sz w:val="28"/>
          <w:szCs w:val="28"/>
        </w:rPr>
        <w:t>М.</w:t>
      </w:r>
      <w:r w:rsidRPr="00AA0904">
        <w:rPr>
          <w:color w:val="231F20"/>
          <w:spacing w:val="-20"/>
          <w:sz w:val="28"/>
          <w:szCs w:val="28"/>
        </w:rPr>
        <w:t xml:space="preserve"> </w:t>
      </w:r>
      <w:r w:rsidRPr="00AA0904">
        <w:rPr>
          <w:color w:val="231F20"/>
          <w:spacing w:val="3"/>
          <w:sz w:val="28"/>
          <w:szCs w:val="28"/>
        </w:rPr>
        <w:t>Калініна</w:t>
      </w:r>
      <w:r w:rsidRPr="00AA0904">
        <w:rPr>
          <w:color w:val="231F20"/>
          <w:sz w:val="28"/>
          <w:szCs w:val="28"/>
        </w:rPr>
        <w:t>//</w:t>
      </w:r>
      <w:r w:rsidRPr="00AA0904">
        <w:rPr>
          <w:color w:val="231F20"/>
          <w:spacing w:val="-35"/>
          <w:sz w:val="28"/>
          <w:szCs w:val="28"/>
        </w:rPr>
        <w:t xml:space="preserve"> </w:t>
      </w:r>
      <w:r w:rsidRPr="00AA0904">
        <w:rPr>
          <w:color w:val="231F20"/>
          <w:spacing w:val="2"/>
          <w:sz w:val="28"/>
          <w:szCs w:val="28"/>
        </w:rPr>
        <w:t>Анотовані</w:t>
      </w:r>
      <w:r w:rsidRPr="00AA0904">
        <w:rPr>
          <w:color w:val="231F20"/>
          <w:spacing w:val="-35"/>
          <w:sz w:val="28"/>
          <w:szCs w:val="28"/>
        </w:rPr>
        <w:t xml:space="preserve"> </w:t>
      </w:r>
      <w:r w:rsidRPr="00AA0904">
        <w:rPr>
          <w:color w:val="231F20"/>
          <w:spacing w:val="2"/>
          <w:sz w:val="28"/>
          <w:szCs w:val="28"/>
        </w:rPr>
        <w:t>результати</w:t>
      </w:r>
      <w:r w:rsidRPr="00AA0904">
        <w:rPr>
          <w:color w:val="231F20"/>
          <w:spacing w:val="-35"/>
          <w:sz w:val="28"/>
          <w:szCs w:val="28"/>
        </w:rPr>
        <w:t xml:space="preserve"> </w:t>
      </w:r>
      <w:proofErr w:type="spellStart"/>
      <w:r w:rsidRPr="00AA0904">
        <w:rPr>
          <w:color w:val="231F20"/>
          <w:spacing w:val="2"/>
          <w:sz w:val="28"/>
          <w:szCs w:val="28"/>
        </w:rPr>
        <w:t>науково­дослідної</w:t>
      </w:r>
      <w:proofErr w:type="spellEnd"/>
      <w:r w:rsidRPr="00AA0904">
        <w:rPr>
          <w:color w:val="231F20"/>
          <w:spacing w:val="-35"/>
          <w:sz w:val="28"/>
          <w:szCs w:val="28"/>
        </w:rPr>
        <w:t xml:space="preserve"> </w:t>
      </w:r>
      <w:r w:rsidRPr="00AA0904">
        <w:rPr>
          <w:color w:val="231F20"/>
          <w:spacing w:val="3"/>
          <w:sz w:val="28"/>
          <w:szCs w:val="28"/>
        </w:rPr>
        <w:t xml:space="preserve">роботи </w:t>
      </w:r>
      <w:r w:rsidRPr="00AA0904">
        <w:rPr>
          <w:color w:val="231F20"/>
          <w:w w:val="95"/>
          <w:sz w:val="28"/>
          <w:szCs w:val="28"/>
        </w:rPr>
        <w:t>Інституту</w:t>
      </w:r>
      <w:r w:rsidRPr="00AA0904">
        <w:rPr>
          <w:color w:val="231F20"/>
          <w:spacing w:val="-26"/>
          <w:w w:val="95"/>
          <w:sz w:val="28"/>
          <w:szCs w:val="28"/>
        </w:rPr>
        <w:t xml:space="preserve"> </w:t>
      </w:r>
      <w:r w:rsidRPr="00AA0904">
        <w:rPr>
          <w:color w:val="231F20"/>
          <w:w w:val="95"/>
          <w:sz w:val="28"/>
          <w:szCs w:val="28"/>
        </w:rPr>
        <w:t>Педагогіки</w:t>
      </w:r>
      <w:r w:rsidRPr="00AA0904">
        <w:rPr>
          <w:color w:val="231F20"/>
          <w:spacing w:val="-25"/>
          <w:w w:val="95"/>
          <w:sz w:val="28"/>
          <w:szCs w:val="28"/>
        </w:rPr>
        <w:t xml:space="preserve"> </w:t>
      </w:r>
      <w:r w:rsidRPr="00AA0904">
        <w:rPr>
          <w:color w:val="231F20"/>
          <w:w w:val="95"/>
          <w:sz w:val="28"/>
          <w:szCs w:val="28"/>
        </w:rPr>
        <w:t>за</w:t>
      </w:r>
      <w:r w:rsidRPr="00AA0904">
        <w:rPr>
          <w:color w:val="231F20"/>
          <w:spacing w:val="-25"/>
          <w:w w:val="95"/>
          <w:sz w:val="28"/>
          <w:szCs w:val="28"/>
        </w:rPr>
        <w:t xml:space="preserve"> </w:t>
      </w:r>
      <w:r w:rsidRPr="00AA0904">
        <w:rPr>
          <w:color w:val="231F20"/>
          <w:w w:val="95"/>
          <w:sz w:val="28"/>
          <w:szCs w:val="28"/>
        </w:rPr>
        <w:t>2014</w:t>
      </w:r>
      <w:r w:rsidRPr="00AA0904">
        <w:rPr>
          <w:color w:val="231F20"/>
          <w:spacing w:val="-26"/>
          <w:w w:val="95"/>
          <w:sz w:val="28"/>
          <w:szCs w:val="28"/>
        </w:rPr>
        <w:t xml:space="preserve"> </w:t>
      </w:r>
      <w:r w:rsidRPr="00AA0904">
        <w:rPr>
          <w:color w:val="231F20"/>
          <w:w w:val="95"/>
          <w:sz w:val="28"/>
          <w:szCs w:val="28"/>
        </w:rPr>
        <w:t>рік.</w:t>
      </w:r>
      <w:r w:rsidRPr="00AA0904">
        <w:rPr>
          <w:color w:val="231F20"/>
          <w:spacing w:val="-25"/>
          <w:w w:val="95"/>
          <w:sz w:val="28"/>
          <w:szCs w:val="28"/>
        </w:rPr>
        <w:t xml:space="preserve"> </w:t>
      </w:r>
      <w:r w:rsidR="00AA0904" w:rsidRPr="00AA0904">
        <w:rPr>
          <w:color w:val="231F20"/>
          <w:sz w:val="28"/>
          <w:szCs w:val="28"/>
        </w:rPr>
        <w:t xml:space="preserve">– </w:t>
      </w:r>
      <w:r w:rsidRPr="00AA0904">
        <w:rPr>
          <w:color w:val="231F20"/>
          <w:spacing w:val="-25"/>
          <w:w w:val="95"/>
          <w:sz w:val="28"/>
          <w:szCs w:val="28"/>
        </w:rPr>
        <w:t xml:space="preserve"> </w:t>
      </w:r>
      <w:r w:rsidRPr="00AA0904">
        <w:rPr>
          <w:color w:val="231F20"/>
          <w:w w:val="95"/>
          <w:sz w:val="28"/>
          <w:szCs w:val="28"/>
        </w:rPr>
        <w:t>Київ:</w:t>
      </w:r>
      <w:r w:rsidRPr="00AA0904">
        <w:rPr>
          <w:color w:val="231F20"/>
          <w:spacing w:val="-26"/>
          <w:w w:val="95"/>
          <w:sz w:val="28"/>
          <w:szCs w:val="28"/>
        </w:rPr>
        <w:t xml:space="preserve"> </w:t>
      </w:r>
      <w:r w:rsidRPr="00AA0904">
        <w:rPr>
          <w:color w:val="231F20"/>
          <w:w w:val="95"/>
          <w:sz w:val="28"/>
          <w:szCs w:val="28"/>
        </w:rPr>
        <w:t xml:space="preserve">Педагогічна </w:t>
      </w:r>
      <w:r w:rsidRPr="00AA0904">
        <w:rPr>
          <w:color w:val="231F20"/>
          <w:sz w:val="28"/>
          <w:szCs w:val="28"/>
        </w:rPr>
        <w:t>думка,</w:t>
      </w:r>
      <w:r w:rsidRPr="00AA0904">
        <w:rPr>
          <w:color w:val="231F20"/>
          <w:spacing w:val="-29"/>
          <w:sz w:val="28"/>
          <w:szCs w:val="28"/>
        </w:rPr>
        <w:t xml:space="preserve"> </w:t>
      </w:r>
      <w:r w:rsidRPr="00AA0904">
        <w:rPr>
          <w:color w:val="231F20"/>
          <w:sz w:val="28"/>
          <w:szCs w:val="28"/>
        </w:rPr>
        <w:t>2014.</w:t>
      </w:r>
      <w:r w:rsidRPr="00AA0904">
        <w:rPr>
          <w:color w:val="231F20"/>
          <w:spacing w:val="-29"/>
          <w:sz w:val="28"/>
          <w:szCs w:val="28"/>
        </w:rPr>
        <w:t xml:space="preserve"> </w:t>
      </w:r>
      <w:r w:rsidR="00AA0904" w:rsidRPr="00AA0904">
        <w:rPr>
          <w:color w:val="231F20"/>
          <w:sz w:val="28"/>
          <w:szCs w:val="28"/>
        </w:rPr>
        <w:t xml:space="preserve">– </w:t>
      </w:r>
      <w:r w:rsidRPr="00AA0904">
        <w:rPr>
          <w:color w:val="231F20"/>
          <w:sz w:val="28"/>
          <w:szCs w:val="28"/>
        </w:rPr>
        <w:t>С.</w:t>
      </w:r>
      <w:r w:rsidRPr="00AA0904">
        <w:rPr>
          <w:color w:val="231F20"/>
          <w:spacing w:val="-28"/>
          <w:sz w:val="28"/>
          <w:szCs w:val="28"/>
        </w:rPr>
        <w:t xml:space="preserve"> </w:t>
      </w:r>
      <w:r w:rsidRPr="00AA0904">
        <w:rPr>
          <w:color w:val="231F20"/>
          <w:sz w:val="28"/>
          <w:szCs w:val="28"/>
        </w:rPr>
        <w:t>90</w:t>
      </w:r>
      <w:r w:rsidR="00AA0904" w:rsidRPr="00AA0904">
        <w:rPr>
          <w:color w:val="231F20"/>
          <w:sz w:val="28"/>
          <w:szCs w:val="28"/>
        </w:rPr>
        <w:t>–</w:t>
      </w:r>
      <w:r w:rsidRPr="00AA0904">
        <w:rPr>
          <w:color w:val="231F20"/>
          <w:sz w:val="28"/>
          <w:szCs w:val="28"/>
        </w:rPr>
        <w:t>92.</w:t>
      </w:r>
    </w:p>
    <w:p w:rsidR="0048740E" w:rsidRPr="00AA0904" w:rsidRDefault="0048740E" w:rsidP="00547202">
      <w:pPr>
        <w:pStyle w:val="a3"/>
        <w:widowControl w:val="0"/>
        <w:numPr>
          <w:ilvl w:val="0"/>
          <w:numId w:val="2"/>
        </w:numPr>
        <w:tabs>
          <w:tab w:val="left" w:pos="1524"/>
        </w:tabs>
        <w:ind w:right="11"/>
        <w:contextualSpacing w:val="0"/>
        <w:jc w:val="both"/>
        <w:rPr>
          <w:sz w:val="28"/>
          <w:szCs w:val="28"/>
        </w:rPr>
      </w:pPr>
      <w:r w:rsidRPr="00AA0904">
        <w:rPr>
          <w:color w:val="231F20"/>
          <w:sz w:val="28"/>
          <w:szCs w:val="28"/>
        </w:rPr>
        <w:t>Калініна</w:t>
      </w:r>
      <w:r w:rsidRPr="00AA0904">
        <w:rPr>
          <w:color w:val="231F20"/>
          <w:spacing w:val="-41"/>
          <w:sz w:val="28"/>
          <w:szCs w:val="28"/>
        </w:rPr>
        <w:t xml:space="preserve"> </w:t>
      </w:r>
      <w:r w:rsidRPr="00AA0904">
        <w:rPr>
          <w:color w:val="231F20"/>
          <w:sz w:val="28"/>
          <w:szCs w:val="28"/>
        </w:rPr>
        <w:t>Л.</w:t>
      </w:r>
      <w:r w:rsidRPr="00AA0904">
        <w:rPr>
          <w:color w:val="231F20"/>
          <w:spacing w:val="-41"/>
          <w:sz w:val="28"/>
          <w:szCs w:val="28"/>
        </w:rPr>
        <w:t xml:space="preserve"> </w:t>
      </w:r>
      <w:r w:rsidRPr="00AA0904">
        <w:rPr>
          <w:color w:val="231F20"/>
          <w:sz w:val="28"/>
          <w:szCs w:val="28"/>
        </w:rPr>
        <w:t>М.</w:t>
      </w:r>
      <w:r w:rsidRPr="00AA0904">
        <w:rPr>
          <w:color w:val="231F20"/>
          <w:spacing w:val="-40"/>
          <w:sz w:val="28"/>
          <w:szCs w:val="28"/>
        </w:rPr>
        <w:t xml:space="preserve"> </w:t>
      </w:r>
      <w:r w:rsidRPr="00AA0904">
        <w:rPr>
          <w:color w:val="231F20"/>
          <w:sz w:val="28"/>
          <w:szCs w:val="28"/>
        </w:rPr>
        <w:t>Проблеми</w:t>
      </w:r>
      <w:r w:rsidRPr="00AA0904">
        <w:rPr>
          <w:color w:val="231F20"/>
          <w:spacing w:val="-50"/>
          <w:sz w:val="28"/>
          <w:szCs w:val="28"/>
        </w:rPr>
        <w:t xml:space="preserve"> </w:t>
      </w:r>
      <w:r w:rsidRPr="00AA0904">
        <w:rPr>
          <w:color w:val="231F20"/>
          <w:sz w:val="28"/>
          <w:szCs w:val="28"/>
        </w:rPr>
        <w:t>та</w:t>
      </w:r>
      <w:r w:rsidRPr="00AA0904">
        <w:rPr>
          <w:color w:val="231F20"/>
          <w:spacing w:val="-49"/>
          <w:sz w:val="28"/>
          <w:szCs w:val="28"/>
        </w:rPr>
        <w:t xml:space="preserve"> </w:t>
      </w:r>
      <w:r w:rsidRPr="00AA0904">
        <w:rPr>
          <w:color w:val="231F20"/>
          <w:sz w:val="28"/>
          <w:szCs w:val="28"/>
        </w:rPr>
        <w:t>реалії</w:t>
      </w:r>
      <w:r w:rsidRPr="00AA0904">
        <w:rPr>
          <w:color w:val="231F20"/>
          <w:spacing w:val="-49"/>
          <w:sz w:val="28"/>
          <w:szCs w:val="28"/>
        </w:rPr>
        <w:t xml:space="preserve"> </w:t>
      </w:r>
      <w:proofErr w:type="spellStart"/>
      <w:r w:rsidRPr="00AA0904">
        <w:rPr>
          <w:color w:val="231F20"/>
          <w:sz w:val="28"/>
          <w:szCs w:val="28"/>
        </w:rPr>
        <w:t>державно­гро</w:t>
      </w:r>
      <w:r w:rsidRPr="00AA0904">
        <w:rPr>
          <w:color w:val="231F20"/>
          <w:spacing w:val="2"/>
          <w:sz w:val="28"/>
          <w:szCs w:val="28"/>
        </w:rPr>
        <w:t>мадського</w:t>
      </w:r>
      <w:proofErr w:type="spellEnd"/>
      <w:r w:rsidRPr="00AA0904">
        <w:rPr>
          <w:color w:val="231F20"/>
          <w:spacing w:val="-20"/>
          <w:sz w:val="28"/>
          <w:szCs w:val="28"/>
        </w:rPr>
        <w:t xml:space="preserve"> </w:t>
      </w:r>
      <w:r w:rsidRPr="00AA0904">
        <w:rPr>
          <w:color w:val="231F20"/>
          <w:spacing w:val="2"/>
          <w:sz w:val="28"/>
          <w:szCs w:val="28"/>
        </w:rPr>
        <w:t>управління</w:t>
      </w:r>
      <w:r w:rsidRPr="00AA0904">
        <w:rPr>
          <w:color w:val="231F20"/>
          <w:spacing w:val="-20"/>
          <w:sz w:val="28"/>
          <w:szCs w:val="28"/>
        </w:rPr>
        <w:t xml:space="preserve"> </w:t>
      </w:r>
      <w:r w:rsidRPr="00AA0904">
        <w:rPr>
          <w:color w:val="231F20"/>
          <w:spacing w:val="2"/>
          <w:sz w:val="28"/>
          <w:szCs w:val="28"/>
        </w:rPr>
        <w:t>освітою</w:t>
      </w:r>
      <w:r w:rsidRPr="00AA0904">
        <w:rPr>
          <w:color w:val="231F20"/>
          <w:spacing w:val="-19"/>
          <w:sz w:val="28"/>
          <w:szCs w:val="28"/>
        </w:rPr>
        <w:t xml:space="preserve"> </w:t>
      </w:r>
      <w:r w:rsidRPr="00AA0904">
        <w:rPr>
          <w:color w:val="231F20"/>
          <w:sz w:val="28"/>
          <w:szCs w:val="28"/>
        </w:rPr>
        <w:t>на</w:t>
      </w:r>
      <w:r w:rsidRPr="00AA0904">
        <w:rPr>
          <w:color w:val="231F20"/>
          <w:spacing w:val="-20"/>
          <w:sz w:val="28"/>
          <w:szCs w:val="28"/>
        </w:rPr>
        <w:t xml:space="preserve"> </w:t>
      </w:r>
      <w:r w:rsidRPr="00AA0904">
        <w:rPr>
          <w:color w:val="231F20"/>
          <w:spacing w:val="2"/>
          <w:sz w:val="28"/>
          <w:szCs w:val="28"/>
        </w:rPr>
        <w:t>сучасному</w:t>
      </w:r>
      <w:r w:rsidRPr="00AA0904">
        <w:rPr>
          <w:color w:val="231F20"/>
          <w:spacing w:val="-20"/>
          <w:sz w:val="28"/>
          <w:szCs w:val="28"/>
        </w:rPr>
        <w:t xml:space="preserve"> </w:t>
      </w:r>
      <w:r w:rsidRPr="00AA0904">
        <w:rPr>
          <w:color w:val="231F20"/>
          <w:spacing w:val="3"/>
          <w:sz w:val="28"/>
          <w:szCs w:val="28"/>
        </w:rPr>
        <w:t xml:space="preserve">етапі </w:t>
      </w:r>
      <w:r w:rsidRPr="00AA0904">
        <w:rPr>
          <w:color w:val="231F20"/>
          <w:w w:val="95"/>
          <w:sz w:val="28"/>
          <w:szCs w:val="28"/>
        </w:rPr>
        <w:t>розвитку</w:t>
      </w:r>
      <w:r w:rsidRPr="00AA0904">
        <w:rPr>
          <w:color w:val="231F20"/>
          <w:spacing w:val="-29"/>
          <w:w w:val="95"/>
          <w:sz w:val="28"/>
          <w:szCs w:val="28"/>
        </w:rPr>
        <w:t xml:space="preserve"> </w:t>
      </w:r>
      <w:r w:rsidRPr="00AA0904">
        <w:rPr>
          <w:color w:val="231F20"/>
          <w:w w:val="95"/>
          <w:sz w:val="28"/>
          <w:szCs w:val="28"/>
        </w:rPr>
        <w:t>демократичного</w:t>
      </w:r>
      <w:r w:rsidRPr="00AA0904">
        <w:rPr>
          <w:color w:val="231F20"/>
          <w:spacing w:val="-29"/>
          <w:w w:val="95"/>
          <w:sz w:val="28"/>
          <w:szCs w:val="28"/>
        </w:rPr>
        <w:t xml:space="preserve"> </w:t>
      </w:r>
      <w:r w:rsidRPr="00AA0904">
        <w:rPr>
          <w:color w:val="231F20"/>
          <w:w w:val="95"/>
          <w:sz w:val="28"/>
          <w:szCs w:val="28"/>
        </w:rPr>
        <w:t>суспільства</w:t>
      </w:r>
      <w:r w:rsidRPr="00AA0904">
        <w:rPr>
          <w:color w:val="231F20"/>
          <w:spacing w:val="-29"/>
          <w:w w:val="95"/>
          <w:sz w:val="28"/>
          <w:szCs w:val="28"/>
        </w:rPr>
        <w:t xml:space="preserve"> </w:t>
      </w:r>
      <w:r w:rsidRPr="00AA0904">
        <w:rPr>
          <w:color w:val="231F20"/>
          <w:w w:val="95"/>
          <w:sz w:val="28"/>
          <w:szCs w:val="28"/>
        </w:rPr>
        <w:t>/</w:t>
      </w:r>
      <w:r w:rsidRPr="00AA0904">
        <w:rPr>
          <w:color w:val="231F20"/>
          <w:spacing w:val="-29"/>
          <w:w w:val="95"/>
          <w:sz w:val="28"/>
          <w:szCs w:val="28"/>
        </w:rPr>
        <w:t xml:space="preserve"> </w:t>
      </w:r>
      <w:r w:rsidRPr="00AA0904">
        <w:rPr>
          <w:color w:val="231F20"/>
          <w:w w:val="95"/>
          <w:sz w:val="28"/>
          <w:szCs w:val="28"/>
        </w:rPr>
        <w:t>Л.</w:t>
      </w:r>
      <w:r w:rsidRPr="00AA0904">
        <w:rPr>
          <w:color w:val="231F20"/>
          <w:spacing w:val="-28"/>
          <w:w w:val="95"/>
          <w:sz w:val="28"/>
          <w:szCs w:val="28"/>
        </w:rPr>
        <w:t xml:space="preserve"> </w:t>
      </w:r>
      <w:r w:rsidRPr="00AA0904">
        <w:rPr>
          <w:color w:val="231F20"/>
          <w:w w:val="95"/>
          <w:sz w:val="28"/>
          <w:szCs w:val="28"/>
        </w:rPr>
        <w:t>М.</w:t>
      </w:r>
      <w:r w:rsidRPr="00AA0904">
        <w:rPr>
          <w:color w:val="231F20"/>
          <w:spacing w:val="-29"/>
          <w:w w:val="95"/>
          <w:sz w:val="28"/>
          <w:szCs w:val="28"/>
        </w:rPr>
        <w:t xml:space="preserve"> </w:t>
      </w:r>
      <w:r w:rsidRPr="00AA0904">
        <w:rPr>
          <w:color w:val="231F20"/>
          <w:w w:val="95"/>
          <w:sz w:val="28"/>
          <w:szCs w:val="28"/>
        </w:rPr>
        <w:t xml:space="preserve">Калініна </w:t>
      </w:r>
      <w:r w:rsidR="00AA0904" w:rsidRPr="00AA0904">
        <w:rPr>
          <w:color w:val="231F20"/>
          <w:sz w:val="28"/>
          <w:szCs w:val="28"/>
        </w:rPr>
        <w:t xml:space="preserve">// </w:t>
      </w:r>
      <w:proofErr w:type="spellStart"/>
      <w:r w:rsidR="00AA0904" w:rsidRPr="00AA0904">
        <w:rPr>
          <w:color w:val="231F20"/>
          <w:sz w:val="28"/>
          <w:szCs w:val="28"/>
        </w:rPr>
        <w:t>Постметодика</w:t>
      </w:r>
      <w:proofErr w:type="spellEnd"/>
      <w:r w:rsidR="00AA0904" w:rsidRPr="00AA0904">
        <w:rPr>
          <w:color w:val="231F20"/>
          <w:sz w:val="28"/>
          <w:szCs w:val="28"/>
        </w:rPr>
        <w:t>. –</w:t>
      </w:r>
      <w:r w:rsidRPr="00AA0904">
        <w:rPr>
          <w:color w:val="231F20"/>
          <w:sz w:val="28"/>
          <w:szCs w:val="28"/>
        </w:rPr>
        <w:t xml:space="preserve"> 2012. </w:t>
      </w:r>
      <w:r w:rsidR="00AA0904" w:rsidRPr="00AA0904">
        <w:rPr>
          <w:color w:val="231F20"/>
          <w:sz w:val="28"/>
          <w:szCs w:val="28"/>
        </w:rPr>
        <w:t xml:space="preserve">– </w:t>
      </w:r>
      <w:r w:rsidRPr="00AA0904">
        <w:rPr>
          <w:color w:val="231F20"/>
          <w:sz w:val="28"/>
          <w:szCs w:val="28"/>
        </w:rPr>
        <w:t xml:space="preserve"> № 3. </w:t>
      </w:r>
      <w:r w:rsidR="00AA0904" w:rsidRPr="00AA0904">
        <w:rPr>
          <w:color w:val="231F20"/>
          <w:sz w:val="28"/>
          <w:szCs w:val="28"/>
        </w:rPr>
        <w:t xml:space="preserve">– </w:t>
      </w:r>
      <w:r w:rsidRPr="00AA0904">
        <w:rPr>
          <w:color w:val="231F20"/>
          <w:sz w:val="28"/>
          <w:szCs w:val="28"/>
        </w:rPr>
        <w:t>С. 2, С. 10.</w:t>
      </w:r>
    </w:p>
    <w:p w:rsidR="0048740E" w:rsidRPr="00AA0904" w:rsidRDefault="0048740E" w:rsidP="00547202">
      <w:pPr>
        <w:pStyle w:val="a3"/>
        <w:widowControl w:val="0"/>
        <w:numPr>
          <w:ilvl w:val="0"/>
          <w:numId w:val="2"/>
        </w:numPr>
        <w:tabs>
          <w:tab w:val="left" w:pos="774"/>
        </w:tabs>
        <w:ind w:right="-1"/>
        <w:contextualSpacing w:val="0"/>
        <w:jc w:val="both"/>
        <w:rPr>
          <w:sz w:val="28"/>
          <w:szCs w:val="28"/>
        </w:rPr>
      </w:pPr>
      <w:proofErr w:type="spellStart"/>
      <w:r w:rsidRPr="00AA0904">
        <w:rPr>
          <w:color w:val="231F20"/>
          <w:spacing w:val="2"/>
          <w:sz w:val="28"/>
          <w:szCs w:val="28"/>
        </w:rPr>
        <w:lastRenderedPageBreak/>
        <w:t>Пастовенський</w:t>
      </w:r>
      <w:proofErr w:type="spellEnd"/>
      <w:r w:rsidRPr="00AA0904">
        <w:rPr>
          <w:color w:val="231F20"/>
          <w:spacing w:val="-9"/>
          <w:sz w:val="28"/>
          <w:szCs w:val="28"/>
        </w:rPr>
        <w:t xml:space="preserve"> </w:t>
      </w:r>
      <w:r w:rsidRPr="00AA0904">
        <w:rPr>
          <w:color w:val="231F20"/>
          <w:sz w:val="28"/>
          <w:szCs w:val="28"/>
        </w:rPr>
        <w:t>О.</w:t>
      </w:r>
      <w:r w:rsidRPr="00AA0904">
        <w:rPr>
          <w:color w:val="231F20"/>
          <w:spacing w:val="-8"/>
          <w:sz w:val="28"/>
          <w:szCs w:val="28"/>
        </w:rPr>
        <w:t xml:space="preserve"> </w:t>
      </w:r>
      <w:r w:rsidRPr="00AA0904">
        <w:rPr>
          <w:color w:val="231F20"/>
          <w:sz w:val="28"/>
          <w:szCs w:val="28"/>
        </w:rPr>
        <w:t>В.</w:t>
      </w:r>
      <w:r w:rsidRPr="00AA0904">
        <w:rPr>
          <w:color w:val="231F20"/>
          <w:spacing w:val="-5"/>
          <w:sz w:val="28"/>
          <w:szCs w:val="28"/>
        </w:rPr>
        <w:t xml:space="preserve"> </w:t>
      </w:r>
      <w:r w:rsidRPr="00AA0904">
        <w:rPr>
          <w:color w:val="231F20"/>
          <w:spacing w:val="3"/>
          <w:sz w:val="28"/>
          <w:szCs w:val="28"/>
        </w:rPr>
        <w:t>Наукові</w:t>
      </w:r>
      <w:r w:rsidRPr="00AA0904">
        <w:rPr>
          <w:color w:val="231F20"/>
          <w:spacing w:val="-14"/>
          <w:sz w:val="28"/>
          <w:szCs w:val="28"/>
        </w:rPr>
        <w:t xml:space="preserve"> </w:t>
      </w:r>
      <w:r w:rsidRPr="00AA0904">
        <w:rPr>
          <w:color w:val="231F20"/>
          <w:spacing w:val="3"/>
          <w:sz w:val="28"/>
          <w:szCs w:val="28"/>
        </w:rPr>
        <w:t>основи</w:t>
      </w:r>
      <w:r w:rsidRPr="00AA0904">
        <w:rPr>
          <w:color w:val="231F20"/>
          <w:spacing w:val="-15"/>
          <w:sz w:val="28"/>
          <w:szCs w:val="28"/>
        </w:rPr>
        <w:t xml:space="preserve"> </w:t>
      </w:r>
      <w:r w:rsidRPr="00AA0904">
        <w:rPr>
          <w:color w:val="231F20"/>
          <w:spacing w:val="3"/>
          <w:sz w:val="28"/>
          <w:szCs w:val="28"/>
        </w:rPr>
        <w:t xml:space="preserve">громад­ </w:t>
      </w:r>
      <w:proofErr w:type="spellStart"/>
      <w:r w:rsidRPr="00AA0904">
        <w:rPr>
          <w:color w:val="231F20"/>
          <w:w w:val="95"/>
          <w:sz w:val="28"/>
          <w:szCs w:val="28"/>
        </w:rPr>
        <w:t>сько­державного</w:t>
      </w:r>
      <w:proofErr w:type="spellEnd"/>
      <w:r w:rsidRPr="00AA0904">
        <w:rPr>
          <w:color w:val="231F20"/>
          <w:w w:val="95"/>
          <w:sz w:val="28"/>
          <w:szCs w:val="28"/>
        </w:rPr>
        <w:t xml:space="preserve"> управління загальною середньою </w:t>
      </w:r>
      <w:r w:rsidRPr="00AA0904">
        <w:rPr>
          <w:color w:val="231F20"/>
          <w:sz w:val="28"/>
          <w:szCs w:val="28"/>
        </w:rPr>
        <w:t>освітою</w:t>
      </w:r>
      <w:r w:rsidRPr="00AA0904">
        <w:rPr>
          <w:color w:val="231F20"/>
          <w:spacing w:val="-48"/>
          <w:sz w:val="28"/>
          <w:szCs w:val="28"/>
        </w:rPr>
        <w:t xml:space="preserve"> </w:t>
      </w:r>
      <w:r w:rsidRPr="00AA0904">
        <w:rPr>
          <w:color w:val="231F20"/>
          <w:sz w:val="28"/>
          <w:szCs w:val="28"/>
        </w:rPr>
        <w:t>в</w:t>
      </w:r>
      <w:r w:rsidRPr="00AA0904">
        <w:rPr>
          <w:color w:val="231F20"/>
          <w:spacing w:val="-48"/>
          <w:sz w:val="28"/>
          <w:szCs w:val="28"/>
        </w:rPr>
        <w:t xml:space="preserve"> </w:t>
      </w:r>
      <w:r w:rsidRPr="00AA0904">
        <w:rPr>
          <w:color w:val="231F20"/>
          <w:sz w:val="28"/>
          <w:szCs w:val="28"/>
        </w:rPr>
        <w:t>регіоні:</w:t>
      </w:r>
      <w:r w:rsidRPr="00AA0904">
        <w:rPr>
          <w:color w:val="231F20"/>
          <w:spacing w:val="-48"/>
          <w:sz w:val="28"/>
          <w:szCs w:val="28"/>
        </w:rPr>
        <w:t xml:space="preserve"> </w:t>
      </w:r>
      <w:proofErr w:type="spellStart"/>
      <w:r w:rsidRPr="00AA0904">
        <w:rPr>
          <w:color w:val="231F20"/>
          <w:sz w:val="28"/>
          <w:szCs w:val="28"/>
        </w:rPr>
        <w:t>Моногр</w:t>
      </w:r>
      <w:proofErr w:type="spellEnd"/>
      <w:r w:rsidRPr="00AA0904">
        <w:rPr>
          <w:color w:val="231F20"/>
          <w:sz w:val="28"/>
          <w:szCs w:val="28"/>
        </w:rPr>
        <w:t>.</w:t>
      </w:r>
      <w:r w:rsidRPr="00AA0904">
        <w:rPr>
          <w:color w:val="231F20"/>
          <w:spacing w:val="-48"/>
          <w:sz w:val="28"/>
          <w:szCs w:val="28"/>
        </w:rPr>
        <w:t xml:space="preserve"> </w:t>
      </w:r>
      <w:r w:rsidRPr="00AA0904">
        <w:rPr>
          <w:color w:val="231F20"/>
          <w:sz w:val="28"/>
          <w:szCs w:val="28"/>
        </w:rPr>
        <w:t>/</w:t>
      </w:r>
      <w:r w:rsidRPr="00AA0904">
        <w:rPr>
          <w:color w:val="231F20"/>
          <w:spacing w:val="-48"/>
          <w:sz w:val="28"/>
          <w:szCs w:val="28"/>
        </w:rPr>
        <w:t xml:space="preserve"> </w:t>
      </w:r>
      <w:r w:rsidRPr="00AA0904">
        <w:rPr>
          <w:color w:val="231F20"/>
          <w:sz w:val="28"/>
          <w:szCs w:val="28"/>
        </w:rPr>
        <w:t>За</w:t>
      </w:r>
      <w:r w:rsidRPr="00AA0904">
        <w:rPr>
          <w:color w:val="231F20"/>
          <w:spacing w:val="-47"/>
          <w:sz w:val="28"/>
          <w:szCs w:val="28"/>
        </w:rPr>
        <w:t xml:space="preserve"> </w:t>
      </w:r>
      <w:r w:rsidRPr="00AA0904">
        <w:rPr>
          <w:color w:val="231F20"/>
          <w:sz w:val="28"/>
          <w:szCs w:val="28"/>
        </w:rPr>
        <w:t>наук.</w:t>
      </w:r>
      <w:r w:rsidRPr="00AA0904">
        <w:rPr>
          <w:color w:val="231F20"/>
          <w:spacing w:val="-48"/>
          <w:sz w:val="28"/>
          <w:szCs w:val="28"/>
        </w:rPr>
        <w:t xml:space="preserve"> </w:t>
      </w:r>
      <w:r w:rsidRPr="00AA0904">
        <w:rPr>
          <w:color w:val="231F20"/>
          <w:sz w:val="28"/>
          <w:szCs w:val="28"/>
        </w:rPr>
        <w:t>ред.</w:t>
      </w:r>
      <w:r w:rsidRPr="00AA0904">
        <w:rPr>
          <w:color w:val="231F20"/>
          <w:spacing w:val="-48"/>
          <w:sz w:val="28"/>
          <w:szCs w:val="28"/>
        </w:rPr>
        <w:t xml:space="preserve"> </w:t>
      </w:r>
      <w:r w:rsidRPr="00AA0904">
        <w:rPr>
          <w:color w:val="231F20"/>
          <w:sz w:val="28"/>
          <w:szCs w:val="28"/>
        </w:rPr>
        <w:t>Л.</w:t>
      </w:r>
      <w:r w:rsidRPr="00AA0904">
        <w:rPr>
          <w:color w:val="231F20"/>
          <w:spacing w:val="-48"/>
          <w:sz w:val="28"/>
          <w:szCs w:val="28"/>
        </w:rPr>
        <w:t xml:space="preserve"> </w:t>
      </w:r>
      <w:r w:rsidRPr="00AA0904">
        <w:rPr>
          <w:color w:val="231F20"/>
          <w:sz w:val="28"/>
          <w:szCs w:val="28"/>
        </w:rPr>
        <w:t>М.</w:t>
      </w:r>
      <w:r w:rsidRPr="00AA0904">
        <w:rPr>
          <w:color w:val="231F20"/>
          <w:spacing w:val="-48"/>
          <w:sz w:val="28"/>
          <w:szCs w:val="28"/>
        </w:rPr>
        <w:t xml:space="preserve"> </w:t>
      </w:r>
      <w:proofErr w:type="spellStart"/>
      <w:r w:rsidR="00AA0904" w:rsidRPr="00AA0904">
        <w:rPr>
          <w:color w:val="231F20"/>
          <w:sz w:val="28"/>
          <w:szCs w:val="28"/>
        </w:rPr>
        <w:t>Каліні</w:t>
      </w:r>
      <w:r w:rsidRPr="00AA0904">
        <w:rPr>
          <w:color w:val="231F20"/>
          <w:sz w:val="28"/>
          <w:szCs w:val="28"/>
        </w:rPr>
        <w:t>ної</w:t>
      </w:r>
      <w:proofErr w:type="spellEnd"/>
      <w:r w:rsidRPr="00AA0904">
        <w:rPr>
          <w:color w:val="231F20"/>
          <w:sz w:val="28"/>
          <w:szCs w:val="28"/>
        </w:rPr>
        <w:t>.</w:t>
      </w:r>
      <w:r w:rsidRPr="00AA0904">
        <w:rPr>
          <w:color w:val="231F20"/>
          <w:spacing w:val="-46"/>
          <w:sz w:val="28"/>
          <w:szCs w:val="28"/>
        </w:rPr>
        <w:t xml:space="preserve"> </w:t>
      </w:r>
      <w:r w:rsidRPr="00AA0904">
        <w:rPr>
          <w:color w:val="231F20"/>
          <w:sz w:val="28"/>
          <w:szCs w:val="28"/>
        </w:rPr>
        <w:t>—</w:t>
      </w:r>
      <w:r w:rsidRPr="00AA0904">
        <w:rPr>
          <w:color w:val="231F20"/>
          <w:spacing w:val="-45"/>
          <w:sz w:val="28"/>
          <w:szCs w:val="28"/>
        </w:rPr>
        <w:t xml:space="preserve"> </w:t>
      </w:r>
      <w:r w:rsidRPr="00AA0904">
        <w:rPr>
          <w:color w:val="231F20"/>
          <w:sz w:val="28"/>
          <w:szCs w:val="28"/>
        </w:rPr>
        <w:t>Житомир:</w:t>
      </w:r>
      <w:r w:rsidRPr="00AA0904">
        <w:rPr>
          <w:color w:val="231F20"/>
          <w:spacing w:val="-45"/>
          <w:sz w:val="28"/>
          <w:szCs w:val="28"/>
        </w:rPr>
        <w:t xml:space="preserve"> </w:t>
      </w:r>
      <w:r w:rsidRPr="00AA0904">
        <w:rPr>
          <w:color w:val="231F20"/>
          <w:sz w:val="28"/>
          <w:szCs w:val="28"/>
        </w:rPr>
        <w:t>ПП</w:t>
      </w:r>
      <w:r w:rsidRPr="00AA0904">
        <w:rPr>
          <w:color w:val="231F20"/>
          <w:spacing w:val="-45"/>
          <w:sz w:val="28"/>
          <w:szCs w:val="28"/>
        </w:rPr>
        <w:t xml:space="preserve"> </w:t>
      </w:r>
      <w:r w:rsidRPr="00AA0904">
        <w:rPr>
          <w:color w:val="231F20"/>
          <w:sz w:val="28"/>
          <w:szCs w:val="28"/>
        </w:rPr>
        <w:t>«Рута»,</w:t>
      </w:r>
      <w:r w:rsidRPr="00AA0904">
        <w:rPr>
          <w:color w:val="231F20"/>
          <w:spacing w:val="-45"/>
          <w:sz w:val="28"/>
          <w:szCs w:val="28"/>
        </w:rPr>
        <w:t xml:space="preserve"> </w:t>
      </w:r>
      <w:r w:rsidRPr="00AA0904">
        <w:rPr>
          <w:color w:val="231F20"/>
          <w:sz w:val="28"/>
          <w:szCs w:val="28"/>
        </w:rPr>
        <w:t>2014.</w:t>
      </w:r>
      <w:r w:rsidRPr="00AA0904">
        <w:rPr>
          <w:color w:val="231F20"/>
          <w:spacing w:val="-46"/>
          <w:sz w:val="28"/>
          <w:szCs w:val="28"/>
        </w:rPr>
        <w:t xml:space="preserve"> </w:t>
      </w:r>
      <w:r w:rsidRPr="00AA0904">
        <w:rPr>
          <w:color w:val="231F20"/>
          <w:sz w:val="28"/>
          <w:szCs w:val="28"/>
        </w:rPr>
        <w:t>—</w:t>
      </w:r>
      <w:r w:rsidRPr="00AA0904">
        <w:rPr>
          <w:color w:val="231F20"/>
          <w:spacing w:val="-45"/>
          <w:sz w:val="28"/>
          <w:szCs w:val="28"/>
        </w:rPr>
        <w:t xml:space="preserve"> </w:t>
      </w:r>
      <w:r w:rsidRPr="00AA0904">
        <w:rPr>
          <w:color w:val="231F20"/>
          <w:sz w:val="28"/>
          <w:szCs w:val="28"/>
        </w:rPr>
        <w:t>С.</w:t>
      </w:r>
      <w:r w:rsidRPr="00AA0904">
        <w:rPr>
          <w:color w:val="231F20"/>
          <w:spacing w:val="-45"/>
          <w:sz w:val="28"/>
          <w:szCs w:val="28"/>
        </w:rPr>
        <w:t xml:space="preserve"> </w:t>
      </w:r>
      <w:r w:rsidRPr="00AA0904">
        <w:rPr>
          <w:color w:val="231F20"/>
          <w:sz w:val="28"/>
          <w:szCs w:val="28"/>
        </w:rPr>
        <w:t>19.</w:t>
      </w:r>
      <w:r w:rsidRPr="00AA0904">
        <w:rPr>
          <w:color w:val="231F20"/>
          <w:spacing w:val="-45"/>
          <w:sz w:val="28"/>
          <w:szCs w:val="28"/>
        </w:rPr>
        <w:t xml:space="preserve"> </w:t>
      </w:r>
      <w:r w:rsidRPr="00AA0904">
        <w:rPr>
          <w:color w:val="231F20"/>
          <w:sz w:val="28"/>
          <w:szCs w:val="28"/>
        </w:rPr>
        <w:t>—</w:t>
      </w:r>
      <w:r w:rsidRPr="00AA0904">
        <w:rPr>
          <w:color w:val="231F20"/>
          <w:spacing w:val="-45"/>
          <w:sz w:val="28"/>
          <w:szCs w:val="28"/>
        </w:rPr>
        <w:t xml:space="preserve"> </w:t>
      </w:r>
      <w:r w:rsidRPr="00AA0904">
        <w:rPr>
          <w:color w:val="231F20"/>
          <w:sz w:val="28"/>
          <w:szCs w:val="28"/>
        </w:rPr>
        <w:t>385</w:t>
      </w:r>
      <w:r w:rsidRPr="00AA0904">
        <w:rPr>
          <w:color w:val="231F20"/>
          <w:spacing w:val="-46"/>
          <w:sz w:val="28"/>
          <w:szCs w:val="28"/>
        </w:rPr>
        <w:t xml:space="preserve"> </w:t>
      </w:r>
      <w:r w:rsidRPr="00AA0904">
        <w:rPr>
          <w:color w:val="231F20"/>
          <w:sz w:val="28"/>
          <w:szCs w:val="28"/>
        </w:rPr>
        <w:t>с.</w:t>
      </w:r>
    </w:p>
    <w:p w:rsidR="006B2806" w:rsidRPr="00AA0904" w:rsidRDefault="006B2806" w:rsidP="00547202">
      <w:pPr>
        <w:numPr>
          <w:ilvl w:val="0"/>
          <w:numId w:val="2"/>
        </w:numPr>
        <w:spacing w:after="0" w:line="240" w:lineRule="auto"/>
        <w:jc w:val="both"/>
        <w:rPr>
          <w:rFonts w:ascii="Times New Roman" w:hAnsi="Times New Roman" w:cs="Times New Roman"/>
          <w:iCs/>
          <w:sz w:val="28"/>
          <w:szCs w:val="28"/>
        </w:rPr>
      </w:pPr>
      <w:bookmarkStart w:id="1" w:name="_Ref233385467"/>
      <w:r w:rsidRPr="00AA0904">
        <w:rPr>
          <w:rFonts w:ascii="Times New Roman" w:hAnsi="Times New Roman" w:cs="Times New Roman"/>
          <w:sz w:val="28"/>
          <w:szCs w:val="28"/>
        </w:rPr>
        <w:t>Гаєвська Л.А.</w:t>
      </w:r>
      <w:r w:rsidRPr="00AA0904">
        <w:rPr>
          <w:rFonts w:ascii="Times New Roman" w:hAnsi="Times New Roman" w:cs="Times New Roman"/>
          <w:bCs/>
          <w:sz w:val="28"/>
          <w:szCs w:val="28"/>
        </w:rPr>
        <w:t xml:space="preserve"> Державно-громадське управління загальною середньою освітою в Україні (друга половина ХІХ – початок ХХ ст.):</w:t>
      </w:r>
      <w:r w:rsidRPr="00AA0904">
        <w:rPr>
          <w:rFonts w:ascii="Times New Roman" w:hAnsi="Times New Roman" w:cs="Times New Roman"/>
          <w:sz w:val="28"/>
          <w:szCs w:val="28"/>
        </w:rPr>
        <w:t xml:space="preserve"> [монографія] </w:t>
      </w:r>
      <w:r w:rsidRPr="00AA0904">
        <w:rPr>
          <w:rFonts w:ascii="Times New Roman" w:hAnsi="Times New Roman" w:cs="Times New Roman"/>
          <w:bCs/>
          <w:sz w:val="28"/>
          <w:szCs w:val="28"/>
        </w:rPr>
        <w:t>/ Н</w:t>
      </w:r>
      <w:r w:rsidRPr="00AA0904">
        <w:rPr>
          <w:rFonts w:ascii="Times New Roman" w:hAnsi="Times New Roman" w:cs="Times New Roman"/>
          <w:sz w:val="28"/>
          <w:szCs w:val="28"/>
        </w:rPr>
        <w:t xml:space="preserve">ац. акад. </w:t>
      </w:r>
      <w:proofErr w:type="spellStart"/>
      <w:r w:rsidRPr="00AA0904">
        <w:rPr>
          <w:rFonts w:ascii="Times New Roman" w:hAnsi="Times New Roman" w:cs="Times New Roman"/>
          <w:sz w:val="28"/>
          <w:szCs w:val="28"/>
        </w:rPr>
        <w:t>держ</w:t>
      </w:r>
      <w:proofErr w:type="spellEnd"/>
      <w:r w:rsidRPr="00AA0904">
        <w:rPr>
          <w:rFonts w:ascii="Times New Roman" w:hAnsi="Times New Roman" w:cs="Times New Roman"/>
          <w:sz w:val="28"/>
          <w:szCs w:val="28"/>
        </w:rPr>
        <w:t xml:space="preserve">. </w:t>
      </w:r>
      <w:proofErr w:type="spellStart"/>
      <w:r w:rsidRPr="00AA0904">
        <w:rPr>
          <w:rFonts w:ascii="Times New Roman" w:hAnsi="Times New Roman" w:cs="Times New Roman"/>
          <w:sz w:val="28"/>
          <w:szCs w:val="28"/>
        </w:rPr>
        <w:t>упр</w:t>
      </w:r>
      <w:proofErr w:type="spellEnd"/>
      <w:r w:rsidRPr="00AA0904">
        <w:rPr>
          <w:rFonts w:ascii="Times New Roman" w:hAnsi="Times New Roman" w:cs="Times New Roman"/>
          <w:sz w:val="28"/>
          <w:szCs w:val="28"/>
        </w:rPr>
        <w:t>. при Президентові України. Умань: ПП Жовтий, 2008. 332 с.</w:t>
      </w:r>
      <w:bookmarkEnd w:id="1"/>
      <w:r w:rsidRPr="00AA0904">
        <w:rPr>
          <w:rFonts w:ascii="Times New Roman" w:hAnsi="Times New Roman" w:cs="Times New Roman"/>
          <w:sz w:val="28"/>
          <w:szCs w:val="28"/>
        </w:rPr>
        <w:t xml:space="preserve"> </w:t>
      </w:r>
    </w:p>
    <w:p w:rsidR="006B2806" w:rsidRPr="00AA0904" w:rsidRDefault="009D5C1B" w:rsidP="00547202">
      <w:pPr>
        <w:pStyle w:val="a3"/>
        <w:numPr>
          <w:ilvl w:val="0"/>
          <w:numId w:val="2"/>
        </w:numPr>
        <w:jc w:val="both"/>
        <w:rPr>
          <w:iCs/>
          <w:sz w:val="28"/>
          <w:szCs w:val="28"/>
        </w:rPr>
      </w:pPr>
      <w:hyperlink r:id="rId5" w:anchor="n8" w:history="1">
        <w:r w:rsidR="006B2806" w:rsidRPr="00AA0904">
          <w:rPr>
            <w:sz w:val="28"/>
            <w:szCs w:val="28"/>
            <w:shd w:val="clear" w:color="auto" w:fill="FFFFFF"/>
          </w:rPr>
          <w:t xml:space="preserve">Концепція реалізації державної політики у сфері реформування загальної середньої освіти </w:t>
        </w:r>
        <w:proofErr w:type="spellStart"/>
        <w:r w:rsidR="006B2806" w:rsidRPr="00AA0904">
          <w:rPr>
            <w:sz w:val="28"/>
            <w:szCs w:val="28"/>
            <w:shd w:val="clear" w:color="auto" w:fill="FFFFFF"/>
          </w:rPr>
          <w:t>“Нова</w:t>
        </w:r>
        <w:proofErr w:type="spellEnd"/>
        <w:r w:rsidR="006B2806" w:rsidRPr="00AA0904">
          <w:rPr>
            <w:sz w:val="28"/>
            <w:szCs w:val="28"/>
            <w:shd w:val="clear" w:color="auto" w:fill="FFFFFF"/>
          </w:rPr>
          <w:t xml:space="preserve"> українська </w:t>
        </w:r>
        <w:proofErr w:type="spellStart"/>
        <w:r w:rsidR="006B2806" w:rsidRPr="00AA0904">
          <w:rPr>
            <w:sz w:val="28"/>
            <w:szCs w:val="28"/>
            <w:shd w:val="clear" w:color="auto" w:fill="FFFFFF"/>
          </w:rPr>
          <w:t>школа”</w:t>
        </w:r>
        <w:proofErr w:type="spellEnd"/>
        <w:r w:rsidR="006B2806" w:rsidRPr="00AA0904">
          <w:rPr>
            <w:sz w:val="28"/>
            <w:szCs w:val="28"/>
            <w:shd w:val="clear" w:color="auto" w:fill="FFFFFF"/>
          </w:rPr>
          <w:t xml:space="preserve"> на період до 2029 року</w:t>
        </w:r>
      </w:hyperlink>
    </w:p>
    <w:p w:rsidR="006B2806" w:rsidRPr="00AA0904" w:rsidRDefault="006B2806" w:rsidP="00547202">
      <w:pPr>
        <w:widowControl w:val="0"/>
        <w:numPr>
          <w:ilvl w:val="0"/>
          <w:numId w:val="2"/>
        </w:numPr>
        <w:spacing w:after="0" w:line="240" w:lineRule="auto"/>
        <w:ind w:right="-5"/>
        <w:jc w:val="both"/>
        <w:rPr>
          <w:rFonts w:ascii="Times New Roman" w:hAnsi="Times New Roman" w:cs="Times New Roman"/>
          <w:sz w:val="28"/>
          <w:szCs w:val="28"/>
        </w:rPr>
      </w:pPr>
      <w:r w:rsidRPr="00AA0904">
        <w:rPr>
          <w:rFonts w:ascii="Times New Roman" w:hAnsi="Times New Roman" w:cs="Times New Roman"/>
          <w:bCs/>
          <w:iCs/>
          <w:sz w:val="28"/>
          <w:szCs w:val="28"/>
        </w:rPr>
        <w:t xml:space="preserve">Словник української мови. </w:t>
      </w:r>
      <w:r w:rsidRPr="00AA0904">
        <w:rPr>
          <w:rStyle w:val="a8"/>
          <w:rFonts w:ascii="Times New Roman" w:hAnsi="Times New Roman" w:cs="Times New Roman"/>
          <w:b w:val="0"/>
          <w:iCs/>
          <w:sz w:val="28"/>
          <w:szCs w:val="28"/>
        </w:rPr>
        <w:t>Академічний тлумачний словник (1970 – 1980).</w:t>
      </w:r>
      <w:r w:rsidRPr="00AA0904">
        <w:rPr>
          <w:rFonts w:ascii="Times New Roman" w:hAnsi="Times New Roman" w:cs="Times New Roman"/>
          <w:bCs/>
          <w:iCs/>
          <w:sz w:val="28"/>
          <w:szCs w:val="28"/>
        </w:rPr>
        <w:t xml:space="preserve"> </w:t>
      </w:r>
      <w:r w:rsidRPr="00AA0904">
        <w:rPr>
          <w:rFonts w:ascii="Times New Roman" w:hAnsi="Times New Roman" w:cs="Times New Roman"/>
          <w:iCs/>
          <w:sz w:val="28"/>
          <w:szCs w:val="28"/>
          <w:lang w:val="en-US"/>
        </w:rPr>
        <w:t>URL</w:t>
      </w:r>
      <w:r w:rsidRPr="00AA0904">
        <w:rPr>
          <w:rFonts w:ascii="Times New Roman" w:hAnsi="Times New Roman" w:cs="Times New Roman"/>
          <w:iCs/>
          <w:sz w:val="28"/>
          <w:szCs w:val="28"/>
        </w:rPr>
        <w:t xml:space="preserve">: </w:t>
      </w:r>
      <w:hyperlink r:id="rId6" w:history="1">
        <w:r w:rsidRPr="00AA0904">
          <w:rPr>
            <w:rFonts w:ascii="Times New Roman" w:hAnsi="Times New Roman" w:cs="Times New Roman"/>
            <w:iCs/>
            <w:sz w:val="28"/>
            <w:szCs w:val="28"/>
          </w:rPr>
          <w:t>http://sum.in.ua/</w:t>
        </w:r>
      </w:hyperlink>
      <w:r w:rsidRPr="00AA0904">
        <w:rPr>
          <w:rFonts w:ascii="Times New Roman" w:hAnsi="Times New Roman" w:cs="Times New Roman"/>
          <w:iCs/>
          <w:sz w:val="28"/>
          <w:szCs w:val="28"/>
        </w:rPr>
        <w:t>.</w:t>
      </w:r>
    </w:p>
    <w:p w:rsidR="00AA0904" w:rsidRDefault="00B61F71" w:rsidP="00547202">
      <w:pPr>
        <w:spacing w:after="0" w:line="240" w:lineRule="auto"/>
        <w:ind w:firstLine="54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Referenses</w:t>
      </w:r>
      <w:proofErr w:type="spellEnd"/>
      <w:r>
        <w:rPr>
          <w:rFonts w:ascii="Times New Roman" w:eastAsia="Calibri" w:hAnsi="Times New Roman" w:cs="Times New Roman"/>
          <w:sz w:val="28"/>
          <w:szCs w:val="28"/>
        </w:rPr>
        <w:t>:</w:t>
      </w:r>
    </w:p>
    <w:p w:rsidR="00B61F71" w:rsidRPr="00B61F71"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1. Great </w:t>
      </w:r>
      <w:proofErr w:type="spellStart"/>
      <w:r w:rsidRPr="00B61F71">
        <w:rPr>
          <w:rFonts w:ascii="Times New Roman" w:eastAsia="Calibri" w:hAnsi="Times New Roman" w:cs="Times New Roman"/>
          <w:sz w:val="28"/>
          <w:szCs w:val="28"/>
        </w:rPr>
        <w:t>explanatory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dictionary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contemporary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Ukrainian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language</w:t>
      </w:r>
      <w:proofErr w:type="spellEnd"/>
      <w:r w:rsidRPr="00B61F71">
        <w:rPr>
          <w:rFonts w:ascii="Times New Roman" w:eastAsia="Calibri" w:hAnsi="Times New Roman" w:cs="Times New Roman"/>
          <w:sz w:val="28"/>
          <w:szCs w:val="28"/>
        </w:rPr>
        <w:t xml:space="preserve"> / </w:t>
      </w:r>
      <w:proofErr w:type="spellStart"/>
      <w:r w:rsidRPr="00B61F71">
        <w:rPr>
          <w:rFonts w:ascii="Times New Roman" w:eastAsia="Calibri" w:hAnsi="Times New Roman" w:cs="Times New Roman"/>
          <w:sz w:val="28"/>
          <w:szCs w:val="28"/>
        </w:rPr>
        <w:t>Layout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and</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heads</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Ed</w:t>
      </w:r>
      <w:proofErr w:type="spellEnd"/>
      <w:r w:rsidRPr="00B61F71">
        <w:rPr>
          <w:rFonts w:ascii="Times New Roman" w:eastAsia="Calibri" w:hAnsi="Times New Roman" w:cs="Times New Roman"/>
          <w:sz w:val="28"/>
          <w:szCs w:val="28"/>
        </w:rPr>
        <w:t xml:space="preserve">. V. T. </w:t>
      </w:r>
      <w:proofErr w:type="spellStart"/>
      <w:r w:rsidRPr="00B61F71">
        <w:rPr>
          <w:rFonts w:ascii="Times New Roman" w:eastAsia="Calibri" w:hAnsi="Times New Roman" w:cs="Times New Roman"/>
          <w:sz w:val="28"/>
          <w:szCs w:val="28"/>
        </w:rPr>
        <w:t>Busel</w:t>
      </w:r>
      <w:proofErr w:type="spellEnd"/>
      <w:r w:rsidRPr="00B61F71">
        <w:rPr>
          <w:rFonts w:ascii="Times New Roman" w:eastAsia="Calibri" w:hAnsi="Times New Roman" w:cs="Times New Roman"/>
          <w:sz w:val="28"/>
          <w:szCs w:val="28"/>
        </w:rPr>
        <w:t xml:space="preserve">. - K .; </w:t>
      </w:r>
      <w:proofErr w:type="spellStart"/>
      <w:r w:rsidRPr="00B61F71">
        <w:rPr>
          <w:rFonts w:ascii="Times New Roman" w:eastAsia="Calibri" w:hAnsi="Times New Roman" w:cs="Times New Roman"/>
          <w:sz w:val="28"/>
          <w:szCs w:val="28"/>
        </w:rPr>
        <w:t>Irpin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Perun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University</w:t>
      </w:r>
      <w:proofErr w:type="spellEnd"/>
      <w:r w:rsidRPr="00B61F71">
        <w:rPr>
          <w:rFonts w:ascii="Times New Roman" w:eastAsia="Calibri" w:hAnsi="Times New Roman" w:cs="Times New Roman"/>
          <w:sz w:val="28"/>
          <w:szCs w:val="28"/>
        </w:rPr>
        <w:t xml:space="preserve">, 2002 - 1426 </w:t>
      </w:r>
      <w:proofErr w:type="spellStart"/>
      <w:r w:rsidRPr="00B61F71">
        <w:rPr>
          <w:rFonts w:ascii="Times New Roman" w:eastAsia="Calibri" w:hAnsi="Times New Roman" w:cs="Times New Roman"/>
          <w:sz w:val="28"/>
          <w:szCs w:val="28"/>
        </w:rPr>
        <w:t>pp</w:t>
      </w:r>
      <w:proofErr w:type="spellEnd"/>
      <w:r w:rsidRPr="00B61F71">
        <w:rPr>
          <w:rFonts w:ascii="Times New Roman" w:eastAsia="Calibri" w:hAnsi="Times New Roman" w:cs="Times New Roman"/>
          <w:sz w:val="28"/>
          <w:szCs w:val="28"/>
        </w:rPr>
        <w:t>.</w:t>
      </w:r>
    </w:p>
    <w:p w:rsidR="00B61F71" w:rsidRPr="00B61F71"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2. </w:t>
      </w:r>
      <w:proofErr w:type="spellStart"/>
      <w:r w:rsidRPr="00B61F71">
        <w:rPr>
          <w:rFonts w:ascii="Times New Roman" w:eastAsia="Calibri" w:hAnsi="Times New Roman" w:cs="Times New Roman"/>
          <w:sz w:val="28"/>
          <w:szCs w:val="28"/>
        </w:rPr>
        <w:t>Tomashevsky</w:t>
      </w:r>
      <w:proofErr w:type="spellEnd"/>
      <w:r w:rsidRPr="00B61F71">
        <w:rPr>
          <w:rFonts w:ascii="Times New Roman" w:eastAsia="Calibri" w:hAnsi="Times New Roman" w:cs="Times New Roman"/>
          <w:sz w:val="28"/>
          <w:szCs w:val="28"/>
        </w:rPr>
        <w:t xml:space="preserve"> V.М. </w:t>
      </w:r>
      <w:proofErr w:type="spellStart"/>
      <w:r w:rsidRPr="00B61F71">
        <w:rPr>
          <w:rFonts w:ascii="Times New Roman" w:eastAsia="Calibri" w:hAnsi="Times New Roman" w:cs="Times New Roman"/>
          <w:sz w:val="28"/>
          <w:szCs w:val="28"/>
        </w:rPr>
        <w:t>System</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simulation</w:t>
      </w:r>
      <w:proofErr w:type="spellEnd"/>
      <w:r w:rsidRPr="00B61F71">
        <w:rPr>
          <w:rFonts w:ascii="Times New Roman" w:eastAsia="Calibri" w:hAnsi="Times New Roman" w:cs="Times New Roman"/>
          <w:sz w:val="28"/>
          <w:szCs w:val="28"/>
        </w:rPr>
        <w:t xml:space="preserve">. - K .: VNV, 2005. - 352 </w:t>
      </w:r>
      <w:proofErr w:type="spellStart"/>
      <w:r w:rsidRPr="00B61F71">
        <w:rPr>
          <w:rFonts w:ascii="Times New Roman" w:eastAsia="Calibri" w:hAnsi="Times New Roman" w:cs="Times New Roman"/>
          <w:sz w:val="28"/>
          <w:szCs w:val="28"/>
        </w:rPr>
        <w:t>pp</w:t>
      </w:r>
      <w:proofErr w:type="spellEnd"/>
      <w:r w:rsidRPr="00B61F71">
        <w:rPr>
          <w:rFonts w:ascii="Times New Roman" w:eastAsia="Calibri" w:hAnsi="Times New Roman" w:cs="Times New Roman"/>
          <w:sz w:val="28"/>
          <w:szCs w:val="28"/>
        </w:rPr>
        <w:t>.</w:t>
      </w:r>
    </w:p>
    <w:p w:rsidR="00B61F71" w:rsidRPr="00B61F71"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3. </w:t>
      </w:r>
      <w:proofErr w:type="spellStart"/>
      <w:r w:rsidRPr="00B61F71">
        <w:rPr>
          <w:rFonts w:ascii="Times New Roman" w:eastAsia="Calibri" w:hAnsi="Times New Roman" w:cs="Times New Roman"/>
          <w:sz w:val="28"/>
          <w:szCs w:val="28"/>
        </w:rPr>
        <w:t>Maslov</w:t>
      </w:r>
      <w:proofErr w:type="spellEnd"/>
      <w:r w:rsidRPr="00B61F71">
        <w:rPr>
          <w:rFonts w:ascii="Times New Roman" w:eastAsia="Calibri" w:hAnsi="Times New Roman" w:cs="Times New Roman"/>
          <w:sz w:val="28"/>
          <w:szCs w:val="28"/>
        </w:rPr>
        <w:t xml:space="preserve"> V.I. </w:t>
      </w:r>
      <w:proofErr w:type="spellStart"/>
      <w:r w:rsidRPr="00B61F71">
        <w:rPr>
          <w:rFonts w:ascii="Times New Roman" w:eastAsia="Calibri" w:hAnsi="Times New Roman" w:cs="Times New Roman"/>
          <w:sz w:val="28"/>
          <w:szCs w:val="28"/>
        </w:rPr>
        <w:t>Theory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and</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Technology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Organizational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Mechanisms</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for</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Management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Activities</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General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Educational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Institutions</w:t>
      </w:r>
      <w:proofErr w:type="spellEnd"/>
      <w:r w:rsidRPr="00B61F71">
        <w:rPr>
          <w:rFonts w:ascii="Times New Roman" w:eastAsia="Calibri" w:hAnsi="Times New Roman" w:cs="Times New Roman"/>
          <w:sz w:val="28"/>
          <w:szCs w:val="28"/>
        </w:rPr>
        <w:t xml:space="preserve"> / VI </w:t>
      </w:r>
      <w:proofErr w:type="spellStart"/>
      <w:r w:rsidRPr="00B61F71">
        <w:rPr>
          <w:rFonts w:ascii="Times New Roman" w:eastAsia="Calibri" w:hAnsi="Times New Roman" w:cs="Times New Roman"/>
          <w:sz w:val="28"/>
          <w:szCs w:val="28"/>
        </w:rPr>
        <w:t>Maslov</w:t>
      </w:r>
      <w:proofErr w:type="spellEnd"/>
      <w:r w:rsidRPr="00B61F71">
        <w:rPr>
          <w:rFonts w:ascii="Times New Roman" w:eastAsia="Calibri" w:hAnsi="Times New Roman" w:cs="Times New Roman"/>
          <w:sz w:val="28"/>
          <w:szCs w:val="28"/>
        </w:rPr>
        <w:t xml:space="preserve">, LM </w:t>
      </w:r>
      <w:proofErr w:type="spellStart"/>
      <w:r w:rsidRPr="00B61F71">
        <w:rPr>
          <w:rFonts w:ascii="Times New Roman" w:eastAsia="Calibri" w:hAnsi="Times New Roman" w:cs="Times New Roman"/>
          <w:sz w:val="28"/>
          <w:szCs w:val="28"/>
        </w:rPr>
        <w:t>Kalinina</w:t>
      </w:r>
      <w:proofErr w:type="spellEnd"/>
      <w:r w:rsidRPr="00B61F71">
        <w:rPr>
          <w:rFonts w:ascii="Times New Roman" w:eastAsia="Calibri" w:hAnsi="Times New Roman" w:cs="Times New Roman"/>
          <w:sz w:val="28"/>
          <w:szCs w:val="28"/>
        </w:rPr>
        <w:t xml:space="preserve"> // </w:t>
      </w:r>
      <w:proofErr w:type="spellStart"/>
      <w:r w:rsidRPr="00B61F71">
        <w:rPr>
          <w:rFonts w:ascii="Times New Roman" w:eastAsia="Calibri" w:hAnsi="Times New Roman" w:cs="Times New Roman"/>
          <w:sz w:val="28"/>
          <w:szCs w:val="28"/>
        </w:rPr>
        <w:t>Annotated</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results</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research</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work</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Institute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Pedagogy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for</w:t>
      </w:r>
      <w:proofErr w:type="spellEnd"/>
      <w:r w:rsidRPr="00B61F71">
        <w:rPr>
          <w:rFonts w:ascii="Times New Roman" w:eastAsia="Calibri" w:hAnsi="Times New Roman" w:cs="Times New Roman"/>
          <w:sz w:val="28"/>
          <w:szCs w:val="28"/>
        </w:rPr>
        <w:t xml:space="preserve"> 2014. - </w:t>
      </w:r>
      <w:proofErr w:type="spellStart"/>
      <w:r w:rsidRPr="00B61F71">
        <w:rPr>
          <w:rFonts w:ascii="Times New Roman" w:eastAsia="Calibri" w:hAnsi="Times New Roman" w:cs="Times New Roman"/>
          <w:sz w:val="28"/>
          <w:szCs w:val="28"/>
        </w:rPr>
        <w:t>Kyiv</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Pedagogical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Thought</w:t>
      </w:r>
      <w:proofErr w:type="spellEnd"/>
      <w:r w:rsidRPr="00B61F71">
        <w:rPr>
          <w:rFonts w:ascii="Times New Roman" w:eastAsia="Calibri" w:hAnsi="Times New Roman" w:cs="Times New Roman"/>
          <w:sz w:val="28"/>
          <w:szCs w:val="28"/>
        </w:rPr>
        <w:t xml:space="preserve">, 2014. - </w:t>
      </w:r>
      <w:proofErr w:type="spellStart"/>
      <w:r w:rsidRPr="00B61F71">
        <w:rPr>
          <w:rFonts w:ascii="Times New Roman" w:eastAsia="Calibri" w:hAnsi="Times New Roman" w:cs="Times New Roman"/>
          <w:sz w:val="28"/>
          <w:szCs w:val="28"/>
        </w:rPr>
        <w:t>pp</w:t>
      </w:r>
      <w:proofErr w:type="spellEnd"/>
      <w:r w:rsidRPr="00B61F71">
        <w:rPr>
          <w:rFonts w:ascii="Times New Roman" w:eastAsia="Calibri" w:hAnsi="Times New Roman" w:cs="Times New Roman"/>
          <w:sz w:val="28"/>
          <w:szCs w:val="28"/>
        </w:rPr>
        <w:t>. 90-92.</w:t>
      </w:r>
    </w:p>
    <w:p w:rsidR="00B61F71" w:rsidRPr="00B61F71"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4. </w:t>
      </w:r>
      <w:proofErr w:type="spellStart"/>
      <w:r w:rsidRPr="00B61F71">
        <w:rPr>
          <w:rFonts w:ascii="Times New Roman" w:eastAsia="Calibri" w:hAnsi="Times New Roman" w:cs="Times New Roman"/>
          <w:sz w:val="28"/>
          <w:szCs w:val="28"/>
        </w:rPr>
        <w:t>Kalinina</w:t>
      </w:r>
      <w:proofErr w:type="spellEnd"/>
      <w:r w:rsidRPr="00B61F71">
        <w:rPr>
          <w:rFonts w:ascii="Times New Roman" w:eastAsia="Calibri" w:hAnsi="Times New Roman" w:cs="Times New Roman"/>
          <w:sz w:val="28"/>
          <w:szCs w:val="28"/>
        </w:rPr>
        <w:t xml:space="preserve"> L. M. </w:t>
      </w:r>
      <w:proofErr w:type="spellStart"/>
      <w:r w:rsidRPr="00B61F71">
        <w:rPr>
          <w:rFonts w:ascii="Times New Roman" w:eastAsia="Calibri" w:hAnsi="Times New Roman" w:cs="Times New Roman"/>
          <w:sz w:val="28"/>
          <w:szCs w:val="28"/>
        </w:rPr>
        <w:t>Problems</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and</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Reality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State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Education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Management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at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Contemporary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Stage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Development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a </w:t>
      </w:r>
      <w:proofErr w:type="spellStart"/>
      <w:r w:rsidRPr="00B61F71">
        <w:rPr>
          <w:rFonts w:ascii="Times New Roman" w:eastAsia="Calibri" w:hAnsi="Times New Roman" w:cs="Times New Roman"/>
          <w:sz w:val="28"/>
          <w:szCs w:val="28"/>
        </w:rPr>
        <w:t>Democratic</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Society</w:t>
      </w:r>
      <w:proofErr w:type="spellEnd"/>
      <w:r w:rsidRPr="00B61F71">
        <w:rPr>
          <w:rFonts w:ascii="Times New Roman" w:eastAsia="Calibri" w:hAnsi="Times New Roman" w:cs="Times New Roman"/>
          <w:sz w:val="28"/>
          <w:szCs w:val="28"/>
        </w:rPr>
        <w:t xml:space="preserve"> / LM </w:t>
      </w:r>
      <w:proofErr w:type="spellStart"/>
      <w:r w:rsidRPr="00B61F71">
        <w:rPr>
          <w:rFonts w:ascii="Times New Roman" w:eastAsia="Calibri" w:hAnsi="Times New Roman" w:cs="Times New Roman"/>
          <w:sz w:val="28"/>
          <w:szCs w:val="28"/>
        </w:rPr>
        <w:t>Kalinina</w:t>
      </w:r>
      <w:proofErr w:type="spellEnd"/>
      <w:r w:rsidRPr="00B61F71">
        <w:rPr>
          <w:rFonts w:ascii="Times New Roman" w:eastAsia="Calibri" w:hAnsi="Times New Roman" w:cs="Times New Roman"/>
          <w:sz w:val="28"/>
          <w:szCs w:val="28"/>
        </w:rPr>
        <w:t xml:space="preserve"> // Post-Methodology. - 2012. - </w:t>
      </w:r>
      <w:proofErr w:type="spellStart"/>
      <w:r w:rsidRPr="00B61F71">
        <w:rPr>
          <w:rFonts w:ascii="Times New Roman" w:eastAsia="Calibri" w:hAnsi="Times New Roman" w:cs="Times New Roman"/>
          <w:sz w:val="28"/>
          <w:szCs w:val="28"/>
        </w:rPr>
        <w:t>No</w:t>
      </w:r>
      <w:proofErr w:type="spellEnd"/>
      <w:r w:rsidRPr="00B61F71">
        <w:rPr>
          <w:rFonts w:ascii="Times New Roman" w:eastAsia="Calibri" w:hAnsi="Times New Roman" w:cs="Times New Roman"/>
          <w:sz w:val="28"/>
          <w:szCs w:val="28"/>
        </w:rPr>
        <w:t>. 3. - P. 2, P. 10.</w:t>
      </w:r>
    </w:p>
    <w:p w:rsidR="00B61F71" w:rsidRPr="00B61F71"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5. </w:t>
      </w:r>
      <w:proofErr w:type="spellStart"/>
      <w:r w:rsidRPr="00B61F71">
        <w:rPr>
          <w:rFonts w:ascii="Times New Roman" w:eastAsia="Calibri" w:hAnsi="Times New Roman" w:cs="Times New Roman"/>
          <w:sz w:val="28"/>
          <w:szCs w:val="28"/>
        </w:rPr>
        <w:t>Pastovsky</w:t>
      </w:r>
      <w:proofErr w:type="spellEnd"/>
      <w:r w:rsidRPr="00B61F71">
        <w:rPr>
          <w:rFonts w:ascii="Times New Roman" w:eastAsia="Calibri" w:hAnsi="Times New Roman" w:cs="Times New Roman"/>
          <w:sz w:val="28"/>
          <w:szCs w:val="28"/>
        </w:rPr>
        <w:t xml:space="preserve"> O. V. </w:t>
      </w:r>
      <w:proofErr w:type="spellStart"/>
      <w:r w:rsidRPr="00B61F71">
        <w:rPr>
          <w:rFonts w:ascii="Times New Roman" w:eastAsia="Calibri" w:hAnsi="Times New Roman" w:cs="Times New Roman"/>
          <w:sz w:val="28"/>
          <w:szCs w:val="28"/>
        </w:rPr>
        <w:t>Scientific</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fundamentals</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community-based </w:t>
      </w:r>
      <w:proofErr w:type="spellStart"/>
      <w:r w:rsidRPr="00B61F71">
        <w:rPr>
          <w:rFonts w:ascii="Times New Roman" w:eastAsia="Calibri" w:hAnsi="Times New Roman" w:cs="Times New Roman"/>
          <w:sz w:val="28"/>
          <w:szCs w:val="28"/>
        </w:rPr>
        <w:t>management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general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secondary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education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in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region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Monogr</w:t>
      </w:r>
      <w:proofErr w:type="spellEnd"/>
      <w:r w:rsidRPr="00B61F71">
        <w:rPr>
          <w:rFonts w:ascii="Times New Roman" w:eastAsia="Calibri" w:hAnsi="Times New Roman" w:cs="Times New Roman"/>
          <w:sz w:val="28"/>
          <w:szCs w:val="28"/>
        </w:rPr>
        <w:t xml:space="preserve">. / </w:t>
      </w:r>
      <w:proofErr w:type="spellStart"/>
      <w:r w:rsidRPr="00B61F71">
        <w:rPr>
          <w:rFonts w:ascii="Times New Roman" w:eastAsia="Calibri" w:hAnsi="Times New Roman" w:cs="Times New Roman"/>
          <w:sz w:val="28"/>
          <w:szCs w:val="28"/>
        </w:rPr>
        <w:t>For</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sciences</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Ed</w:t>
      </w:r>
      <w:proofErr w:type="spellEnd"/>
      <w:r w:rsidRPr="00B61F71">
        <w:rPr>
          <w:rFonts w:ascii="Times New Roman" w:eastAsia="Calibri" w:hAnsi="Times New Roman" w:cs="Times New Roman"/>
          <w:sz w:val="28"/>
          <w:szCs w:val="28"/>
        </w:rPr>
        <w:t xml:space="preserve">. L. M. </w:t>
      </w:r>
      <w:proofErr w:type="spellStart"/>
      <w:r w:rsidRPr="00B61F71">
        <w:rPr>
          <w:rFonts w:ascii="Times New Roman" w:eastAsia="Calibri" w:hAnsi="Times New Roman" w:cs="Times New Roman"/>
          <w:sz w:val="28"/>
          <w:szCs w:val="28"/>
        </w:rPr>
        <w:t>Kalini</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noi</w:t>
      </w:r>
      <w:proofErr w:type="spellEnd"/>
      <w:r w:rsidRPr="00B61F71">
        <w:rPr>
          <w:rFonts w:ascii="Times New Roman" w:eastAsia="Calibri" w:hAnsi="Times New Roman" w:cs="Times New Roman"/>
          <w:sz w:val="28"/>
          <w:szCs w:val="28"/>
        </w:rPr>
        <w:t xml:space="preserve">. - </w:t>
      </w:r>
      <w:proofErr w:type="spellStart"/>
      <w:r w:rsidRPr="00B61F71">
        <w:rPr>
          <w:rFonts w:ascii="Times New Roman" w:eastAsia="Calibri" w:hAnsi="Times New Roman" w:cs="Times New Roman"/>
          <w:sz w:val="28"/>
          <w:szCs w:val="28"/>
        </w:rPr>
        <w:t>Zhytomyr</w:t>
      </w:r>
      <w:proofErr w:type="spellEnd"/>
      <w:r w:rsidRPr="00B61F71">
        <w:rPr>
          <w:rFonts w:ascii="Times New Roman" w:eastAsia="Calibri" w:hAnsi="Times New Roman" w:cs="Times New Roman"/>
          <w:sz w:val="28"/>
          <w:szCs w:val="28"/>
        </w:rPr>
        <w:t>: PE "</w:t>
      </w:r>
      <w:proofErr w:type="spellStart"/>
      <w:r w:rsidRPr="00B61F71">
        <w:rPr>
          <w:rFonts w:ascii="Times New Roman" w:eastAsia="Calibri" w:hAnsi="Times New Roman" w:cs="Times New Roman"/>
          <w:sz w:val="28"/>
          <w:szCs w:val="28"/>
        </w:rPr>
        <w:t>Ruta</w:t>
      </w:r>
      <w:proofErr w:type="spellEnd"/>
      <w:r w:rsidRPr="00B61F71">
        <w:rPr>
          <w:rFonts w:ascii="Times New Roman" w:eastAsia="Calibri" w:hAnsi="Times New Roman" w:cs="Times New Roman"/>
          <w:sz w:val="28"/>
          <w:szCs w:val="28"/>
        </w:rPr>
        <w:t xml:space="preserve">", 2014. - P. 19. - 385 </w:t>
      </w:r>
      <w:proofErr w:type="spellStart"/>
      <w:r w:rsidRPr="00B61F71">
        <w:rPr>
          <w:rFonts w:ascii="Times New Roman" w:eastAsia="Calibri" w:hAnsi="Times New Roman" w:cs="Times New Roman"/>
          <w:sz w:val="28"/>
          <w:szCs w:val="28"/>
        </w:rPr>
        <w:t>pp</w:t>
      </w:r>
      <w:proofErr w:type="spellEnd"/>
      <w:r w:rsidRPr="00B61F71">
        <w:rPr>
          <w:rFonts w:ascii="Times New Roman" w:eastAsia="Calibri" w:hAnsi="Times New Roman" w:cs="Times New Roman"/>
          <w:sz w:val="28"/>
          <w:szCs w:val="28"/>
        </w:rPr>
        <w:t>.</w:t>
      </w:r>
    </w:p>
    <w:p w:rsidR="00B61F71" w:rsidRPr="00B61F71"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6. </w:t>
      </w:r>
      <w:proofErr w:type="spellStart"/>
      <w:r w:rsidRPr="00B61F71">
        <w:rPr>
          <w:rFonts w:ascii="Times New Roman" w:eastAsia="Calibri" w:hAnsi="Times New Roman" w:cs="Times New Roman"/>
          <w:sz w:val="28"/>
          <w:szCs w:val="28"/>
        </w:rPr>
        <w:t>Gaevskaya</w:t>
      </w:r>
      <w:proofErr w:type="spellEnd"/>
      <w:r w:rsidRPr="00B61F71">
        <w:rPr>
          <w:rFonts w:ascii="Times New Roman" w:eastAsia="Calibri" w:hAnsi="Times New Roman" w:cs="Times New Roman"/>
          <w:sz w:val="28"/>
          <w:szCs w:val="28"/>
        </w:rPr>
        <w:t xml:space="preserve"> L.A. Public-government </w:t>
      </w:r>
      <w:proofErr w:type="spellStart"/>
      <w:r w:rsidRPr="00B61F71">
        <w:rPr>
          <w:rFonts w:ascii="Times New Roman" w:eastAsia="Calibri" w:hAnsi="Times New Roman" w:cs="Times New Roman"/>
          <w:sz w:val="28"/>
          <w:szCs w:val="28"/>
        </w:rPr>
        <w:t>department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general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secondary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education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in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Ukraine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second</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half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XIX - </w:t>
      </w:r>
      <w:proofErr w:type="spellStart"/>
      <w:r w:rsidRPr="00B61F71">
        <w:rPr>
          <w:rFonts w:ascii="Times New Roman" w:eastAsia="Calibri" w:hAnsi="Times New Roman" w:cs="Times New Roman"/>
          <w:sz w:val="28"/>
          <w:szCs w:val="28"/>
        </w:rPr>
        <w:t>beginning</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twentieth</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century</w:t>
      </w:r>
      <w:proofErr w:type="spellEnd"/>
      <w:r w:rsidRPr="00B61F71">
        <w:rPr>
          <w:rFonts w:ascii="Times New Roman" w:eastAsia="Calibri" w:hAnsi="Times New Roman" w:cs="Times New Roman"/>
          <w:sz w:val="28"/>
          <w:szCs w:val="28"/>
        </w:rPr>
        <w:t>): [</w:t>
      </w:r>
      <w:proofErr w:type="spellStart"/>
      <w:r w:rsidRPr="00B61F71">
        <w:rPr>
          <w:rFonts w:ascii="Times New Roman" w:eastAsia="Calibri" w:hAnsi="Times New Roman" w:cs="Times New Roman"/>
          <w:sz w:val="28"/>
          <w:szCs w:val="28"/>
        </w:rPr>
        <w:t>monograph</w:t>
      </w:r>
      <w:proofErr w:type="spellEnd"/>
      <w:r w:rsidRPr="00B61F71">
        <w:rPr>
          <w:rFonts w:ascii="Times New Roman" w:eastAsia="Calibri" w:hAnsi="Times New Roman" w:cs="Times New Roman"/>
          <w:sz w:val="28"/>
          <w:szCs w:val="28"/>
        </w:rPr>
        <w:t xml:space="preserve">] / </w:t>
      </w:r>
      <w:proofErr w:type="spellStart"/>
      <w:r w:rsidRPr="00B61F71">
        <w:rPr>
          <w:rFonts w:ascii="Times New Roman" w:eastAsia="Calibri" w:hAnsi="Times New Roman" w:cs="Times New Roman"/>
          <w:sz w:val="28"/>
          <w:szCs w:val="28"/>
        </w:rPr>
        <w:t>National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acad</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state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exercise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under</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President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Ukraine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Uman</w:t>
      </w:r>
      <w:proofErr w:type="spellEnd"/>
      <w:r w:rsidRPr="00B61F71">
        <w:rPr>
          <w:rFonts w:ascii="Times New Roman" w:eastAsia="Calibri" w:hAnsi="Times New Roman" w:cs="Times New Roman"/>
          <w:sz w:val="28"/>
          <w:szCs w:val="28"/>
        </w:rPr>
        <w:t xml:space="preserve">: PE </w:t>
      </w:r>
      <w:proofErr w:type="spellStart"/>
      <w:r w:rsidRPr="00B61F71">
        <w:rPr>
          <w:rFonts w:ascii="Times New Roman" w:eastAsia="Calibri" w:hAnsi="Times New Roman" w:cs="Times New Roman"/>
          <w:sz w:val="28"/>
          <w:szCs w:val="28"/>
        </w:rPr>
        <w:t>Yellow</w:t>
      </w:r>
      <w:proofErr w:type="spellEnd"/>
      <w:r w:rsidRPr="00B61F71">
        <w:rPr>
          <w:rFonts w:ascii="Times New Roman" w:eastAsia="Calibri" w:hAnsi="Times New Roman" w:cs="Times New Roman"/>
          <w:sz w:val="28"/>
          <w:szCs w:val="28"/>
        </w:rPr>
        <w:t>, 2008. 332 p.</w:t>
      </w:r>
    </w:p>
    <w:p w:rsidR="00B61F71" w:rsidRPr="00B61F71"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7. </w:t>
      </w:r>
      <w:proofErr w:type="spellStart"/>
      <w:r w:rsidRPr="00B61F71">
        <w:rPr>
          <w:rFonts w:ascii="Times New Roman" w:eastAsia="Calibri" w:hAnsi="Times New Roman" w:cs="Times New Roman"/>
          <w:sz w:val="28"/>
          <w:szCs w:val="28"/>
        </w:rPr>
        <w:t>Concept</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implementation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state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policy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in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sphere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reforming</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general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secondary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education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New</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Ukrainian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school</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for</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period</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up</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to</w:t>
      </w:r>
      <w:proofErr w:type="spellEnd"/>
      <w:r w:rsidRPr="00B61F71">
        <w:rPr>
          <w:rFonts w:ascii="Times New Roman" w:eastAsia="Calibri" w:hAnsi="Times New Roman" w:cs="Times New Roman"/>
          <w:sz w:val="28"/>
          <w:szCs w:val="28"/>
        </w:rPr>
        <w:t xml:space="preserve"> 2029</w:t>
      </w:r>
    </w:p>
    <w:p w:rsidR="00F019C1" w:rsidRPr="00E679ED" w:rsidRDefault="00B61F71" w:rsidP="00547202">
      <w:pPr>
        <w:spacing w:after="0" w:line="240" w:lineRule="auto"/>
        <w:ind w:firstLine="540"/>
        <w:jc w:val="both"/>
        <w:rPr>
          <w:rFonts w:ascii="Times New Roman" w:eastAsia="Calibri" w:hAnsi="Times New Roman" w:cs="Times New Roman"/>
          <w:sz w:val="28"/>
          <w:szCs w:val="28"/>
        </w:rPr>
      </w:pPr>
      <w:r w:rsidRPr="00B61F71">
        <w:rPr>
          <w:rFonts w:ascii="Times New Roman" w:eastAsia="Calibri" w:hAnsi="Times New Roman" w:cs="Times New Roman"/>
          <w:sz w:val="28"/>
          <w:szCs w:val="28"/>
        </w:rPr>
        <w:t xml:space="preserve">8. </w:t>
      </w:r>
      <w:proofErr w:type="spellStart"/>
      <w:r w:rsidRPr="00B61F71">
        <w:rPr>
          <w:rFonts w:ascii="Times New Roman" w:eastAsia="Calibri" w:hAnsi="Times New Roman" w:cs="Times New Roman"/>
          <w:sz w:val="28"/>
          <w:szCs w:val="28"/>
        </w:rPr>
        <w:t>Dictionary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of</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the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Ukrainian</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language</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Academic</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Explanatory</w:t>
      </w:r>
      <w:proofErr w:type="spellEnd"/>
      <w:r w:rsidRPr="00B61F71">
        <w:rPr>
          <w:rFonts w:ascii="Times New Roman" w:eastAsia="Calibri" w:hAnsi="Times New Roman" w:cs="Times New Roman"/>
          <w:sz w:val="28"/>
          <w:szCs w:val="28"/>
        </w:rPr>
        <w:t xml:space="preserve"> </w:t>
      </w:r>
      <w:proofErr w:type="spellStart"/>
      <w:r w:rsidRPr="00B61F71">
        <w:rPr>
          <w:rFonts w:ascii="Times New Roman" w:eastAsia="Calibri" w:hAnsi="Times New Roman" w:cs="Times New Roman"/>
          <w:sz w:val="28"/>
          <w:szCs w:val="28"/>
        </w:rPr>
        <w:t>Dictionary</w:t>
      </w:r>
      <w:proofErr w:type="spellEnd"/>
      <w:r w:rsidRPr="00B61F71">
        <w:rPr>
          <w:rFonts w:ascii="Times New Roman" w:eastAsia="Calibri" w:hAnsi="Times New Roman" w:cs="Times New Roman"/>
          <w:sz w:val="28"/>
          <w:szCs w:val="28"/>
        </w:rPr>
        <w:t xml:space="preserve"> (1970 - 1980). URL: http://sum.in.ua/.</w:t>
      </w:r>
    </w:p>
    <w:sectPr w:rsidR="00F019C1" w:rsidRPr="00E679ED" w:rsidSect="0043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E52"/>
    <w:multiLevelType w:val="hybridMultilevel"/>
    <w:tmpl w:val="5EA2E1E0"/>
    <w:lvl w:ilvl="0" w:tplc="0422000F">
      <w:start w:val="1"/>
      <w:numFmt w:val="decimal"/>
      <w:lvlText w:val="%1."/>
      <w:lvlJc w:val="left"/>
      <w:pPr>
        <w:ind w:left="786"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33218BC"/>
    <w:multiLevelType w:val="hybridMultilevel"/>
    <w:tmpl w:val="9062A546"/>
    <w:lvl w:ilvl="0" w:tplc="474466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C31940"/>
    <w:multiLevelType w:val="hybridMultilevel"/>
    <w:tmpl w:val="D83025E4"/>
    <w:lvl w:ilvl="0" w:tplc="0BE0FDD8">
      <w:start w:val="1"/>
      <w:numFmt w:val="decimal"/>
      <w:lvlText w:val="%1."/>
      <w:lvlJc w:val="left"/>
      <w:pPr>
        <w:ind w:left="1053" w:hanging="162"/>
        <w:jc w:val="right"/>
      </w:pPr>
      <w:rPr>
        <w:rFonts w:ascii="Verdana" w:eastAsia="Verdana" w:hAnsi="Verdana" w:cs="Verdana" w:hint="default"/>
        <w:color w:val="231F20"/>
        <w:w w:val="66"/>
        <w:sz w:val="18"/>
        <w:szCs w:val="18"/>
        <w:lang w:val="ru-RU" w:eastAsia="ru-RU" w:bidi="ru-RU"/>
      </w:rPr>
    </w:lvl>
    <w:lvl w:ilvl="1" w:tplc="D68EB6FC">
      <w:numFmt w:val="bullet"/>
      <w:lvlText w:val="•"/>
      <w:lvlJc w:val="left"/>
      <w:pPr>
        <w:ind w:left="1531" w:hanging="162"/>
      </w:pPr>
      <w:rPr>
        <w:rFonts w:hint="default"/>
        <w:lang w:val="ru-RU" w:eastAsia="ru-RU" w:bidi="ru-RU"/>
      </w:rPr>
    </w:lvl>
    <w:lvl w:ilvl="2" w:tplc="649402A0">
      <w:numFmt w:val="bullet"/>
      <w:lvlText w:val="•"/>
      <w:lvlJc w:val="left"/>
      <w:pPr>
        <w:ind w:left="2002" w:hanging="162"/>
      </w:pPr>
      <w:rPr>
        <w:rFonts w:hint="default"/>
        <w:lang w:val="ru-RU" w:eastAsia="ru-RU" w:bidi="ru-RU"/>
      </w:rPr>
    </w:lvl>
    <w:lvl w:ilvl="3" w:tplc="01A46CA2">
      <w:numFmt w:val="bullet"/>
      <w:lvlText w:val="•"/>
      <w:lvlJc w:val="left"/>
      <w:pPr>
        <w:ind w:left="2473" w:hanging="162"/>
      </w:pPr>
      <w:rPr>
        <w:rFonts w:hint="default"/>
        <w:lang w:val="ru-RU" w:eastAsia="ru-RU" w:bidi="ru-RU"/>
      </w:rPr>
    </w:lvl>
    <w:lvl w:ilvl="4" w:tplc="17685498">
      <w:numFmt w:val="bullet"/>
      <w:lvlText w:val="•"/>
      <w:lvlJc w:val="left"/>
      <w:pPr>
        <w:ind w:left="2944" w:hanging="162"/>
      </w:pPr>
      <w:rPr>
        <w:rFonts w:hint="default"/>
        <w:lang w:val="ru-RU" w:eastAsia="ru-RU" w:bidi="ru-RU"/>
      </w:rPr>
    </w:lvl>
    <w:lvl w:ilvl="5" w:tplc="E30ABBE0">
      <w:numFmt w:val="bullet"/>
      <w:lvlText w:val="•"/>
      <w:lvlJc w:val="left"/>
      <w:pPr>
        <w:ind w:left="3415" w:hanging="162"/>
      </w:pPr>
      <w:rPr>
        <w:rFonts w:hint="default"/>
        <w:lang w:val="ru-RU" w:eastAsia="ru-RU" w:bidi="ru-RU"/>
      </w:rPr>
    </w:lvl>
    <w:lvl w:ilvl="6" w:tplc="2AF66CFC">
      <w:numFmt w:val="bullet"/>
      <w:lvlText w:val="•"/>
      <w:lvlJc w:val="left"/>
      <w:pPr>
        <w:ind w:left="3886" w:hanging="162"/>
      </w:pPr>
      <w:rPr>
        <w:rFonts w:hint="default"/>
        <w:lang w:val="ru-RU" w:eastAsia="ru-RU" w:bidi="ru-RU"/>
      </w:rPr>
    </w:lvl>
    <w:lvl w:ilvl="7" w:tplc="81E0E018">
      <w:numFmt w:val="bullet"/>
      <w:lvlText w:val="•"/>
      <w:lvlJc w:val="left"/>
      <w:pPr>
        <w:ind w:left="4357" w:hanging="162"/>
      </w:pPr>
      <w:rPr>
        <w:rFonts w:hint="default"/>
        <w:lang w:val="ru-RU" w:eastAsia="ru-RU" w:bidi="ru-RU"/>
      </w:rPr>
    </w:lvl>
    <w:lvl w:ilvl="8" w:tplc="7A6AA19E">
      <w:numFmt w:val="bullet"/>
      <w:lvlText w:val="•"/>
      <w:lvlJc w:val="left"/>
      <w:pPr>
        <w:ind w:left="4828" w:hanging="162"/>
      </w:pPr>
      <w:rPr>
        <w:rFonts w:hint="default"/>
        <w:lang w:val="ru-RU" w:eastAsia="ru-RU" w:bidi="ru-RU"/>
      </w:rPr>
    </w:lvl>
  </w:abstractNum>
  <w:abstractNum w:abstractNumId="3">
    <w:nsid w:val="61CB76ED"/>
    <w:multiLevelType w:val="hybridMultilevel"/>
    <w:tmpl w:val="6C0CA80A"/>
    <w:lvl w:ilvl="0" w:tplc="F6FA8F34">
      <w:start w:val="10"/>
      <w:numFmt w:val="decimal"/>
      <w:lvlText w:val="%1."/>
      <w:lvlJc w:val="left"/>
      <w:pPr>
        <w:ind w:left="205" w:hanging="300"/>
        <w:jc w:val="left"/>
      </w:pPr>
      <w:rPr>
        <w:rFonts w:ascii="Verdana" w:eastAsia="Verdana" w:hAnsi="Verdana" w:cs="Verdana" w:hint="default"/>
        <w:color w:val="231F20"/>
        <w:spacing w:val="0"/>
        <w:w w:val="83"/>
        <w:sz w:val="18"/>
        <w:szCs w:val="18"/>
        <w:lang w:val="ru-RU" w:eastAsia="ru-RU" w:bidi="ru-RU"/>
      </w:rPr>
    </w:lvl>
    <w:lvl w:ilvl="1" w:tplc="5EF67ED2">
      <w:numFmt w:val="bullet"/>
      <w:lvlText w:val="•"/>
      <w:lvlJc w:val="left"/>
      <w:pPr>
        <w:ind w:left="775" w:hanging="300"/>
      </w:pPr>
      <w:rPr>
        <w:rFonts w:hint="default"/>
        <w:lang w:val="ru-RU" w:eastAsia="ru-RU" w:bidi="ru-RU"/>
      </w:rPr>
    </w:lvl>
    <w:lvl w:ilvl="2" w:tplc="E5860484">
      <w:numFmt w:val="bullet"/>
      <w:lvlText w:val="•"/>
      <w:lvlJc w:val="left"/>
      <w:pPr>
        <w:ind w:left="1351" w:hanging="300"/>
      </w:pPr>
      <w:rPr>
        <w:rFonts w:hint="default"/>
        <w:lang w:val="ru-RU" w:eastAsia="ru-RU" w:bidi="ru-RU"/>
      </w:rPr>
    </w:lvl>
    <w:lvl w:ilvl="3" w:tplc="B700EFCE">
      <w:numFmt w:val="bullet"/>
      <w:lvlText w:val="•"/>
      <w:lvlJc w:val="left"/>
      <w:pPr>
        <w:ind w:left="1926" w:hanging="300"/>
      </w:pPr>
      <w:rPr>
        <w:rFonts w:hint="default"/>
        <w:lang w:val="ru-RU" w:eastAsia="ru-RU" w:bidi="ru-RU"/>
      </w:rPr>
    </w:lvl>
    <w:lvl w:ilvl="4" w:tplc="4B2C6D82">
      <w:numFmt w:val="bullet"/>
      <w:lvlText w:val="•"/>
      <w:lvlJc w:val="left"/>
      <w:pPr>
        <w:ind w:left="2502" w:hanging="300"/>
      </w:pPr>
      <w:rPr>
        <w:rFonts w:hint="default"/>
        <w:lang w:val="ru-RU" w:eastAsia="ru-RU" w:bidi="ru-RU"/>
      </w:rPr>
    </w:lvl>
    <w:lvl w:ilvl="5" w:tplc="A866C1A4">
      <w:numFmt w:val="bullet"/>
      <w:lvlText w:val="•"/>
      <w:lvlJc w:val="left"/>
      <w:pPr>
        <w:ind w:left="3077" w:hanging="300"/>
      </w:pPr>
      <w:rPr>
        <w:rFonts w:hint="default"/>
        <w:lang w:val="ru-RU" w:eastAsia="ru-RU" w:bidi="ru-RU"/>
      </w:rPr>
    </w:lvl>
    <w:lvl w:ilvl="6" w:tplc="6A0E2614">
      <w:numFmt w:val="bullet"/>
      <w:lvlText w:val="•"/>
      <w:lvlJc w:val="left"/>
      <w:pPr>
        <w:ind w:left="3653" w:hanging="300"/>
      </w:pPr>
      <w:rPr>
        <w:rFonts w:hint="default"/>
        <w:lang w:val="ru-RU" w:eastAsia="ru-RU" w:bidi="ru-RU"/>
      </w:rPr>
    </w:lvl>
    <w:lvl w:ilvl="7" w:tplc="15DAAB18">
      <w:numFmt w:val="bullet"/>
      <w:lvlText w:val="•"/>
      <w:lvlJc w:val="left"/>
      <w:pPr>
        <w:ind w:left="4228" w:hanging="300"/>
      </w:pPr>
      <w:rPr>
        <w:rFonts w:hint="default"/>
        <w:lang w:val="ru-RU" w:eastAsia="ru-RU" w:bidi="ru-RU"/>
      </w:rPr>
    </w:lvl>
    <w:lvl w:ilvl="8" w:tplc="69BA5B80">
      <w:numFmt w:val="bullet"/>
      <w:lvlText w:val="•"/>
      <w:lvlJc w:val="left"/>
      <w:pPr>
        <w:ind w:left="4804" w:hanging="300"/>
      </w:pPr>
      <w:rPr>
        <w:rFonts w:hint="default"/>
        <w:lang w:val="ru-RU" w:eastAsia="ru-RU" w:bidi="ru-RU"/>
      </w:rPr>
    </w:lvl>
  </w:abstractNum>
  <w:abstractNum w:abstractNumId="4">
    <w:nsid w:val="6ACF6886"/>
    <w:multiLevelType w:val="hybridMultilevel"/>
    <w:tmpl w:val="F3FCABBE"/>
    <w:lvl w:ilvl="0" w:tplc="0A049D70">
      <w:start w:val="1"/>
      <w:numFmt w:val="decimal"/>
      <w:lvlText w:val="%1."/>
      <w:lvlJc w:val="left"/>
      <w:pPr>
        <w:ind w:left="375" w:hanging="375"/>
      </w:pPr>
      <w:rPr>
        <w:rFonts w:hint="default"/>
        <w:b w:val="0"/>
        <w:i w:val="0"/>
        <w:color w:val="auto"/>
        <w:sz w:val="28"/>
        <w:lang w:val="uk-UA"/>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5">
    <w:nsid w:val="6E7C56C5"/>
    <w:multiLevelType w:val="hybridMultilevel"/>
    <w:tmpl w:val="E4229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F36"/>
    <w:rsid w:val="00003FE7"/>
    <w:rsid w:val="00007406"/>
    <w:rsid w:val="0010551E"/>
    <w:rsid w:val="00116C76"/>
    <w:rsid w:val="001472C2"/>
    <w:rsid w:val="00164466"/>
    <w:rsid w:val="001671DD"/>
    <w:rsid w:val="0018355F"/>
    <w:rsid w:val="001A2086"/>
    <w:rsid w:val="001C4224"/>
    <w:rsid w:val="001D2F36"/>
    <w:rsid w:val="001F0E35"/>
    <w:rsid w:val="00240822"/>
    <w:rsid w:val="00257ED7"/>
    <w:rsid w:val="002934CD"/>
    <w:rsid w:val="002D7FC9"/>
    <w:rsid w:val="00360F6C"/>
    <w:rsid w:val="003E4DA3"/>
    <w:rsid w:val="0042624B"/>
    <w:rsid w:val="00432E89"/>
    <w:rsid w:val="004455A4"/>
    <w:rsid w:val="0048740E"/>
    <w:rsid w:val="004E1483"/>
    <w:rsid w:val="004E77D2"/>
    <w:rsid w:val="005137A1"/>
    <w:rsid w:val="00547202"/>
    <w:rsid w:val="005A4D47"/>
    <w:rsid w:val="0060481A"/>
    <w:rsid w:val="0065430D"/>
    <w:rsid w:val="00685001"/>
    <w:rsid w:val="006B2806"/>
    <w:rsid w:val="006D0BB7"/>
    <w:rsid w:val="006F3BC8"/>
    <w:rsid w:val="007338B4"/>
    <w:rsid w:val="00775F98"/>
    <w:rsid w:val="007A393C"/>
    <w:rsid w:val="008208AD"/>
    <w:rsid w:val="00886EFD"/>
    <w:rsid w:val="00892F3B"/>
    <w:rsid w:val="008B5DE6"/>
    <w:rsid w:val="008C3A92"/>
    <w:rsid w:val="008C3C48"/>
    <w:rsid w:val="00925F65"/>
    <w:rsid w:val="009873F9"/>
    <w:rsid w:val="009A06CA"/>
    <w:rsid w:val="009A3FD6"/>
    <w:rsid w:val="009B123E"/>
    <w:rsid w:val="009C176C"/>
    <w:rsid w:val="009D3D69"/>
    <w:rsid w:val="009D5C1B"/>
    <w:rsid w:val="00A117E8"/>
    <w:rsid w:val="00A159DB"/>
    <w:rsid w:val="00AA0904"/>
    <w:rsid w:val="00AA468C"/>
    <w:rsid w:val="00AE58EE"/>
    <w:rsid w:val="00AE6A3D"/>
    <w:rsid w:val="00B02CEE"/>
    <w:rsid w:val="00B051BE"/>
    <w:rsid w:val="00B437A8"/>
    <w:rsid w:val="00B4591C"/>
    <w:rsid w:val="00B61F71"/>
    <w:rsid w:val="00B83011"/>
    <w:rsid w:val="00B83C1F"/>
    <w:rsid w:val="00BA25A4"/>
    <w:rsid w:val="00C440D8"/>
    <w:rsid w:val="00C7498A"/>
    <w:rsid w:val="00C97103"/>
    <w:rsid w:val="00CC3A5A"/>
    <w:rsid w:val="00D02727"/>
    <w:rsid w:val="00D21CAB"/>
    <w:rsid w:val="00D25118"/>
    <w:rsid w:val="00D756F8"/>
    <w:rsid w:val="00DB2539"/>
    <w:rsid w:val="00DD1894"/>
    <w:rsid w:val="00E029E9"/>
    <w:rsid w:val="00E432D9"/>
    <w:rsid w:val="00E679ED"/>
    <w:rsid w:val="00E80D9B"/>
    <w:rsid w:val="00EA138D"/>
    <w:rsid w:val="00ED2B8C"/>
    <w:rsid w:val="00ED5D23"/>
    <w:rsid w:val="00EF287E"/>
    <w:rsid w:val="00F019C1"/>
    <w:rsid w:val="00F22D1F"/>
    <w:rsid w:val="00F27582"/>
    <w:rsid w:val="00F32ABC"/>
    <w:rsid w:val="00F57776"/>
    <w:rsid w:val="00F72F5F"/>
    <w:rsid w:val="00F738C6"/>
    <w:rsid w:val="00F7680B"/>
    <w:rsid w:val="00F8765A"/>
    <w:rsid w:val="00FB28E8"/>
    <w:rsid w:val="00FD64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для моей работы"/>
    <w:basedOn w:val="a"/>
    <w:link w:val="a4"/>
    <w:uiPriority w:val="34"/>
    <w:qFormat/>
    <w:rsid w:val="0060481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4">
    <w:name w:val="Абзац списка Знак"/>
    <w:aliases w:val="для моей работы Знак"/>
    <w:link w:val="a3"/>
    <w:uiPriority w:val="34"/>
    <w:locked/>
    <w:rsid w:val="0060481A"/>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0481A"/>
  </w:style>
  <w:style w:type="character" w:styleId="a5">
    <w:name w:val="Emphasis"/>
    <w:uiPriority w:val="20"/>
    <w:qFormat/>
    <w:rsid w:val="0060481A"/>
    <w:rPr>
      <w:i/>
      <w:iCs/>
    </w:rPr>
  </w:style>
  <w:style w:type="paragraph" w:styleId="a6">
    <w:name w:val="Body Text"/>
    <w:basedOn w:val="a"/>
    <w:link w:val="a7"/>
    <w:uiPriority w:val="1"/>
    <w:qFormat/>
    <w:rsid w:val="00DB2539"/>
    <w:pPr>
      <w:widowControl w:val="0"/>
      <w:autoSpaceDE w:val="0"/>
      <w:autoSpaceDN w:val="0"/>
      <w:spacing w:after="0" w:line="240" w:lineRule="auto"/>
    </w:pPr>
    <w:rPr>
      <w:rFonts w:ascii="Verdana" w:eastAsia="Verdana" w:hAnsi="Verdana" w:cs="Verdana"/>
      <w:sz w:val="20"/>
      <w:szCs w:val="20"/>
      <w:lang w:val="ru-RU" w:eastAsia="ru-RU" w:bidi="ru-RU"/>
    </w:rPr>
  </w:style>
  <w:style w:type="character" w:customStyle="1" w:styleId="a7">
    <w:name w:val="Основной текст Знак"/>
    <w:basedOn w:val="a0"/>
    <w:link w:val="a6"/>
    <w:uiPriority w:val="1"/>
    <w:rsid w:val="00DB2539"/>
    <w:rPr>
      <w:rFonts w:ascii="Verdana" w:eastAsia="Verdana" w:hAnsi="Verdana" w:cs="Verdana"/>
      <w:sz w:val="20"/>
      <w:szCs w:val="20"/>
      <w:lang w:val="ru-RU" w:eastAsia="ru-RU" w:bidi="ru-RU"/>
    </w:rPr>
  </w:style>
  <w:style w:type="character" w:styleId="a8">
    <w:name w:val="Strong"/>
    <w:uiPriority w:val="22"/>
    <w:qFormat/>
    <w:rsid w:val="006B2806"/>
    <w:rPr>
      <w:b/>
      <w:bCs/>
    </w:rPr>
  </w:style>
  <w:style w:type="character" w:customStyle="1" w:styleId="shorttext">
    <w:name w:val="short_text"/>
    <w:basedOn w:val="a0"/>
    <w:rsid w:val="00B61F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in.ua/" TargetMode="External"/><Relationship Id="rId5" Type="http://schemas.openxmlformats.org/officeDocument/2006/relationships/hyperlink" Target="http://zakon2.rada.gov.ua/laws/show/988-2016-%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8</Pages>
  <Words>14403</Words>
  <Characters>8210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cp:lastPrinted>2018-03-11T18:27:00Z</cp:lastPrinted>
  <dcterms:created xsi:type="dcterms:W3CDTF">2018-02-15T19:58:00Z</dcterms:created>
  <dcterms:modified xsi:type="dcterms:W3CDTF">2018-03-11T18:28:00Z</dcterms:modified>
</cp:coreProperties>
</file>