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57" w:rsidRPr="00BE388D" w:rsidRDefault="00210E08" w:rsidP="00BE388D">
      <w:pPr>
        <w:pStyle w:val="4"/>
        <w:ind w:left="3402"/>
        <w:jc w:val="right"/>
        <w:rPr>
          <w:rFonts w:ascii="Cambria" w:hAnsi="Cambria"/>
          <w:b/>
          <w:sz w:val="24"/>
          <w:szCs w:val="24"/>
        </w:rPr>
      </w:pPr>
      <w:r>
        <w:rPr>
          <w:rFonts w:ascii="Cambria" w:hAnsi="Cambria"/>
          <w:b/>
          <w:sz w:val="24"/>
          <w:szCs w:val="24"/>
        </w:rPr>
        <w:t>Н</w:t>
      </w:r>
      <w:proofErr w:type="spellStart"/>
      <w:r>
        <w:rPr>
          <w:rFonts w:ascii="Cambria" w:hAnsi="Cambria"/>
          <w:b/>
          <w:sz w:val="24"/>
          <w:szCs w:val="24"/>
          <w:lang w:val="ru-RU"/>
        </w:rPr>
        <w:t>аталія</w:t>
      </w:r>
      <w:proofErr w:type="spellEnd"/>
      <w:r w:rsidR="009D0B57" w:rsidRPr="00BE388D">
        <w:rPr>
          <w:rFonts w:ascii="Cambria" w:hAnsi="Cambria"/>
          <w:b/>
          <w:sz w:val="24"/>
          <w:szCs w:val="24"/>
        </w:rPr>
        <w:t xml:space="preserve"> Степанова,</w:t>
      </w:r>
    </w:p>
    <w:p w:rsidR="009D0B57" w:rsidRPr="00BE388D" w:rsidRDefault="00BE388D" w:rsidP="00BE388D">
      <w:pPr>
        <w:pStyle w:val="4"/>
        <w:ind w:left="3402"/>
        <w:jc w:val="right"/>
        <w:rPr>
          <w:rFonts w:ascii="Cambria" w:hAnsi="Cambria"/>
          <w:sz w:val="24"/>
          <w:szCs w:val="24"/>
        </w:rPr>
      </w:pPr>
      <w:r w:rsidRPr="00BE388D">
        <w:rPr>
          <w:rFonts w:ascii="Cambria" w:hAnsi="Cambria"/>
          <w:sz w:val="24"/>
          <w:szCs w:val="24"/>
        </w:rPr>
        <w:t xml:space="preserve">кандидат філософських наук, </w:t>
      </w:r>
      <w:r w:rsidR="009D0B57" w:rsidRPr="00BE388D">
        <w:rPr>
          <w:rFonts w:ascii="Cambria" w:hAnsi="Cambria"/>
          <w:sz w:val="24"/>
          <w:szCs w:val="24"/>
        </w:rPr>
        <w:t>методист лабораторії  гуманітарних дисциплін</w:t>
      </w:r>
      <w:r w:rsidRPr="00BE388D">
        <w:rPr>
          <w:rFonts w:ascii="Cambria" w:eastAsia="Calibri" w:hAnsi="Cambria"/>
          <w:sz w:val="24"/>
          <w:szCs w:val="24"/>
          <w:lang w:eastAsia="en-US"/>
        </w:rPr>
        <w:t xml:space="preserve"> </w:t>
      </w:r>
      <w:r w:rsidRPr="00BE388D">
        <w:rPr>
          <w:rFonts w:ascii="Cambria" w:hAnsi="Cambria"/>
          <w:sz w:val="24"/>
          <w:szCs w:val="24"/>
        </w:rPr>
        <w:t>комунального навчального закладу «Черкаський обласний інститут післядипломної освіти педагогічних працівників Черкаської обласної ради»</w:t>
      </w:r>
      <w:r w:rsidR="009D0B57" w:rsidRPr="00BE388D">
        <w:rPr>
          <w:rFonts w:ascii="Cambria" w:hAnsi="Cambria"/>
          <w:sz w:val="24"/>
          <w:szCs w:val="24"/>
        </w:rPr>
        <w:t>,</w:t>
      </w:r>
      <w:r w:rsidRPr="00BE388D">
        <w:rPr>
          <w:rFonts w:ascii="Cambria" w:hAnsi="Cambria"/>
          <w:sz w:val="24"/>
          <w:szCs w:val="24"/>
        </w:rPr>
        <w:t xml:space="preserve"> </w:t>
      </w:r>
      <w:r w:rsidR="009D0B57" w:rsidRPr="00BE388D">
        <w:rPr>
          <w:rFonts w:ascii="Cambria" w:hAnsi="Cambria"/>
          <w:sz w:val="24"/>
          <w:szCs w:val="24"/>
        </w:rPr>
        <w:t>доцент</w:t>
      </w:r>
    </w:p>
    <w:p w:rsidR="009D0B57" w:rsidRPr="00BE388D" w:rsidRDefault="009D0B57" w:rsidP="0028727A">
      <w:pPr>
        <w:spacing w:after="0" w:line="240" w:lineRule="auto"/>
        <w:jc w:val="center"/>
        <w:rPr>
          <w:rFonts w:ascii="Cambria" w:eastAsia="Times New Roman" w:hAnsi="Cambria" w:cs="Times New Roman"/>
          <w:b/>
          <w:sz w:val="24"/>
          <w:szCs w:val="24"/>
          <w:lang w:val="uk-UA" w:eastAsia="uk-UA"/>
        </w:rPr>
      </w:pPr>
    </w:p>
    <w:p w:rsidR="00DC7C6F" w:rsidRPr="00BE388D" w:rsidRDefault="00BE388D" w:rsidP="0028727A">
      <w:pPr>
        <w:spacing w:after="0" w:line="240" w:lineRule="auto"/>
        <w:jc w:val="center"/>
        <w:rPr>
          <w:rFonts w:ascii="Cambria" w:eastAsia="Times New Roman" w:hAnsi="Cambria" w:cs="Times New Roman"/>
          <w:b/>
          <w:sz w:val="28"/>
          <w:szCs w:val="28"/>
          <w:lang w:val="uk-UA" w:eastAsia="uk-UA"/>
        </w:rPr>
      </w:pPr>
      <w:bookmarkStart w:id="0" w:name="_GoBack"/>
      <w:r w:rsidRPr="00BE388D">
        <w:rPr>
          <w:rFonts w:ascii="Cambria" w:eastAsia="Times New Roman" w:hAnsi="Cambria" w:cs="Times New Roman"/>
          <w:b/>
          <w:sz w:val="28"/>
          <w:szCs w:val="28"/>
          <w:lang w:val="uk-UA" w:eastAsia="uk-UA"/>
        </w:rPr>
        <w:t>ОСОБЛИВОСТІ ВИКЛАДАННЯ ПРЕДМ</w:t>
      </w:r>
      <w:r>
        <w:rPr>
          <w:rFonts w:ascii="Cambria" w:eastAsia="Times New Roman" w:hAnsi="Cambria" w:cs="Times New Roman"/>
          <w:b/>
          <w:sz w:val="28"/>
          <w:szCs w:val="28"/>
          <w:lang w:val="uk-UA" w:eastAsia="uk-UA"/>
        </w:rPr>
        <w:t xml:space="preserve">ЕТІВ СУСПІЛЬСТВОЗНАВЧОГО ЦИКЛУ </w:t>
      </w:r>
    </w:p>
    <w:bookmarkEnd w:id="0"/>
    <w:p w:rsidR="00DC7C6F" w:rsidRPr="00BE388D" w:rsidRDefault="00DC7C6F" w:rsidP="0028727A">
      <w:pPr>
        <w:spacing w:after="0" w:line="240" w:lineRule="auto"/>
        <w:jc w:val="center"/>
        <w:rPr>
          <w:rFonts w:ascii="Cambria" w:eastAsia="Times New Roman" w:hAnsi="Cambria" w:cs="Times New Roman"/>
          <w:b/>
          <w:sz w:val="24"/>
          <w:szCs w:val="24"/>
          <w:lang w:val="uk-UA" w:eastAsia="uk-UA"/>
        </w:rPr>
      </w:pPr>
    </w:p>
    <w:p w:rsidR="0028727A" w:rsidRPr="00BE388D" w:rsidRDefault="0028727A" w:rsidP="0028727A">
      <w:pPr>
        <w:spacing w:after="0" w:line="240" w:lineRule="auto"/>
        <w:jc w:val="center"/>
        <w:rPr>
          <w:rFonts w:ascii="Cambria" w:eastAsia="Times New Roman" w:hAnsi="Cambria" w:cs="Times New Roman"/>
          <w:b/>
          <w:sz w:val="24"/>
          <w:szCs w:val="24"/>
          <w:lang w:val="uk-UA" w:eastAsia="uk-UA"/>
        </w:rPr>
      </w:pPr>
      <w:r w:rsidRPr="00BE388D">
        <w:rPr>
          <w:rFonts w:ascii="Cambria" w:eastAsia="Times New Roman" w:hAnsi="Cambria" w:cs="Times New Roman"/>
          <w:b/>
          <w:sz w:val="24"/>
          <w:szCs w:val="24"/>
          <w:lang w:val="uk-UA" w:eastAsia="uk-UA"/>
        </w:rPr>
        <w:t>Історія</w:t>
      </w:r>
    </w:p>
    <w:p w:rsidR="009D0B57" w:rsidRPr="00BE388D" w:rsidRDefault="009D0B57" w:rsidP="0028727A">
      <w:pPr>
        <w:spacing w:after="0" w:line="240" w:lineRule="auto"/>
        <w:ind w:firstLine="709"/>
        <w:contextualSpacing/>
        <w:jc w:val="both"/>
        <w:rPr>
          <w:rFonts w:ascii="Cambria" w:eastAsia="Calibri" w:hAnsi="Cambria" w:cs="Times New Roman"/>
          <w:sz w:val="24"/>
          <w:szCs w:val="24"/>
          <w:lang w:val="uk-UA"/>
        </w:rPr>
      </w:pPr>
      <w:r w:rsidRPr="00BE388D">
        <w:rPr>
          <w:rFonts w:ascii="Cambria" w:eastAsia="Calibri" w:hAnsi="Cambria" w:cs="Times New Roman"/>
          <w:sz w:val="24"/>
          <w:szCs w:val="24"/>
          <w:lang w:val="uk-UA"/>
        </w:rPr>
        <w:t>У сучасних умовах розвитку українського суспільства пріоритетними освітніми завданнями</w:t>
      </w:r>
      <w:r w:rsidR="00BE388D">
        <w:rPr>
          <w:rFonts w:ascii="Cambria" w:eastAsia="Calibri" w:hAnsi="Cambria" w:cs="Times New Roman"/>
          <w:sz w:val="24"/>
          <w:szCs w:val="24"/>
          <w:lang w:val="uk-UA"/>
        </w:rPr>
        <w:t>,</w:t>
      </w:r>
      <w:r w:rsidR="00BE388D" w:rsidRPr="00BE388D">
        <w:rPr>
          <w:rFonts w:ascii="Cambria" w:eastAsia="Calibri" w:hAnsi="Cambria" w:cs="Times New Roman"/>
          <w:sz w:val="24"/>
          <w:szCs w:val="24"/>
          <w:lang w:val="uk-UA"/>
        </w:rPr>
        <w:t xml:space="preserve"> які б розвивали особистість, формували необхідні вміння й навички для роботи й життя в XXI столітті</w:t>
      </w:r>
      <w:r w:rsidR="00BE388D">
        <w:rPr>
          <w:rFonts w:ascii="Cambria" w:eastAsia="Calibri" w:hAnsi="Cambria" w:cs="Times New Roman"/>
          <w:sz w:val="24"/>
          <w:szCs w:val="24"/>
          <w:lang w:val="uk-UA"/>
        </w:rPr>
        <w:t xml:space="preserve"> залишаються такі</w:t>
      </w:r>
      <w:r w:rsidRPr="00BE388D">
        <w:rPr>
          <w:rFonts w:ascii="Cambria" w:eastAsia="Calibri" w:hAnsi="Cambria" w:cs="Times New Roman"/>
          <w:sz w:val="24"/>
          <w:szCs w:val="24"/>
          <w:lang w:val="uk-UA"/>
        </w:rPr>
        <w:t>: комплексн</w:t>
      </w:r>
      <w:r w:rsidR="00116506" w:rsidRPr="00BE388D">
        <w:rPr>
          <w:rFonts w:ascii="Cambria" w:eastAsia="Calibri" w:hAnsi="Cambria" w:cs="Times New Roman"/>
          <w:sz w:val="24"/>
          <w:szCs w:val="24"/>
          <w:lang w:val="uk-UA"/>
        </w:rPr>
        <w:t>е</w:t>
      </w:r>
      <w:r w:rsidRPr="00BE388D">
        <w:rPr>
          <w:rFonts w:ascii="Cambria" w:eastAsia="Calibri" w:hAnsi="Cambria" w:cs="Times New Roman"/>
          <w:sz w:val="24"/>
          <w:szCs w:val="24"/>
          <w:lang w:val="uk-UA"/>
        </w:rPr>
        <w:t xml:space="preserve"> вирішення проблем, критичн</w:t>
      </w:r>
      <w:r w:rsidR="00116506" w:rsidRPr="00BE388D">
        <w:rPr>
          <w:rFonts w:ascii="Cambria" w:eastAsia="Calibri" w:hAnsi="Cambria" w:cs="Times New Roman"/>
          <w:sz w:val="24"/>
          <w:szCs w:val="24"/>
          <w:lang w:val="uk-UA"/>
        </w:rPr>
        <w:t>е</w:t>
      </w:r>
      <w:r w:rsidRPr="00BE388D">
        <w:rPr>
          <w:rFonts w:ascii="Cambria" w:eastAsia="Calibri" w:hAnsi="Cambria" w:cs="Times New Roman"/>
          <w:sz w:val="24"/>
          <w:szCs w:val="24"/>
          <w:lang w:val="uk-UA"/>
        </w:rPr>
        <w:t xml:space="preserve"> мислення, креативн</w:t>
      </w:r>
      <w:r w:rsidR="00116506" w:rsidRPr="00BE388D">
        <w:rPr>
          <w:rFonts w:ascii="Cambria" w:eastAsia="Calibri" w:hAnsi="Cambria" w:cs="Times New Roman"/>
          <w:sz w:val="24"/>
          <w:szCs w:val="24"/>
          <w:lang w:val="uk-UA"/>
        </w:rPr>
        <w:t>і</w:t>
      </w:r>
      <w:r w:rsidRPr="00BE388D">
        <w:rPr>
          <w:rFonts w:ascii="Cambria" w:eastAsia="Calibri" w:hAnsi="Cambria" w:cs="Times New Roman"/>
          <w:sz w:val="24"/>
          <w:szCs w:val="24"/>
          <w:lang w:val="uk-UA"/>
        </w:rPr>
        <w:t>ст</w:t>
      </w:r>
      <w:r w:rsidR="00116506" w:rsidRPr="00BE388D">
        <w:rPr>
          <w:rFonts w:ascii="Cambria" w:eastAsia="Calibri" w:hAnsi="Cambria" w:cs="Times New Roman"/>
          <w:sz w:val="24"/>
          <w:szCs w:val="24"/>
          <w:lang w:val="uk-UA"/>
        </w:rPr>
        <w:t>ь</w:t>
      </w:r>
      <w:r w:rsidRPr="00BE388D">
        <w:rPr>
          <w:rFonts w:ascii="Cambria" w:eastAsia="Calibri" w:hAnsi="Cambria" w:cs="Times New Roman"/>
          <w:sz w:val="24"/>
          <w:szCs w:val="24"/>
          <w:lang w:val="uk-UA"/>
        </w:rPr>
        <w:t>, прийняття рішень та співпрац</w:t>
      </w:r>
      <w:r w:rsidR="00116506" w:rsidRPr="00BE388D">
        <w:rPr>
          <w:rFonts w:ascii="Cambria" w:eastAsia="Calibri" w:hAnsi="Cambria" w:cs="Times New Roman"/>
          <w:sz w:val="24"/>
          <w:szCs w:val="24"/>
          <w:lang w:val="uk-UA"/>
        </w:rPr>
        <w:t>я</w:t>
      </w:r>
      <w:r w:rsidRPr="00BE388D">
        <w:rPr>
          <w:rFonts w:ascii="Cambria" w:eastAsia="Calibri" w:hAnsi="Cambria" w:cs="Times New Roman"/>
          <w:sz w:val="24"/>
          <w:szCs w:val="24"/>
          <w:lang w:val="uk-UA"/>
        </w:rPr>
        <w:t xml:space="preserve"> з людьми. </w:t>
      </w:r>
      <w:r w:rsidRPr="00BE388D">
        <w:rPr>
          <w:rFonts w:ascii="Cambria" w:hAnsi="Cambria" w:cs="Times New Roman"/>
          <w:sz w:val="24"/>
          <w:szCs w:val="24"/>
          <w:lang w:val="uk-UA"/>
        </w:rPr>
        <w:t xml:space="preserve">Всі ці завдання можна зреалізувати під час вивчення шкільних предметів суспільствознавства, адже як сама по собі історія, так і правознавство, громадянська освіта є унікальними, </w:t>
      </w:r>
      <w:r w:rsidR="00BE388D">
        <w:rPr>
          <w:rFonts w:ascii="Cambria" w:hAnsi="Cambria" w:cs="Times New Roman"/>
          <w:sz w:val="24"/>
          <w:szCs w:val="24"/>
          <w:lang w:val="uk-UA"/>
        </w:rPr>
        <w:t>оскільки</w:t>
      </w:r>
      <w:r w:rsidRPr="00BE388D">
        <w:rPr>
          <w:rFonts w:ascii="Cambria" w:hAnsi="Cambria" w:cs="Times New Roman"/>
          <w:sz w:val="24"/>
          <w:szCs w:val="24"/>
          <w:lang w:val="uk-UA"/>
        </w:rPr>
        <w:t xml:space="preserve"> впливають на формування системи мислення дитини. Також ок</w:t>
      </w:r>
      <w:r w:rsidRPr="00BE388D">
        <w:rPr>
          <w:rFonts w:ascii="Cambria" w:eastAsia="Calibri" w:hAnsi="Cambria" w:cs="Times New Roman"/>
          <w:sz w:val="24"/>
          <w:szCs w:val="24"/>
          <w:lang w:val="uk-UA"/>
        </w:rPr>
        <w:t xml:space="preserve">рім формування нових особистісних </w:t>
      </w:r>
      <w:proofErr w:type="spellStart"/>
      <w:r w:rsidRPr="00BE388D">
        <w:rPr>
          <w:rFonts w:ascii="Cambria" w:eastAsia="Calibri" w:hAnsi="Cambria" w:cs="Times New Roman"/>
          <w:sz w:val="24"/>
          <w:szCs w:val="24"/>
          <w:lang w:val="uk-UA"/>
        </w:rPr>
        <w:t>компетенцій</w:t>
      </w:r>
      <w:proofErr w:type="spellEnd"/>
      <w:r w:rsidRPr="00BE388D">
        <w:rPr>
          <w:rFonts w:ascii="Cambria" w:eastAsia="Calibri" w:hAnsi="Cambria" w:cs="Times New Roman"/>
          <w:sz w:val="24"/>
          <w:szCs w:val="24"/>
          <w:lang w:val="uk-UA"/>
        </w:rPr>
        <w:t>, шкільні предмети суспільствознавства генерують нові знання та розвива</w:t>
      </w:r>
      <w:r w:rsidR="007300E6" w:rsidRPr="00BE388D">
        <w:rPr>
          <w:rFonts w:ascii="Cambria" w:eastAsia="Calibri" w:hAnsi="Cambria" w:cs="Times New Roman"/>
          <w:sz w:val="24"/>
          <w:szCs w:val="24"/>
          <w:lang w:val="uk-UA"/>
        </w:rPr>
        <w:t>ють</w:t>
      </w:r>
      <w:r w:rsidRPr="00BE388D">
        <w:rPr>
          <w:rFonts w:ascii="Cambria" w:eastAsia="Calibri" w:hAnsi="Cambria" w:cs="Times New Roman"/>
          <w:sz w:val="24"/>
          <w:szCs w:val="24"/>
          <w:lang w:val="uk-UA"/>
        </w:rPr>
        <w:t xml:space="preserve"> відчуття </w:t>
      </w:r>
      <w:r w:rsidR="007300E6" w:rsidRPr="00BE388D">
        <w:rPr>
          <w:rFonts w:ascii="Cambria" w:eastAsia="Calibri" w:hAnsi="Cambria" w:cs="Times New Roman"/>
          <w:sz w:val="24"/>
          <w:szCs w:val="24"/>
          <w:lang w:val="uk-UA"/>
        </w:rPr>
        <w:t xml:space="preserve">національної ідентичності, гідності, </w:t>
      </w:r>
      <w:r w:rsidRPr="00BE388D">
        <w:rPr>
          <w:rFonts w:ascii="Cambria" w:eastAsia="Calibri" w:hAnsi="Cambria" w:cs="Times New Roman"/>
          <w:sz w:val="24"/>
          <w:szCs w:val="24"/>
          <w:lang w:val="uk-UA"/>
        </w:rPr>
        <w:t>соціальної справедливості</w:t>
      </w:r>
      <w:r w:rsidR="007300E6" w:rsidRPr="00BE388D">
        <w:rPr>
          <w:rFonts w:ascii="Cambria" w:eastAsia="Calibri" w:hAnsi="Cambria" w:cs="Times New Roman"/>
          <w:sz w:val="24"/>
          <w:szCs w:val="24"/>
          <w:lang w:val="uk-UA"/>
        </w:rPr>
        <w:t xml:space="preserve"> тощо</w:t>
      </w:r>
      <w:r w:rsidRPr="00BE388D">
        <w:rPr>
          <w:rFonts w:ascii="Cambria" w:eastAsia="Calibri" w:hAnsi="Cambria" w:cs="Times New Roman"/>
          <w:sz w:val="24"/>
          <w:szCs w:val="24"/>
          <w:lang w:val="uk-UA"/>
        </w:rPr>
        <w:t>.</w:t>
      </w:r>
    </w:p>
    <w:p w:rsidR="0028727A" w:rsidRPr="00BE388D" w:rsidRDefault="00BE388D" w:rsidP="007300E6">
      <w:pPr>
        <w:spacing w:after="0" w:line="240" w:lineRule="auto"/>
        <w:ind w:firstLine="709"/>
        <w:contextualSpacing/>
        <w:jc w:val="both"/>
        <w:rPr>
          <w:rFonts w:ascii="Cambria" w:eastAsia="Times New Roman" w:hAnsi="Cambria" w:cs="Times New Roman"/>
          <w:sz w:val="24"/>
          <w:szCs w:val="24"/>
          <w:lang w:val="uk-UA"/>
        </w:rPr>
      </w:pPr>
      <w:r>
        <w:rPr>
          <w:rFonts w:ascii="Cambria" w:eastAsia="Calibri" w:hAnsi="Cambria" w:cs="Times New Roman"/>
          <w:sz w:val="24"/>
          <w:szCs w:val="24"/>
          <w:lang w:val="uk-UA"/>
        </w:rPr>
        <w:t>Зазначимо</w:t>
      </w:r>
      <w:r w:rsidR="007300E6" w:rsidRPr="00BE388D">
        <w:rPr>
          <w:rFonts w:ascii="Cambria" w:eastAsia="Calibri" w:hAnsi="Cambria" w:cs="Times New Roman"/>
          <w:sz w:val="24"/>
          <w:szCs w:val="24"/>
          <w:lang w:val="uk-UA"/>
        </w:rPr>
        <w:t xml:space="preserve">, що навчальні програми для викладання історії та інших суспільствознавчих курсів для </w:t>
      </w:r>
      <w:r w:rsidR="0028727A" w:rsidRPr="00BE388D">
        <w:rPr>
          <w:rFonts w:ascii="Cambria" w:eastAsia="Times New Roman" w:hAnsi="Cambria" w:cs="Times New Roman"/>
          <w:sz w:val="24"/>
          <w:szCs w:val="24"/>
          <w:lang w:val="uk-UA"/>
        </w:rPr>
        <w:t xml:space="preserve">5-9 класів розміщено на сайті Міністерства освіти і науки України </w:t>
      </w:r>
      <w:r>
        <w:rPr>
          <w:rFonts w:ascii="Cambria" w:eastAsia="Times New Roman" w:hAnsi="Cambria" w:cs="Times New Roman"/>
          <w:sz w:val="24"/>
          <w:szCs w:val="24"/>
          <w:lang w:val="en-US"/>
        </w:rPr>
        <w:t>URL</w:t>
      </w:r>
      <w:r>
        <w:rPr>
          <w:rFonts w:ascii="Cambria" w:eastAsia="Times New Roman" w:hAnsi="Cambria" w:cs="Times New Roman"/>
          <w:sz w:val="24"/>
          <w:szCs w:val="24"/>
        </w:rPr>
        <w:t>:</w:t>
      </w:r>
      <w:hyperlink r:id="rId6" w:history="1">
        <w:r w:rsidR="0028727A" w:rsidRPr="00BE388D">
          <w:rPr>
            <w:rStyle w:val="a3"/>
            <w:rFonts w:ascii="Cambria" w:hAnsi="Cambria" w:cs="Times New Roman"/>
            <w:sz w:val="24"/>
            <w:szCs w:val="24"/>
            <w:lang w:val="uk-UA"/>
          </w:rPr>
          <w:t>https://goo.gl/GDh9gC</w:t>
        </w:r>
      </w:hyperlink>
      <w:r w:rsidR="0028727A" w:rsidRPr="00BE388D">
        <w:rPr>
          <w:rFonts w:ascii="Cambria" w:eastAsia="Times New Roman" w:hAnsi="Cambria" w:cs="Times New Roman"/>
          <w:sz w:val="24"/>
          <w:szCs w:val="24"/>
          <w:lang w:val="uk-UA"/>
        </w:rPr>
        <w:t xml:space="preserve">), </w:t>
      </w:r>
      <w:r w:rsidR="007300E6" w:rsidRPr="00BE388D">
        <w:rPr>
          <w:rFonts w:ascii="Cambria" w:eastAsia="Times New Roman" w:hAnsi="Cambria" w:cs="Times New Roman"/>
          <w:sz w:val="24"/>
          <w:szCs w:val="24"/>
          <w:lang w:val="uk-UA"/>
        </w:rPr>
        <w:t xml:space="preserve">а </w:t>
      </w:r>
      <w:r w:rsidR="0028727A" w:rsidRPr="00BE388D">
        <w:rPr>
          <w:rFonts w:ascii="Cambria" w:eastAsia="Times New Roman" w:hAnsi="Cambria" w:cs="Times New Roman"/>
          <w:sz w:val="24"/>
          <w:szCs w:val="24"/>
          <w:lang w:val="uk-UA"/>
        </w:rPr>
        <w:t xml:space="preserve">для 10-11 класів – </w:t>
      </w:r>
      <w:r>
        <w:rPr>
          <w:rFonts w:ascii="Cambria" w:eastAsia="Times New Roman" w:hAnsi="Cambria" w:cs="Times New Roman"/>
          <w:sz w:val="24"/>
          <w:szCs w:val="24"/>
          <w:lang w:val="en-US"/>
        </w:rPr>
        <w:t>URL</w:t>
      </w:r>
      <w:r>
        <w:rPr>
          <w:rFonts w:ascii="Cambria" w:eastAsia="Times New Roman" w:hAnsi="Cambria" w:cs="Times New Roman"/>
          <w:sz w:val="24"/>
          <w:szCs w:val="24"/>
          <w:lang w:val="uk-UA"/>
        </w:rPr>
        <w:t>:</w:t>
      </w:r>
      <w:r w:rsidR="0028727A" w:rsidRPr="00BE388D">
        <w:rPr>
          <w:rFonts w:ascii="Cambria" w:eastAsia="Times New Roman" w:hAnsi="Cambria" w:cs="Times New Roman"/>
          <w:sz w:val="24"/>
          <w:szCs w:val="24"/>
          <w:lang w:val="uk-UA"/>
        </w:rPr>
        <w:t>(</w:t>
      </w:r>
      <w:hyperlink r:id="rId7" w:history="1">
        <w:r w:rsidR="0028727A" w:rsidRPr="00BE388D">
          <w:rPr>
            <w:rStyle w:val="a3"/>
            <w:rFonts w:ascii="Cambria" w:hAnsi="Cambria" w:cs="Times New Roman"/>
            <w:sz w:val="24"/>
            <w:szCs w:val="24"/>
            <w:lang w:val="uk-UA"/>
          </w:rPr>
          <w:t>https://goo.gl/fwh2BR</w:t>
        </w:r>
      </w:hyperlink>
      <w:r w:rsidR="0028727A" w:rsidRPr="00BE388D">
        <w:rPr>
          <w:rFonts w:ascii="Cambria" w:eastAsia="Times New Roman" w:hAnsi="Cambria" w:cs="Times New Roman"/>
          <w:sz w:val="24"/>
          <w:szCs w:val="24"/>
          <w:lang w:val="uk-UA"/>
        </w:rPr>
        <w:t>).</w:t>
      </w:r>
    </w:p>
    <w:p w:rsidR="0028727A" w:rsidRPr="00BE388D" w:rsidRDefault="009A3CB5"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Вважаємо головним зауважити, що при викладанні </w:t>
      </w:r>
      <w:r w:rsidR="0028727A" w:rsidRPr="00BE388D">
        <w:rPr>
          <w:rFonts w:ascii="Cambria" w:eastAsia="Times New Roman" w:hAnsi="Cambria" w:cs="Times New Roman"/>
          <w:sz w:val="24"/>
          <w:szCs w:val="24"/>
          <w:lang w:val="uk-UA"/>
        </w:rPr>
        <w:t>істор</w:t>
      </w:r>
      <w:r w:rsidRPr="00BE388D">
        <w:rPr>
          <w:rFonts w:ascii="Cambria" w:eastAsia="Times New Roman" w:hAnsi="Cambria" w:cs="Times New Roman"/>
          <w:sz w:val="24"/>
          <w:szCs w:val="24"/>
          <w:lang w:val="uk-UA"/>
        </w:rPr>
        <w:t xml:space="preserve">ії важливо </w:t>
      </w:r>
      <w:r w:rsidRPr="00BE388D">
        <w:rPr>
          <w:rFonts w:ascii="Cambria" w:eastAsia="Times New Roman" w:hAnsi="Cambria" w:cs="Times New Roman"/>
          <w:b/>
          <w:sz w:val="24"/>
          <w:szCs w:val="24"/>
          <w:lang w:val="uk-UA"/>
        </w:rPr>
        <w:t>дотримуватися</w:t>
      </w:r>
      <w:r w:rsidR="0028727A" w:rsidRPr="00BE388D">
        <w:rPr>
          <w:rFonts w:ascii="Cambria" w:eastAsia="Times New Roman" w:hAnsi="Cambria" w:cs="Times New Roman"/>
          <w:b/>
          <w:sz w:val="24"/>
          <w:szCs w:val="24"/>
          <w:lang w:val="uk-UA"/>
        </w:rPr>
        <w:t xml:space="preserve"> </w:t>
      </w:r>
      <w:r w:rsidR="00BE388D" w:rsidRPr="00BE388D">
        <w:rPr>
          <w:rFonts w:ascii="Cambria" w:eastAsia="Times New Roman" w:hAnsi="Cambria" w:cs="Times New Roman"/>
          <w:b/>
          <w:sz w:val="24"/>
          <w:szCs w:val="24"/>
          <w:lang w:val="uk-UA"/>
        </w:rPr>
        <w:t xml:space="preserve"> таких </w:t>
      </w:r>
      <w:r w:rsidR="0028727A" w:rsidRPr="00BE388D">
        <w:rPr>
          <w:rFonts w:ascii="Cambria" w:eastAsia="Times New Roman" w:hAnsi="Cambria" w:cs="Times New Roman"/>
          <w:b/>
          <w:sz w:val="24"/>
          <w:szCs w:val="24"/>
          <w:lang w:val="uk-UA"/>
        </w:rPr>
        <w:t>принцип</w:t>
      </w:r>
      <w:r w:rsidRPr="00BE388D">
        <w:rPr>
          <w:rFonts w:ascii="Cambria" w:eastAsia="Times New Roman" w:hAnsi="Cambria" w:cs="Times New Roman"/>
          <w:b/>
          <w:sz w:val="24"/>
          <w:szCs w:val="24"/>
          <w:lang w:val="uk-UA"/>
        </w:rPr>
        <w:t>ів</w:t>
      </w:r>
      <w:r w:rsidR="0028727A" w:rsidRPr="00BE388D">
        <w:rPr>
          <w:rFonts w:ascii="Cambria" w:eastAsia="Times New Roman" w:hAnsi="Cambria" w:cs="Times New Roman"/>
          <w:b/>
          <w:sz w:val="24"/>
          <w:szCs w:val="24"/>
          <w:lang w:val="uk-UA"/>
        </w:rPr>
        <w:t>:</w:t>
      </w:r>
    </w:p>
    <w:p w:rsidR="0028727A" w:rsidRPr="00BE388D" w:rsidRDefault="00A90C56"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Pr>
          <w:rFonts w:ascii="Cambria" w:eastAsia="Times New Roman" w:hAnsi="Cambria" w:cs="Times New Roman"/>
          <w:sz w:val="24"/>
          <w:szCs w:val="24"/>
          <w:lang w:val="uk-UA"/>
        </w:rPr>
        <w:t>- синхронне</w:t>
      </w:r>
      <w:r w:rsidR="0028727A" w:rsidRPr="00BE388D">
        <w:rPr>
          <w:rFonts w:ascii="Cambria" w:eastAsia="Times New Roman" w:hAnsi="Cambria" w:cs="Times New Roman"/>
          <w:sz w:val="24"/>
          <w:szCs w:val="24"/>
          <w:lang w:val="uk-UA"/>
        </w:rPr>
        <w:t xml:space="preserve"> вивчення двох взаємопов’язаних навчальних предметів – історії України та всесвітньої історії; </w:t>
      </w:r>
    </w:p>
    <w:p w:rsidR="0028727A" w:rsidRPr="00BE388D" w:rsidRDefault="00A90C56"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Pr>
          <w:rFonts w:ascii="Cambria" w:eastAsia="Times New Roman" w:hAnsi="Cambria" w:cs="Times New Roman"/>
          <w:sz w:val="24"/>
          <w:szCs w:val="24"/>
          <w:lang w:val="uk-UA"/>
        </w:rPr>
        <w:t>- лінійно-хронологічна побудова</w:t>
      </w:r>
      <w:r w:rsidR="0028727A" w:rsidRPr="00BE388D">
        <w:rPr>
          <w:rFonts w:ascii="Cambria" w:eastAsia="Times New Roman" w:hAnsi="Cambria" w:cs="Times New Roman"/>
          <w:sz w:val="24"/>
          <w:szCs w:val="24"/>
          <w:lang w:val="uk-UA"/>
        </w:rPr>
        <w:t xml:space="preserve">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ХХ</w:t>
      </w:r>
      <w:r w:rsidR="009A3CB5" w:rsidRPr="00BE388D">
        <w:rPr>
          <w:rFonts w:ascii="Cambria" w:eastAsia="Times New Roman" w:hAnsi="Cambria" w:cs="Times New Roman"/>
          <w:sz w:val="24"/>
          <w:szCs w:val="24"/>
          <w:lang w:val="uk-UA"/>
        </w:rPr>
        <w:t xml:space="preserve"> – </w:t>
      </w:r>
      <w:r w:rsidR="0028727A" w:rsidRPr="00BE388D">
        <w:rPr>
          <w:rFonts w:ascii="Cambria" w:eastAsia="Times New Roman" w:hAnsi="Cambria" w:cs="Times New Roman"/>
          <w:sz w:val="24"/>
          <w:szCs w:val="24"/>
          <w:lang w:val="uk-UA"/>
        </w:rPr>
        <w:t>початку ХХІ століть;</w:t>
      </w:r>
    </w:p>
    <w:p w:rsidR="0028727A" w:rsidRPr="00BE388D" w:rsidRDefault="009A3CB5"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 проблемно-тематичного </w:t>
      </w:r>
      <w:r w:rsidR="0028727A" w:rsidRPr="00BE388D">
        <w:rPr>
          <w:rFonts w:ascii="Cambria" w:eastAsia="Times New Roman" w:hAnsi="Cambria" w:cs="Times New Roman"/>
          <w:sz w:val="24"/>
          <w:szCs w:val="24"/>
          <w:lang w:val="uk-UA"/>
        </w:rPr>
        <w:t>підходу до організаці</w:t>
      </w:r>
      <w:r w:rsidR="00A90C56">
        <w:rPr>
          <w:rFonts w:ascii="Cambria" w:eastAsia="Times New Roman" w:hAnsi="Cambria" w:cs="Times New Roman"/>
          <w:sz w:val="24"/>
          <w:szCs w:val="24"/>
          <w:lang w:val="uk-UA"/>
        </w:rPr>
        <w:t>ї змісту навчання</w:t>
      </w:r>
      <w:r w:rsidR="0028727A" w:rsidRPr="00BE388D">
        <w:rPr>
          <w:rFonts w:ascii="Cambria" w:eastAsia="Times New Roman" w:hAnsi="Cambria" w:cs="Times New Roman"/>
          <w:sz w:val="24"/>
          <w:szCs w:val="24"/>
          <w:lang w:val="uk-UA"/>
        </w:rPr>
        <w:t xml:space="preserve"> та відмови від країнознавчого принципу; багатовекторності – вивчення різних вимірів історії: соціального, економічного, </w:t>
      </w:r>
      <w:proofErr w:type="spellStart"/>
      <w:r w:rsidR="0028727A" w:rsidRPr="00BE388D">
        <w:rPr>
          <w:rFonts w:ascii="Cambria" w:eastAsia="Times New Roman" w:hAnsi="Cambria" w:cs="Times New Roman"/>
          <w:sz w:val="24"/>
          <w:szCs w:val="24"/>
          <w:lang w:val="uk-UA"/>
        </w:rPr>
        <w:t>етносоціального</w:t>
      </w:r>
      <w:proofErr w:type="spellEnd"/>
      <w:r w:rsidR="0028727A" w:rsidRPr="00BE388D">
        <w:rPr>
          <w:rFonts w:ascii="Cambria" w:eastAsia="Times New Roman" w:hAnsi="Cambria" w:cs="Times New Roman"/>
          <w:sz w:val="24"/>
          <w:szCs w:val="24"/>
          <w:lang w:val="uk-UA"/>
        </w:rPr>
        <w:t xml:space="preserve">,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 </w:t>
      </w:r>
    </w:p>
    <w:p w:rsidR="0028727A" w:rsidRPr="00BE388D" w:rsidRDefault="00A90C56"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Pr>
          <w:rFonts w:ascii="Cambria" w:eastAsia="Times New Roman" w:hAnsi="Cambria" w:cs="Times New Roman"/>
          <w:sz w:val="24"/>
          <w:szCs w:val="24"/>
          <w:lang w:val="uk-UA"/>
        </w:rPr>
        <w:t>- збалансованість</w:t>
      </w:r>
      <w:r w:rsidR="0028727A" w:rsidRPr="00BE388D">
        <w:rPr>
          <w:rFonts w:ascii="Cambria" w:eastAsia="Times New Roman" w:hAnsi="Cambria" w:cs="Times New Roman"/>
          <w:sz w:val="24"/>
          <w:szCs w:val="24"/>
          <w:lang w:val="uk-UA"/>
        </w:rPr>
        <w:t xml:space="preserve"> у висвітленні загальнонаціональної, регіональної та локальної історії;  </w:t>
      </w:r>
    </w:p>
    <w:p w:rsidR="0028727A" w:rsidRPr="00BE388D" w:rsidRDefault="00A90C56"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Pr>
          <w:rFonts w:ascii="Cambria" w:eastAsia="Times New Roman" w:hAnsi="Cambria" w:cs="Times New Roman"/>
          <w:sz w:val="24"/>
          <w:szCs w:val="24"/>
          <w:lang w:val="uk-UA"/>
        </w:rPr>
        <w:t>- поєднання</w:t>
      </w:r>
      <w:r w:rsidR="0028727A" w:rsidRPr="00BE388D">
        <w:rPr>
          <w:rFonts w:ascii="Cambria" w:eastAsia="Times New Roman" w:hAnsi="Cambria" w:cs="Times New Roman"/>
          <w:sz w:val="24"/>
          <w:szCs w:val="24"/>
          <w:lang w:val="uk-UA"/>
        </w:rPr>
        <w:t xml:space="preserve"> оглядового, тематичного та поглибленого вивчення. </w:t>
      </w:r>
    </w:p>
    <w:p w:rsidR="00351FAE" w:rsidRPr="00BE388D" w:rsidRDefault="009A3CB5" w:rsidP="00351FAE">
      <w:pPr>
        <w:spacing w:after="0" w:line="240" w:lineRule="auto"/>
        <w:ind w:firstLine="709"/>
        <w:jc w:val="both"/>
        <w:rPr>
          <w:rFonts w:ascii="Cambria" w:hAnsi="Cambria" w:cs="Times New Roman"/>
          <w:sz w:val="24"/>
          <w:szCs w:val="24"/>
          <w:lang w:val="uk-UA"/>
        </w:rPr>
      </w:pPr>
      <w:r w:rsidRPr="00BE388D">
        <w:rPr>
          <w:rFonts w:ascii="Cambria" w:eastAsia="Times New Roman" w:hAnsi="Cambria" w:cs="Times New Roman"/>
          <w:sz w:val="24"/>
          <w:szCs w:val="24"/>
          <w:lang w:val="uk-UA"/>
        </w:rPr>
        <w:t xml:space="preserve">У </w:t>
      </w:r>
      <w:r w:rsidR="00116506" w:rsidRPr="00BE388D">
        <w:rPr>
          <w:rFonts w:ascii="Cambria" w:eastAsia="Times New Roman" w:hAnsi="Cambria" w:cs="Times New Roman"/>
          <w:sz w:val="24"/>
          <w:szCs w:val="24"/>
          <w:lang w:val="uk-UA"/>
        </w:rPr>
        <w:t>зв’язку</w:t>
      </w:r>
      <w:r w:rsidRPr="00BE388D">
        <w:rPr>
          <w:rFonts w:ascii="Cambria" w:eastAsia="Times New Roman" w:hAnsi="Cambria" w:cs="Times New Roman"/>
          <w:sz w:val="24"/>
          <w:szCs w:val="24"/>
          <w:lang w:val="uk-UA"/>
        </w:rPr>
        <w:t xml:space="preserve"> з епідеміологічною ситуацією, що склалася в Україні </w:t>
      </w:r>
      <w:r w:rsidRPr="00BE388D">
        <w:rPr>
          <w:rFonts w:ascii="Cambria" w:eastAsia="Times New Roman" w:hAnsi="Cambria" w:cs="Times New Roman"/>
          <w:sz w:val="24"/>
          <w:szCs w:val="24"/>
          <w:lang w:val="uk-UA" w:eastAsia="ru-RU"/>
        </w:rPr>
        <w:t>(лист МОН від 16 квітня 2020 р. № 1/9-213 «Щодо проведення підсумкового оцінювання та організованого завершення 2019-2020 навчального року»)</w:t>
      </w:r>
      <w:r w:rsidR="0037396D">
        <w:rPr>
          <w:rFonts w:ascii="Cambria" w:eastAsia="Times New Roman" w:hAnsi="Cambria" w:cs="Times New Roman"/>
          <w:sz w:val="24"/>
          <w:szCs w:val="24"/>
          <w:lang w:val="uk-UA" w:eastAsia="ru-RU"/>
        </w:rPr>
        <w:t>,</w:t>
      </w:r>
      <w:r w:rsidRPr="00BE388D">
        <w:rPr>
          <w:rFonts w:ascii="Cambria" w:eastAsia="Times New Roman" w:hAnsi="Cambria" w:cs="Times New Roman"/>
          <w:sz w:val="24"/>
          <w:szCs w:val="24"/>
          <w:lang w:val="uk-UA" w:eastAsia="ru-RU"/>
        </w:rPr>
        <w:t xml:space="preserve"> рекомендуємо звернути увагу на </w:t>
      </w:r>
      <w:r w:rsidRPr="00BE388D">
        <w:rPr>
          <w:rFonts w:ascii="Cambria" w:eastAsia="Times New Roman" w:hAnsi="Cambria" w:cs="Times New Roman"/>
          <w:b/>
          <w:i/>
          <w:sz w:val="24"/>
          <w:szCs w:val="24"/>
          <w:lang w:val="uk-UA" w:eastAsia="ru-RU"/>
        </w:rPr>
        <w:t>у</w:t>
      </w:r>
      <w:r w:rsidR="00351FAE" w:rsidRPr="00BE388D">
        <w:rPr>
          <w:rFonts w:ascii="Cambria" w:hAnsi="Cambria" w:cs="Times New Roman"/>
          <w:b/>
          <w:i/>
          <w:sz w:val="24"/>
          <w:szCs w:val="24"/>
          <w:lang w:val="uk-UA"/>
        </w:rPr>
        <w:t xml:space="preserve">досконалення та урізноманітнення форм проведення начальних занять, </w:t>
      </w:r>
      <w:proofErr w:type="spellStart"/>
      <w:r w:rsidR="00351FAE" w:rsidRPr="00BE388D">
        <w:rPr>
          <w:rFonts w:ascii="Cambria" w:hAnsi="Cambria" w:cs="Times New Roman"/>
          <w:sz w:val="24"/>
          <w:szCs w:val="24"/>
          <w:lang w:val="uk-UA"/>
        </w:rPr>
        <w:t>інтерактивність</w:t>
      </w:r>
      <w:proofErr w:type="spellEnd"/>
      <w:r w:rsidR="00351FAE" w:rsidRPr="00BE388D">
        <w:rPr>
          <w:rFonts w:ascii="Cambria" w:hAnsi="Cambria" w:cs="Times New Roman"/>
          <w:sz w:val="24"/>
          <w:szCs w:val="24"/>
          <w:lang w:val="uk-UA"/>
        </w:rPr>
        <w:t xml:space="preserve">, індивідуальний підхід до учнів та налагодження групової роботи, виконання практичних завдань; доцільне використання навчальних </w:t>
      </w:r>
      <w:r w:rsidRPr="00BE388D">
        <w:rPr>
          <w:rFonts w:ascii="Cambria" w:hAnsi="Cambria" w:cs="Times New Roman"/>
          <w:sz w:val="24"/>
          <w:szCs w:val="24"/>
          <w:lang w:val="uk-UA"/>
        </w:rPr>
        <w:t>розвиваючих методик</w:t>
      </w:r>
      <w:r w:rsidR="00351FAE" w:rsidRPr="00BE388D">
        <w:rPr>
          <w:rFonts w:ascii="Cambria" w:hAnsi="Cambria" w:cs="Times New Roman"/>
          <w:sz w:val="24"/>
          <w:szCs w:val="24"/>
          <w:lang w:val="uk-UA"/>
        </w:rPr>
        <w:t>; широке запровадження до навчального процесу новітніх освітніх мультимедійних технологій тощо.</w:t>
      </w:r>
    </w:p>
    <w:p w:rsidR="00351FAE" w:rsidRPr="00BE388D" w:rsidRDefault="00351FAE" w:rsidP="00351FAE">
      <w:pPr>
        <w:spacing w:after="0" w:line="240" w:lineRule="auto"/>
        <w:ind w:firstLine="709"/>
        <w:jc w:val="both"/>
        <w:rPr>
          <w:rFonts w:ascii="Cambria" w:hAnsi="Cambria" w:cs="Times New Roman"/>
          <w:sz w:val="24"/>
          <w:szCs w:val="24"/>
          <w:lang w:val="uk-UA"/>
        </w:rPr>
      </w:pPr>
      <w:r w:rsidRPr="00BE388D">
        <w:rPr>
          <w:rFonts w:ascii="Cambria" w:hAnsi="Cambria" w:cs="Times New Roman"/>
          <w:sz w:val="24"/>
          <w:szCs w:val="24"/>
          <w:lang w:val="uk-UA"/>
        </w:rPr>
        <w:t xml:space="preserve">Виклад учителем «готової інформації» варто застосовувати лише в невеликому обсязі </w:t>
      </w:r>
      <w:r w:rsidR="009A3CB5" w:rsidRPr="00BE388D">
        <w:rPr>
          <w:rFonts w:ascii="Cambria" w:hAnsi="Cambria" w:cs="Times New Roman"/>
          <w:sz w:val="24"/>
          <w:szCs w:val="24"/>
          <w:lang w:val="uk-UA"/>
        </w:rPr>
        <w:t>й</w:t>
      </w:r>
      <w:r w:rsidRPr="00BE388D">
        <w:rPr>
          <w:rFonts w:ascii="Cambria" w:hAnsi="Cambria" w:cs="Times New Roman"/>
          <w:sz w:val="24"/>
          <w:szCs w:val="24"/>
          <w:lang w:val="uk-UA"/>
        </w:rPr>
        <w:t xml:space="preserve"> тоді, коли учні не можуть самостійно розв’язати певну навчальну проблему. Учні мають вчитися зіставляти різні факти </w:t>
      </w:r>
      <w:r w:rsidR="009A3CB5" w:rsidRPr="00BE388D">
        <w:rPr>
          <w:rFonts w:ascii="Cambria" w:hAnsi="Cambria" w:cs="Times New Roman"/>
          <w:sz w:val="24"/>
          <w:szCs w:val="24"/>
          <w:lang w:val="uk-UA"/>
        </w:rPr>
        <w:t>й</w:t>
      </w:r>
      <w:r w:rsidRPr="00BE388D">
        <w:rPr>
          <w:rFonts w:ascii="Cambria" w:hAnsi="Cambria" w:cs="Times New Roman"/>
          <w:sz w:val="24"/>
          <w:szCs w:val="24"/>
          <w:lang w:val="uk-UA"/>
        </w:rPr>
        <w:t xml:space="preserve"> точки зору, формувати власні думки та мати можливість висловлювати їх, критично співвідносити їх з іншими думками однокласників і вчителя. Цьому сприяє доброзичлива атмосфера в учнівському </w:t>
      </w:r>
      <w:r w:rsidRPr="00BE388D">
        <w:rPr>
          <w:rFonts w:ascii="Cambria" w:hAnsi="Cambria" w:cs="Times New Roman"/>
          <w:sz w:val="24"/>
          <w:szCs w:val="24"/>
          <w:lang w:val="uk-UA"/>
        </w:rPr>
        <w:lastRenderedPageBreak/>
        <w:t xml:space="preserve">колективі та толерантність у стосунках, насичення процесу навчання історії «проблемними ситуаціями», розвиток учнівської допитливості та уяви, створення в учнів стимулів до навчання, самоосвіти, орієнтація навчального процесу на формування певних </w:t>
      </w:r>
      <w:proofErr w:type="spellStart"/>
      <w:r w:rsidRPr="00BE388D">
        <w:rPr>
          <w:rFonts w:ascii="Cambria" w:hAnsi="Cambria" w:cs="Times New Roman"/>
          <w:sz w:val="24"/>
          <w:szCs w:val="24"/>
          <w:lang w:val="uk-UA"/>
        </w:rPr>
        <w:t>компетентностей</w:t>
      </w:r>
      <w:proofErr w:type="spellEnd"/>
      <w:r w:rsidRPr="00BE388D">
        <w:rPr>
          <w:rFonts w:ascii="Cambria" w:hAnsi="Cambria" w:cs="Times New Roman"/>
          <w:sz w:val="24"/>
          <w:szCs w:val="24"/>
          <w:lang w:val="uk-UA"/>
        </w:rPr>
        <w:t xml:space="preserve"> і отримання учнями позитивного освітнього результату.</w:t>
      </w:r>
    </w:p>
    <w:p w:rsidR="00351FAE" w:rsidRPr="00BE388D" w:rsidRDefault="00FF5FCB" w:rsidP="00351FAE">
      <w:pPr>
        <w:spacing w:after="0" w:line="240" w:lineRule="auto"/>
        <w:ind w:firstLine="709"/>
        <w:jc w:val="both"/>
        <w:rPr>
          <w:rFonts w:ascii="Cambria" w:hAnsi="Cambria" w:cs="Times New Roman"/>
          <w:sz w:val="24"/>
          <w:szCs w:val="24"/>
          <w:lang w:val="uk-UA"/>
        </w:rPr>
      </w:pPr>
      <w:r w:rsidRPr="00BE388D">
        <w:rPr>
          <w:rFonts w:ascii="Cambria" w:hAnsi="Cambria" w:cs="Times New Roman"/>
          <w:sz w:val="24"/>
          <w:szCs w:val="24"/>
          <w:lang w:val="uk-UA"/>
        </w:rPr>
        <w:t>У вивченні курсу</w:t>
      </w:r>
      <w:r w:rsidRPr="00BE388D">
        <w:rPr>
          <w:rFonts w:ascii="Cambria" w:hAnsi="Cambria" w:cs="Times New Roman"/>
          <w:b/>
          <w:sz w:val="24"/>
          <w:szCs w:val="24"/>
          <w:lang w:val="uk-UA"/>
        </w:rPr>
        <w:t xml:space="preserve"> «Історія України»</w:t>
      </w:r>
      <w:r w:rsidRPr="00BE388D">
        <w:rPr>
          <w:rFonts w:ascii="Cambria" w:hAnsi="Cambria" w:cs="Times New Roman"/>
          <w:sz w:val="24"/>
          <w:szCs w:val="24"/>
          <w:lang w:val="uk-UA"/>
        </w:rPr>
        <w:t xml:space="preserve"> </w:t>
      </w:r>
      <w:r w:rsidR="00351FAE" w:rsidRPr="00BE388D">
        <w:rPr>
          <w:rFonts w:ascii="Cambria" w:hAnsi="Cambria" w:cs="Times New Roman"/>
          <w:sz w:val="24"/>
          <w:szCs w:val="24"/>
          <w:lang w:val="uk-UA"/>
        </w:rPr>
        <w:t xml:space="preserve">важливо показати </w:t>
      </w:r>
      <w:r w:rsidR="00351FAE" w:rsidRPr="00BE388D">
        <w:rPr>
          <w:rFonts w:ascii="Cambria" w:hAnsi="Cambria" w:cs="Times New Roman"/>
          <w:b/>
          <w:i/>
          <w:sz w:val="24"/>
          <w:szCs w:val="24"/>
          <w:lang w:val="uk-UA"/>
        </w:rPr>
        <w:t>витоки української нації, української державницької традиції, духовності та культури</w:t>
      </w:r>
      <w:r w:rsidR="00351FAE" w:rsidRPr="00BE388D">
        <w:rPr>
          <w:rFonts w:ascii="Cambria" w:hAnsi="Cambria" w:cs="Times New Roman"/>
          <w:sz w:val="24"/>
          <w:szCs w:val="24"/>
          <w:lang w:val="uk-UA"/>
        </w:rPr>
        <w:t xml:space="preserve">, уникаючи при цьому механічного «перенесення» сучасних суспільно-політичних явищ і духовних традицій на </w:t>
      </w:r>
      <w:r w:rsidRPr="00BE388D">
        <w:rPr>
          <w:rFonts w:ascii="Cambria" w:hAnsi="Cambria" w:cs="Times New Roman"/>
          <w:sz w:val="24"/>
          <w:szCs w:val="24"/>
          <w:lang w:val="uk-UA"/>
        </w:rPr>
        <w:t>історичні періоди</w:t>
      </w:r>
      <w:r w:rsidR="00351FAE" w:rsidRPr="00BE388D">
        <w:rPr>
          <w:rFonts w:ascii="Cambria" w:hAnsi="Cambria" w:cs="Times New Roman"/>
          <w:sz w:val="24"/>
          <w:szCs w:val="24"/>
          <w:lang w:val="uk-UA"/>
        </w:rPr>
        <w:t xml:space="preserve">. На основі вивчення історичного матеріалу в учнів можуть формуватися різні </w:t>
      </w:r>
      <w:r w:rsidRPr="00BE388D">
        <w:rPr>
          <w:rFonts w:ascii="Cambria" w:hAnsi="Cambria" w:cs="Times New Roman"/>
          <w:sz w:val="24"/>
          <w:szCs w:val="24"/>
          <w:lang w:val="uk-UA"/>
        </w:rPr>
        <w:t>й</w:t>
      </w:r>
      <w:r w:rsidR="00351FAE" w:rsidRPr="00BE388D">
        <w:rPr>
          <w:rFonts w:ascii="Cambria" w:hAnsi="Cambria" w:cs="Times New Roman"/>
          <w:sz w:val="24"/>
          <w:szCs w:val="24"/>
          <w:lang w:val="uk-UA"/>
        </w:rPr>
        <w:t xml:space="preserve"> водночас органічно поєднані образи Русі-України як важливого суб’єкта європейського історичного процесу, «щита Єв</w:t>
      </w:r>
      <w:r w:rsidR="0037396D">
        <w:rPr>
          <w:rFonts w:ascii="Cambria" w:hAnsi="Cambria" w:cs="Times New Roman"/>
          <w:sz w:val="24"/>
          <w:szCs w:val="24"/>
          <w:lang w:val="uk-UA"/>
        </w:rPr>
        <w:t>ропи» та її культурного осередку</w:t>
      </w:r>
      <w:r w:rsidR="00351FAE" w:rsidRPr="00BE388D">
        <w:rPr>
          <w:rFonts w:ascii="Cambria" w:hAnsi="Cambria" w:cs="Times New Roman"/>
          <w:sz w:val="24"/>
          <w:szCs w:val="24"/>
          <w:lang w:val="uk-UA"/>
        </w:rPr>
        <w:t xml:space="preserve"> тощо.</w:t>
      </w:r>
    </w:p>
    <w:p w:rsidR="00351FAE" w:rsidRPr="00BE388D" w:rsidRDefault="00351FAE" w:rsidP="00351FAE">
      <w:pPr>
        <w:spacing w:after="0" w:line="240" w:lineRule="auto"/>
        <w:ind w:firstLine="709"/>
        <w:jc w:val="both"/>
        <w:rPr>
          <w:rFonts w:ascii="Cambria" w:hAnsi="Cambria" w:cs="Times New Roman"/>
          <w:sz w:val="24"/>
          <w:szCs w:val="24"/>
          <w:lang w:val="uk-UA"/>
        </w:rPr>
      </w:pPr>
      <w:r w:rsidRPr="00BE388D">
        <w:rPr>
          <w:rFonts w:ascii="Cambria" w:hAnsi="Cambria" w:cs="Times New Roman"/>
          <w:sz w:val="24"/>
          <w:szCs w:val="24"/>
          <w:lang w:val="uk-UA"/>
        </w:rPr>
        <w:t xml:space="preserve">Разом із тим, необхідним є </w:t>
      </w:r>
      <w:r w:rsidR="00FF5FCB" w:rsidRPr="00BE388D">
        <w:rPr>
          <w:rFonts w:ascii="Cambria" w:hAnsi="Cambria" w:cs="Times New Roman"/>
          <w:sz w:val="24"/>
          <w:szCs w:val="24"/>
          <w:lang w:val="uk-UA"/>
        </w:rPr>
        <w:t xml:space="preserve">звернення до </w:t>
      </w:r>
      <w:proofErr w:type="spellStart"/>
      <w:r w:rsidR="00FF5FCB" w:rsidRPr="00BE388D">
        <w:rPr>
          <w:rFonts w:ascii="Cambria" w:hAnsi="Cambria" w:cs="Times New Roman"/>
          <w:sz w:val="24"/>
          <w:szCs w:val="24"/>
          <w:lang w:val="uk-UA"/>
        </w:rPr>
        <w:t>мультиетнічної</w:t>
      </w:r>
      <w:proofErr w:type="spellEnd"/>
      <w:r w:rsidR="00FF5FCB" w:rsidRPr="00BE388D">
        <w:rPr>
          <w:rFonts w:ascii="Cambria" w:hAnsi="Cambria" w:cs="Times New Roman"/>
          <w:sz w:val="24"/>
          <w:szCs w:val="24"/>
          <w:lang w:val="uk-UA"/>
        </w:rPr>
        <w:t xml:space="preserve"> та полікультурної взаємодії народів, які проживали з давніх-давен на території України. </w:t>
      </w:r>
    </w:p>
    <w:p w:rsidR="00351FAE" w:rsidRPr="00BE388D" w:rsidRDefault="00FF5FCB" w:rsidP="00351FAE">
      <w:pPr>
        <w:spacing w:after="0" w:line="240" w:lineRule="auto"/>
        <w:ind w:firstLine="709"/>
        <w:jc w:val="both"/>
        <w:rPr>
          <w:rFonts w:ascii="Cambria" w:hAnsi="Cambria" w:cs="Times New Roman"/>
          <w:sz w:val="24"/>
          <w:szCs w:val="24"/>
          <w:lang w:val="uk-UA"/>
        </w:rPr>
      </w:pPr>
      <w:r w:rsidRPr="00BE388D">
        <w:rPr>
          <w:rFonts w:ascii="Cambria" w:hAnsi="Cambria" w:cs="Times New Roman"/>
          <w:sz w:val="24"/>
          <w:szCs w:val="24"/>
          <w:lang w:val="uk-UA"/>
        </w:rPr>
        <w:t>У вивченні курсу</w:t>
      </w:r>
      <w:r w:rsidRPr="00BE388D">
        <w:rPr>
          <w:rFonts w:ascii="Cambria" w:hAnsi="Cambria" w:cs="Times New Roman"/>
          <w:b/>
          <w:sz w:val="24"/>
          <w:szCs w:val="24"/>
          <w:lang w:val="uk-UA"/>
        </w:rPr>
        <w:t xml:space="preserve"> «Всесвітня історія»</w:t>
      </w:r>
      <w:r w:rsidRPr="00BE388D">
        <w:rPr>
          <w:rFonts w:ascii="Cambria" w:hAnsi="Cambria" w:cs="Times New Roman"/>
          <w:sz w:val="24"/>
          <w:szCs w:val="24"/>
          <w:lang w:val="uk-UA"/>
        </w:rPr>
        <w:t xml:space="preserve"> </w:t>
      </w:r>
      <w:r w:rsidR="00351FAE" w:rsidRPr="00BE388D">
        <w:rPr>
          <w:rFonts w:ascii="Cambria" w:hAnsi="Cambria" w:cs="Times New Roman"/>
          <w:sz w:val="24"/>
          <w:szCs w:val="24"/>
          <w:lang w:val="uk-UA"/>
        </w:rPr>
        <w:t>важливим є простеження взаємозв’язку історії різних країн, насамперед європейських, з історією України через міжнародну торгівлю – і війни; династичні зв’язки і культурний обмін; життєвий шлях історичних осіб тощо.</w:t>
      </w:r>
    </w:p>
    <w:p w:rsidR="00351FAE" w:rsidRPr="00BE388D" w:rsidRDefault="00351FAE" w:rsidP="00351FAE">
      <w:pPr>
        <w:spacing w:after="0" w:line="240" w:lineRule="auto"/>
        <w:ind w:firstLine="709"/>
        <w:jc w:val="both"/>
        <w:rPr>
          <w:rFonts w:ascii="Cambria" w:hAnsi="Cambria" w:cs="Times New Roman"/>
          <w:sz w:val="24"/>
          <w:szCs w:val="24"/>
          <w:lang w:val="uk-UA"/>
        </w:rPr>
      </w:pPr>
      <w:r w:rsidRPr="00BE388D">
        <w:rPr>
          <w:rFonts w:ascii="Cambria" w:hAnsi="Cambria" w:cs="Times New Roman"/>
          <w:sz w:val="24"/>
          <w:szCs w:val="24"/>
          <w:lang w:val="uk-UA"/>
        </w:rPr>
        <w:t xml:space="preserve">Особливу увагу варто приділити </w:t>
      </w:r>
      <w:r w:rsidRPr="00BE388D">
        <w:rPr>
          <w:rFonts w:ascii="Cambria" w:hAnsi="Cambria" w:cs="Times New Roman"/>
          <w:b/>
          <w:i/>
          <w:sz w:val="24"/>
          <w:szCs w:val="24"/>
          <w:lang w:val="uk-UA"/>
        </w:rPr>
        <w:t>країнам та спільнотам, які були і є сусідами України</w:t>
      </w:r>
      <w:r w:rsidRPr="00BE388D">
        <w:rPr>
          <w:rFonts w:ascii="Cambria" w:hAnsi="Cambria" w:cs="Times New Roman"/>
          <w:sz w:val="24"/>
          <w:szCs w:val="24"/>
          <w:lang w:val="uk-UA"/>
        </w:rPr>
        <w:t xml:space="preserve">. </w:t>
      </w:r>
      <w:proofErr w:type="spellStart"/>
      <w:r w:rsidRPr="00BE388D">
        <w:rPr>
          <w:rFonts w:ascii="Cambria" w:hAnsi="Cambria" w:cs="Times New Roman"/>
          <w:sz w:val="24"/>
          <w:szCs w:val="24"/>
          <w:lang w:val="uk-UA"/>
        </w:rPr>
        <w:t>Мультиетнічність</w:t>
      </w:r>
      <w:proofErr w:type="spellEnd"/>
      <w:r w:rsidRPr="00BE388D">
        <w:rPr>
          <w:rFonts w:ascii="Cambria" w:hAnsi="Cambria" w:cs="Times New Roman"/>
          <w:sz w:val="24"/>
          <w:szCs w:val="24"/>
          <w:lang w:val="uk-UA"/>
        </w:rPr>
        <w:t xml:space="preserve"> та </w:t>
      </w:r>
      <w:proofErr w:type="spellStart"/>
      <w:r w:rsidRPr="00BE388D">
        <w:rPr>
          <w:rFonts w:ascii="Cambria" w:hAnsi="Cambria" w:cs="Times New Roman"/>
          <w:sz w:val="24"/>
          <w:szCs w:val="24"/>
          <w:lang w:val="uk-UA"/>
        </w:rPr>
        <w:t>поліконфесійність</w:t>
      </w:r>
      <w:proofErr w:type="spellEnd"/>
      <w:r w:rsidRPr="00BE388D">
        <w:rPr>
          <w:rFonts w:ascii="Cambria" w:hAnsi="Cambria" w:cs="Times New Roman"/>
          <w:sz w:val="24"/>
          <w:szCs w:val="24"/>
          <w:lang w:val="uk-UA"/>
        </w:rPr>
        <w:t xml:space="preserve"> сучасного українського суспільства зумовлює потребу врахування цінностей та традицій, в тому числі релігійних, представників різних спільнот. У зв’язку з цим учні за допомогою вчителя мають шукати відповіді на складні питання історії виникнення ісламу та ролі християнства в Європі, передумови і прояви релігійної нетерпимості і гонінь на євреїв, арабів тощо; причини і наслідки Хрестових походів, інквізиції та ін.</w:t>
      </w:r>
    </w:p>
    <w:p w:rsidR="00FF5FCB" w:rsidRPr="00BE388D" w:rsidRDefault="00FF5FCB" w:rsidP="00FF5FCB">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старшокласників/старшокласниць виокремлювати й аналізувати виклики, які поставали й постають перед державами, народами, суспільством упродовж ХХ  і на початку ХХІ століть. </w:t>
      </w:r>
    </w:p>
    <w:p w:rsidR="00FF5FCB" w:rsidRPr="00BE388D" w:rsidRDefault="00FF5FCB" w:rsidP="00FF5FCB">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rsidR="00FF5FCB" w:rsidRPr="00BE388D" w:rsidRDefault="00FF5FCB" w:rsidP="00FF5FCB">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rsidR="00FF5FCB" w:rsidRPr="00BE388D" w:rsidRDefault="00FF5FCB" w:rsidP="00FF5FCB">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Важливо зорієнтувати старшокласників і старшокласниць на результативну діяльність, зокрема дослідницько-пошукову </w:t>
      </w:r>
      <w:r w:rsidR="00116506" w:rsidRPr="00BE388D">
        <w:rPr>
          <w:rFonts w:ascii="Cambria" w:eastAsia="Times New Roman" w:hAnsi="Cambria" w:cs="Times New Roman"/>
          <w:sz w:val="24"/>
          <w:szCs w:val="24"/>
          <w:lang w:val="uk-UA"/>
        </w:rPr>
        <w:t>й</w:t>
      </w:r>
      <w:r w:rsidRPr="00BE388D">
        <w:rPr>
          <w:rFonts w:ascii="Cambria" w:eastAsia="Times New Roman" w:hAnsi="Cambria" w:cs="Times New Roman"/>
          <w:sz w:val="24"/>
          <w:szCs w:val="24"/>
          <w:lang w:val="uk-UA"/>
        </w:rPr>
        <w:t xml:space="preserve"> творчу роботу. </w:t>
      </w:r>
    </w:p>
    <w:p w:rsidR="0028727A" w:rsidRPr="00BE388D" w:rsidRDefault="00FF5FCB"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Із </w:t>
      </w:r>
      <w:r w:rsidR="0028727A" w:rsidRPr="00BE388D">
        <w:rPr>
          <w:rFonts w:ascii="Cambria" w:eastAsia="Times New Roman" w:hAnsi="Cambria" w:cs="Times New Roman"/>
          <w:sz w:val="24"/>
          <w:szCs w:val="24"/>
          <w:lang w:val="uk-UA"/>
        </w:rPr>
        <w:t xml:space="preserve">метою набуття учнями/ученицями історичної та інших </w:t>
      </w:r>
      <w:proofErr w:type="spellStart"/>
      <w:r w:rsidR="0028727A" w:rsidRPr="00BE388D">
        <w:rPr>
          <w:rFonts w:ascii="Cambria" w:eastAsia="Times New Roman" w:hAnsi="Cambria" w:cs="Times New Roman"/>
          <w:sz w:val="24"/>
          <w:szCs w:val="24"/>
          <w:lang w:val="uk-UA"/>
        </w:rPr>
        <w:t>компетентностей</w:t>
      </w:r>
      <w:proofErr w:type="spellEnd"/>
      <w:r w:rsidR="0028727A" w:rsidRPr="00BE388D">
        <w:rPr>
          <w:rFonts w:ascii="Cambria" w:eastAsia="Times New Roman" w:hAnsi="Cambria" w:cs="Times New Roman"/>
          <w:sz w:val="24"/>
          <w:szCs w:val="24"/>
          <w:lang w:val="uk-UA"/>
        </w:rPr>
        <w:t xml:space="preserve">, відповідно до державних вимог до освітньої підготовки учнів, окремою структурною складовою програми є </w:t>
      </w:r>
      <w:r w:rsidR="0028727A" w:rsidRPr="00BE388D">
        <w:rPr>
          <w:rFonts w:ascii="Cambria" w:eastAsia="Times New Roman" w:hAnsi="Cambria" w:cs="Times New Roman"/>
          <w:b/>
          <w:sz w:val="24"/>
          <w:szCs w:val="24"/>
          <w:lang w:val="uk-UA"/>
        </w:rPr>
        <w:t>практичні заняття.</w:t>
      </w:r>
      <w:r w:rsidR="0028727A" w:rsidRPr="00BE388D">
        <w:rPr>
          <w:rFonts w:ascii="Cambria" w:eastAsia="Times New Roman" w:hAnsi="Cambria" w:cs="Times New Roman"/>
          <w:sz w:val="24"/>
          <w:szCs w:val="24"/>
          <w:lang w:val="uk-UA"/>
        </w:rPr>
        <w:t xml:space="preserve"> Під час таких занять учитель/учителька виступає як консультант і радник у процесі самостійної роботи учнів/учениць, надаючи їм потрібну допомогу відповідно до віку та пізнавальних можливостей. Порядок проведення практичних занять та оцінювання їхніх результатів залишається в компетенції вчителя.</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Практичні заняття можуть бути реалізовані в двох варіантах за вибором учителя/учительки чи учнів/учениць). Перший варіант – як метод під час опрацювання нового 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пізнавальної діяльності учнів/учениць на </w:t>
      </w:r>
      <w:r w:rsidRPr="00BE388D">
        <w:rPr>
          <w:rFonts w:ascii="Cambria" w:eastAsia="Times New Roman" w:hAnsi="Cambria" w:cs="Times New Roman"/>
          <w:sz w:val="24"/>
          <w:szCs w:val="24"/>
          <w:lang w:val="uk-UA"/>
        </w:rPr>
        <w:lastRenderedPageBreak/>
        <w:t>такому уроці відбувається на розсуд учителя/учительки. Для першого варіанту укладачі програми й автори підручників запропонували орієнтовні теми і завдання, для другого – автори деяких підручників скомпонували відповідні параграфи.</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У 10–11-х класах з історії України та всесвітньої навчальна програма рекомендує </w:t>
      </w:r>
      <w:r w:rsidR="00116506" w:rsidRPr="00BE388D">
        <w:rPr>
          <w:rFonts w:ascii="Cambria" w:eastAsia="Times New Roman" w:hAnsi="Cambria" w:cs="Times New Roman"/>
          <w:sz w:val="24"/>
          <w:szCs w:val="24"/>
          <w:lang w:val="uk-UA"/>
        </w:rPr>
        <w:t xml:space="preserve">окрім </w:t>
      </w:r>
      <w:r w:rsidRPr="00BE388D">
        <w:rPr>
          <w:rFonts w:ascii="Cambria" w:eastAsia="Times New Roman" w:hAnsi="Cambria" w:cs="Times New Roman"/>
          <w:sz w:val="24"/>
          <w:szCs w:val="24"/>
          <w:lang w:val="uk-UA"/>
        </w:rPr>
        <w:t xml:space="preserve">проведення практичних занять, виконання навчальних </w:t>
      </w:r>
      <w:proofErr w:type="spellStart"/>
      <w:r w:rsidRPr="00BE388D">
        <w:rPr>
          <w:rFonts w:ascii="Cambria" w:eastAsia="Times New Roman" w:hAnsi="Cambria" w:cs="Times New Roman"/>
          <w:sz w:val="24"/>
          <w:szCs w:val="24"/>
          <w:lang w:val="uk-UA"/>
        </w:rPr>
        <w:t>проєктів</w:t>
      </w:r>
      <w:proofErr w:type="spellEnd"/>
      <w:r w:rsidRPr="00BE388D">
        <w:rPr>
          <w:rFonts w:ascii="Cambria" w:eastAsia="Times New Roman" w:hAnsi="Cambria" w:cs="Times New Roman"/>
          <w:sz w:val="24"/>
          <w:szCs w:val="24"/>
          <w:lang w:val="uk-UA"/>
        </w:rPr>
        <w:t>, написання есе. В інтегрованому курсі «Історія: Україна і світ» виконання учнями/ученицями практичних і творчих завдань (написання есе) є обов’язковим компонентом навчально-пізнавальної діяльності на уроці.</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proofErr w:type="spellStart"/>
      <w:r w:rsidRPr="00BE388D">
        <w:rPr>
          <w:rFonts w:ascii="Cambria" w:eastAsia="Times New Roman" w:hAnsi="Cambria" w:cs="Times New Roman"/>
          <w:sz w:val="24"/>
          <w:szCs w:val="24"/>
          <w:lang w:val="uk-UA"/>
        </w:rPr>
        <w:t>Проєкти</w:t>
      </w:r>
      <w:proofErr w:type="spellEnd"/>
      <w:r w:rsidRPr="00BE388D">
        <w:rPr>
          <w:rFonts w:ascii="Cambria" w:eastAsia="Times New Roman" w:hAnsi="Cambria" w:cs="Times New Roman"/>
          <w:sz w:val="24"/>
          <w:szCs w:val="24"/>
          <w:lang w:val="uk-UA"/>
        </w:rPr>
        <w:t xml:space="preserve"> й есе можуть виконуватися за вибором як учителя, так і учнів/учениць, як у класі, так і вдома, але з обговоренням результатів на уроці.</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Учитель/учителька може самостій</w:t>
      </w:r>
      <w:r w:rsidR="007E182C" w:rsidRPr="00BE388D">
        <w:rPr>
          <w:rFonts w:ascii="Cambria" w:eastAsia="Times New Roman" w:hAnsi="Cambria" w:cs="Times New Roman"/>
          <w:sz w:val="24"/>
          <w:szCs w:val="24"/>
          <w:lang w:val="uk-UA"/>
        </w:rPr>
        <w:t xml:space="preserve">но планувати навчальну роботу, </w:t>
      </w:r>
      <w:r w:rsidRPr="00BE388D">
        <w:rPr>
          <w:rFonts w:ascii="Cambria" w:eastAsia="Times New Roman" w:hAnsi="Cambria" w:cs="Times New Roman"/>
          <w:sz w:val="24"/>
          <w:szCs w:val="24"/>
          <w:lang w:val="uk-UA"/>
        </w:rPr>
        <w:t xml:space="preserve">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w:t>
      </w:r>
      <w:proofErr w:type="spellStart"/>
      <w:r w:rsidRPr="00BE388D">
        <w:rPr>
          <w:rFonts w:ascii="Cambria" w:eastAsia="Times New Roman" w:hAnsi="Cambria" w:cs="Times New Roman"/>
          <w:sz w:val="24"/>
          <w:szCs w:val="24"/>
          <w:lang w:val="uk-UA"/>
        </w:rPr>
        <w:t>проєкту</w:t>
      </w:r>
      <w:proofErr w:type="spellEnd"/>
      <w:r w:rsidRPr="00BE388D">
        <w:rPr>
          <w:rFonts w:ascii="Cambria" w:eastAsia="Times New Roman" w:hAnsi="Cambria" w:cs="Times New Roman"/>
          <w:sz w:val="24"/>
          <w:szCs w:val="24"/>
          <w:lang w:val="uk-UA"/>
        </w:rPr>
        <w:t xml:space="preserve">,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w:t>
      </w:r>
      <w:proofErr w:type="spellStart"/>
      <w:r w:rsidRPr="00BE388D">
        <w:rPr>
          <w:rFonts w:ascii="Cambria" w:eastAsia="Times New Roman" w:hAnsi="Cambria" w:cs="Times New Roman"/>
          <w:sz w:val="24"/>
          <w:szCs w:val="24"/>
          <w:lang w:val="uk-UA"/>
        </w:rPr>
        <w:t>компетентностей</w:t>
      </w:r>
      <w:proofErr w:type="spellEnd"/>
      <w:r w:rsidRPr="00BE388D">
        <w:rPr>
          <w:rFonts w:ascii="Cambria" w:eastAsia="Times New Roman" w:hAnsi="Cambria" w:cs="Times New Roman"/>
          <w:sz w:val="24"/>
          <w:szCs w:val="24"/>
          <w:lang w:val="uk-UA"/>
        </w:rPr>
        <w:t>, формуванню розуміння зв’язку між минулим і сучасністю.</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урахувати, що програма курсу спрямована на те, аби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rsidR="0028727A" w:rsidRPr="00BE388D" w:rsidRDefault="0028727A" w:rsidP="009A3CB5">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eastAsia="ru-RU"/>
        </w:rPr>
        <w:t>С</w:t>
      </w:r>
      <w:r w:rsidRPr="00BE388D">
        <w:rPr>
          <w:rFonts w:ascii="Cambria" w:eastAsia="Times New Roman" w:hAnsi="Cambria" w:cs="Times New Roman"/>
          <w:sz w:val="24"/>
          <w:szCs w:val="24"/>
          <w:lang w:val="uk-UA"/>
        </w:rPr>
        <w:t xml:space="preserve">ьогодні на уроках історії вчителі послуговуються розмаїттям інформаційних ресурсів. Візуальні історичні джерела, </w:t>
      </w:r>
      <w:proofErr w:type="spellStart"/>
      <w:r w:rsidRPr="00BE388D">
        <w:rPr>
          <w:rFonts w:ascii="Cambria" w:eastAsia="Times New Roman" w:hAnsi="Cambria" w:cs="Times New Roman"/>
          <w:sz w:val="24"/>
          <w:szCs w:val="24"/>
          <w:lang w:val="uk-UA"/>
        </w:rPr>
        <w:t>аудіо-</w:t>
      </w:r>
      <w:proofErr w:type="spellEnd"/>
      <w:r w:rsidRPr="00BE388D">
        <w:rPr>
          <w:rFonts w:ascii="Cambria" w:eastAsia="Times New Roman" w:hAnsi="Cambria" w:cs="Times New Roman"/>
          <w:sz w:val="24"/>
          <w:szCs w:val="24"/>
          <w:lang w:val="uk-UA"/>
        </w:rPr>
        <w:t xml:space="preserve">, </w:t>
      </w:r>
      <w:proofErr w:type="spellStart"/>
      <w:r w:rsidRPr="00BE388D">
        <w:rPr>
          <w:rFonts w:ascii="Cambria" w:eastAsia="Times New Roman" w:hAnsi="Cambria" w:cs="Times New Roman"/>
          <w:sz w:val="24"/>
          <w:szCs w:val="24"/>
          <w:lang w:val="uk-UA"/>
        </w:rPr>
        <w:t>відео-</w:t>
      </w:r>
      <w:proofErr w:type="spellEnd"/>
      <w:r w:rsidRPr="00BE388D">
        <w:rPr>
          <w:rFonts w:ascii="Cambria" w:eastAsia="Times New Roman" w:hAnsi="Cambria" w:cs="Times New Roman"/>
          <w:sz w:val="24"/>
          <w:szCs w:val="24"/>
          <w:lang w:val="uk-UA"/>
        </w:rPr>
        <w:t>, електронні (</w:t>
      </w:r>
      <w:proofErr w:type="spellStart"/>
      <w:r w:rsidRPr="00BE388D">
        <w:rPr>
          <w:rFonts w:ascii="Cambria" w:eastAsia="Times New Roman" w:hAnsi="Cambria" w:cs="Times New Roman"/>
          <w:sz w:val="24"/>
          <w:szCs w:val="24"/>
          <w:lang w:val="uk-UA"/>
        </w:rPr>
        <w:t>он-</w:t>
      </w:r>
      <w:proofErr w:type="spellEnd"/>
      <w:r w:rsidRPr="00BE388D">
        <w:rPr>
          <w:rFonts w:ascii="Cambria" w:eastAsia="Times New Roman" w:hAnsi="Cambria" w:cs="Times New Roman"/>
          <w:sz w:val="24"/>
          <w:szCs w:val="24"/>
          <w:lang w:val="uk-UA"/>
        </w:rPr>
        <w:t xml:space="preserve"> чи </w:t>
      </w:r>
      <w:proofErr w:type="spellStart"/>
      <w:r w:rsidRPr="00BE388D">
        <w:rPr>
          <w:rFonts w:ascii="Cambria" w:eastAsia="Times New Roman" w:hAnsi="Cambria" w:cs="Times New Roman"/>
          <w:sz w:val="24"/>
          <w:szCs w:val="24"/>
          <w:lang w:val="uk-UA"/>
        </w:rPr>
        <w:t>офлайн</w:t>
      </w:r>
      <w:proofErr w:type="spellEnd"/>
      <w:r w:rsidRPr="00BE388D">
        <w:rPr>
          <w:rFonts w:ascii="Cambria" w:eastAsia="Times New Roman" w:hAnsi="Cambria" w:cs="Times New Roman"/>
          <w:sz w:val="24"/>
          <w:szCs w:val="24"/>
          <w:lang w:val="uk-UA"/>
        </w:rPr>
        <w:t xml:space="preserve">) матеріали, соціальні мережі, беззаперечно, зацікавлюють і мотивують до навчання, підвищують його якість. </w:t>
      </w:r>
      <w:r w:rsidR="007E182C" w:rsidRPr="00BE388D">
        <w:rPr>
          <w:rFonts w:ascii="Cambria" w:eastAsia="Times New Roman" w:hAnsi="Cambria" w:cs="Times New Roman"/>
          <w:sz w:val="24"/>
          <w:szCs w:val="24"/>
          <w:lang w:val="uk-UA"/>
        </w:rPr>
        <w:t xml:space="preserve"> </w:t>
      </w:r>
    </w:p>
    <w:p w:rsidR="0028727A" w:rsidRPr="00BE388D" w:rsidRDefault="00FF5FCB" w:rsidP="0028727A">
      <w:pPr>
        <w:tabs>
          <w:tab w:val="left" w:pos="1134"/>
        </w:tabs>
        <w:spacing w:after="0" w:line="240" w:lineRule="auto"/>
        <w:ind w:firstLine="709"/>
        <w:contextualSpacing/>
        <w:jc w:val="both"/>
        <w:rPr>
          <w:rFonts w:ascii="Cambria" w:eastAsia="Times New Roman" w:hAnsi="Cambria" w:cs="Times New Roman"/>
          <w:bCs/>
          <w:sz w:val="24"/>
          <w:szCs w:val="24"/>
          <w:lang w:val="uk-UA"/>
        </w:rPr>
      </w:pPr>
      <w:r w:rsidRPr="00BE388D">
        <w:rPr>
          <w:rFonts w:ascii="Cambria" w:eastAsia="Times New Roman" w:hAnsi="Cambria" w:cs="Times New Roman"/>
          <w:sz w:val="24"/>
          <w:szCs w:val="24"/>
          <w:lang w:val="uk-UA" w:eastAsia="ru-RU"/>
        </w:rPr>
        <w:t xml:space="preserve">Із </w:t>
      </w:r>
      <w:r w:rsidR="0028727A" w:rsidRPr="00BE388D">
        <w:rPr>
          <w:rFonts w:ascii="Cambria" w:eastAsia="Times New Roman" w:hAnsi="Cambria" w:cs="Times New Roman"/>
          <w:sz w:val="24"/>
          <w:szCs w:val="24"/>
          <w:lang w:val="uk-UA" w:eastAsia="ru-RU"/>
        </w:rPr>
        <w:t xml:space="preserve">історії </w:t>
      </w:r>
      <w:r w:rsidR="0028727A" w:rsidRPr="00BE388D">
        <w:rPr>
          <w:rFonts w:ascii="Cambria" w:eastAsia="Times New Roman" w:hAnsi="Cambria" w:cs="Times New Roman"/>
          <w:b/>
          <w:sz w:val="24"/>
          <w:szCs w:val="24"/>
          <w:lang w:val="uk-UA" w:eastAsia="ru-RU"/>
        </w:rPr>
        <w:t>не передбачено обов’язкових письмових</w:t>
      </w:r>
      <w:r w:rsidR="0028727A" w:rsidRPr="00BE388D">
        <w:rPr>
          <w:rFonts w:ascii="Cambria" w:eastAsia="Times New Roman" w:hAnsi="Cambria" w:cs="Times New Roman"/>
          <w:sz w:val="24"/>
          <w:szCs w:val="24"/>
          <w:lang w:val="uk-UA" w:eastAsia="ru-RU"/>
        </w:rPr>
        <w:t xml:space="preserve"> </w:t>
      </w:r>
      <w:proofErr w:type="spellStart"/>
      <w:r w:rsidR="0028727A" w:rsidRPr="00BE388D">
        <w:rPr>
          <w:rFonts w:ascii="Cambria" w:eastAsia="Times New Roman" w:hAnsi="Cambria" w:cs="Times New Roman"/>
          <w:sz w:val="24"/>
          <w:szCs w:val="24"/>
          <w:lang w:val="uk-UA" w:eastAsia="ru-RU"/>
        </w:rPr>
        <w:t>узагальнювальних</w:t>
      </w:r>
      <w:proofErr w:type="spellEnd"/>
      <w:r w:rsidR="0028727A" w:rsidRPr="00BE388D">
        <w:rPr>
          <w:rFonts w:ascii="Cambria" w:eastAsia="Times New Roman" w:hAnsi="Cambria" w:cs="Times New Roman"/>
          <w:sz w:val="24"/>
          <w:szCs w:val="24"/>
          <w:lang w:val="uk-UA" w:eastAsia="ru-RU"/>
        </w:rPr>
        <w:t xml:space="preserve">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0028727A" w:rsidRPr="00BE388D">
        <w:rPr>
          <w:rFonts w:ascii="Cambria" w:eastAsia="Times New Roman" w:hAnsi="Cambria" w:cs="Times New Roman"/>
          <w:sz w:val="24"/>
          <w:szCs w:val="24"/>
          <w:lang w:val="uk-UA"/>
        </w:rPr>
        <w:t>Оцінювання досягнень навчальної діяльності здобувачів/здобувачок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учнів/учениць. Виставлені бали за такі уроки допомагають визначити перебіг динаміки пізнавальної діяльності учнів/учениць та об’єктивно здійснювати тематичні, а згодом і семестрові оцінювання. П</w:t>
      </w:r>
      <w:r w:rsidR="0028727A" w:rsidRPr="00BE388D">
        <w:rPr>
          <w:rFonts w:ascii="Cambria" w:eastAsia="Times New Roman" w:hAnsi="Cambria" w:cs="Times New Roman"/>
          <w:bCs/>
          <w:sz w:val="24"/>
          <w:szCs w:val="24"/>
          <w:lang w:val="uk-UA"/>
        </w:rPr>
        <w:t>ри виставленні тематичної оцінки враховуються всі види навчальної діяльності, що підлягали оцінюванню протягом вивчення теми.</w:t>
      </w:r>
    </w:p>
    <w:p w:rsidR="00BF5316"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proofErr w:type="spellStart"/>
      <w:r w:rsidRPr="00BE388D">
        <w:rPr>
          <w:rFonts w:ascii="Cambria" w:eastAsia="Times New Roman" w:hAnsi="Cambria" w:cs="Times New Roman"/>
          <w:bCs/>
          <w:sz w:val="24"/>
          <w:szCs w:val="24"/>
          <w:lang w:val="uk-UA"/>
        </w:rPr>
        <w:t>К</w:t>
      </w:r>
      <w:r w:rsidRPr="00BE388D">
        <w:rPr>
          <w:rFonts w:ascii="Cambria" w:eastAsia="Times New Roman" w:hAnsi="Cambria" w:cs="Times New Roman"/>
          <w:sz w:val="24"/>
          <w:szCs w:val="24"/>
          <w:lang w:val="uk-UA"/>
        </w:rPr>
        <w:t>омпетентнісно</w:t>
      </w:r>
      <w:proofErr w:type="spellEnd"/>
      <w:r w:rsidRPr="00BE388D">
        <w:rPr>
          <w:rFonts w:ascii="Cambria" w:eastAsia="Times New Roman" w:hAnsi="Cambria" w:cs="Times New Roman"/>
          <w:sz w:val="24"/>
          <w:szCs w:val="24"/>
          <w:lang w:val="uk-UA"/>
        </w:rPr>
        <w:t xml:space="preserve">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w:t>
      </w:r>
      <w:proofErr w:type="spellStart"/>
      <w:r w:rsidRPr="00BE388D">
        <w:rPr>
          <w:rFonts w:ascii="Cambria" w:eastAsia="Times New Roman" w:hAnsi="Cambria" w:cs="Times New Roman"/>
          <w:sz w:val="24"/>
          <w:szCs w:val="24"/>
          <w:lang w:val="uk-UA"/>
        </w:rPr>
        <w:t>діяльнісному</w:t>
      </w:r>
      <w:proofErr w:type="spellEnd"/>
      <w:r w:rsidRPr="00BE388D">
        <w:rPr>
          <w:rFonts w:ascii="Cambria" w:eastAsia="Times New Roman" w:hAnsi="Cambria" w:cs="Times New Roman"/>
          <w:sz w:val="24"/>
          <w:szCs w:val="24"/>
          <w:lang w:val="uk-UA"/>
        </w:rPr>
        <w:t xml:space="preserve">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 </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bCs/>
          <w:sz w:val="24"/>
          <w:szCs w:val="24"/>
          <w:lang w:val="uk-UA" w:eastAsia="ru-RU"/>
        </w:rPr>
      </w:pPr>
      <w:r w:rsidRPr="00BE388D">
        <w:rPr>
          <w:rFonts w:ascii="Cambria" w:eastAsia="Times New Roman" w:hAnsi="Cambria" w:cs="Times New Roman"/>
          <w:sz w:val="24"/>
          <w:szCs w:val="24"/>
          <w:lang w:val="uk-UA" w:eastAsia="ru-RU"/>
        </w:rPr>
        <w:t xml:space="preserve">Підручники, навчальні й методичні посібники (у тому числі електронні), робочі зошити з друкованою основою, зошити для контролю та/або корекції навчальних досягнень, атласи, контурні й настінні карти, інші дидактичні та наочно-навчальні посібники, якими користуються в навчальному процесі, </w:t>
      </w:r>
      <w:r w:rsidRPr="00BE388D">
        <w:rPr>
          <w:rFonts w:ascii="Cambria" w:eastAsia="Times New Roman" w:hAnsi="Cambria" w:cs="Times New Roman"/>
          <w:bCs/>
          <w:sz w:val="24"/>
          <w:szCs w:val="24"/>
          <w:lang w:val="uk-UA" w:eastAsia="ru-RU"/>
        </w:rPr>
        <w:t>повинні мати гриф Міністерства освіти і науки України.</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bCs/>
          <w:sz w:val="24"/>
          <w:szCs w:val="24"/>
          <w:lang w:val="uk-UA" w:eastAsia="ru-RU"/>
        </w:rPr>
      </w:pPr>
      <w:r w:rsidRPr="00BE388D">
        <w:rPr>
          <w:rFonts w:ascii="Cambria" w:eastAsia="Times New Roman" w:hAnsi="Cambria" w:cs="Times New Roman"/>
          <w:bCs/>
          <w:sz w:val="24"/>
          <w:szCs w:val="24"/>
          <w:lang w:val="uk-UA" w:eastAsia="ru-RU"/>
        </w:rPr>
        <w:lastRenderedPageBreak/>
        <w:t xml:space="preserve">Упродовж 2020/2021 навчального року в Україні традиційно відзначатимуть роковини чисельних історичних подій. Бажано, щоб вони знайшли відображення як на уроках історії, так і в позаурочний час. </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bCs/>
          <w:sz w:val="24"/>
          <w:szCs w:val="24"/>
          <w:lang w:val="uk-UA" w:eastAsia="ru-RU"/>
        </w:rPr>
      </w:pPr>
      <w:r w:rsidRPr="00BE388D">
        <w:rPr>
          <w:rFonts w:ascii="Cambria" w:eastAsia="Times New Roman" w:hAnsi="Cambria" w:cs="Times New Roman"/>
          <w:bCs/>
          <w:sz w:val="24"/>
          <w:szCs w:val="24"/>
          <w:lang w:val="uk-UA" w:eastAsia="ru-RU"/>
        </w:rPr>
        <w:t xml:space="preserve">На другу половину 2020 року припадають такі ювілейні дати: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 xml:space="preserve">100-річчя </w:t>
      </w:r>
      <w:proofErr w:type="spellStart"/>
      <w:r w:rsidRPr="0037396D">
        <w:rPr>
          <w:rFonts w:ascii="Cambria" w:eastAsia="Times New Roman" w:hAnsi="Cambria" w:cs="Times New Roman"/>
          <w:b/>
          <w:sz w:val="24"/>
          <w:szCs w:val="24"/>
          <w:lang w:val="uk-UA"/>
        </w:rPr>
        <w:t>Холодноярської</w:t>
      </w:r>
      <w:proofErr w:type="spellEnd"/>
      <w:r w:rsidRPr="0037396D">
        <w:rPr>
          <w:rFonts w:ascii="Cambria" w:eastAsia="Times New Roman" w:hAnsi="Cambria" w:cs="Times New Roman"/>
          <w:b/>
          <w:sz w:val="24"/>
          <w:szCs w:val="24"/>
          <w:lang w:val="uk-UA"/>
        </w:rPr>
        <w:t xml:space="preserve"> республіки (</w:t>
      </w:r>
      <w:r w:rsidRPr="0037396D">
        <w:rPr>
          <w:rFonts w:ascii="Cambria" w:eastAsia="Times New Roman" w:hAnsi="Cambria" w:cs="Times New Roman"/>
          <w:sz w:val="24"/>
          <w:szCs w:val="24"/>
          <w:lang w:val="uk-UA"/>
        </w:rPr>
        <w:t xml:space="preserve">1920);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30 років від дати проголошення</w:t>
      </w:r>
      <w:r w:rsidRPr="0037396D">
        <w:rPr>
          <w:rFonts w:ascii="Cambria" w:eastAsia="Times New Roman" w:hAnsi="Cambria" w:cs="Times New Roman"/>
          <w:sz w:val="24"/>
          <w:szCs w:val="24"/>
          <w:lang w:val="uk-UA"/>
        </w:rPr>
        <w:t xml:space="preserve"> Декларації про державний суверенітет України (16.07.1990);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75 років від дати перемоги над нацизмом у Другій світовій війні</w:t>
      </w:r>
      <w:r w:rsidRPr="0037396D">
        <w:rPr>
          <w:rFonts w:ascii="Cambria" w:eastAsia="Times New Roman" w:hAnsi="Cambria" w:cs="Times New Roman"/>
          <w:sz w:val="24"/>
          <w:szCs w:val="24"/>
          <w:lang w:val="uk-UA"/>
        </w:rPr>
        <w:t xml:space="preserve"> (02.09.1945);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100 років від дати утворення Української військової організації</w:t>
      </w:r>
      <w:r w:rsidRPr="0037396D">
        <w:rPr>
          <w:rFonts w:ascii="Cambria" w:eastAsia="Times New Roman" w:hAnsi="Cambria" w:cs="Times New Roman"/>
          <w:sz w:val="24"/>
          <w:szCs w:val="24"/>
          <w:lang w:val="uk-UA"/>
        </w:rPr>
        <w:t xml:space="preserve"> (вересень 1920);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30 років від дати початку студентської революції «на граніті»</w:t>
      </w:r>
      <w:r w:rsidRPr="0037396D">
        <w:rPr>
          <w:rFonts w:ascii="Cambria" w:eastAsia="Times New Roman" w:hAnsi="Cambria" w:cs="Times New Roman"/>
          <w:sz w:val="24"/>
          <w:szCs w:val="24"/>
          <w:lang w:val="uk-UA"/>
        </w:rPr>
        <w:t xml:space="preserve"> (02.10.1990);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 xml:space="preserve">100 років від дати народження Султана </w:t>
      </w:r>
      <w:proofErr w:type="spellStart"/>
      <w:r w:rsidRPr="0037396D">
        <w:rPr>
          <w:rFonts w:ascii="Cambria" w:eastAsia="Times New Roman" w:hAnsi="Cambria" w:cs="Times New Roman"/>
          <w:b/>
          <w:sz w:val="24"/>
          <w:szCs w:val="24"/>
          <w:lang w:val="uk-UA"/>
        </w:rPr>
        <w:t>Амет-Хана</w:t>
      </w:r>
      <w:proofErr w:type="spellEnd"/>
      <w:r w:rsidRPr="0037396D">
        <w:rPr>
          <w:rFonts w:ascii="Cambria" w:eastAsia="Times New Roman" w:hAnsi="Cambria" w:cs="Times New Roman"/>
          <w:sz w:val="24"/>
          <w:szCs w:val="24"/>
          <w:lang w:val="uk-UA"/>
        </w:rPr>
        <w:t xml:space="preserve"> (1920–1971);</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b/>
          <w:sz w:val="24"/>
          <w:szCs w:val="24"/>
          <w:lang w:val="uk-UA"/>
        </w:rPr>
        <w:t>120 років від дати народження Катерини Білокур</w:t>
      </w:r>
      <w:r w:rsidRPr="0037396D">
        <w:rPr>
          <w:rFonts w:ascii="Cambria" w:eastAsia="Times New Roman" w:hAnsi="Cambria" w:cs="Times New Roman"/>
          <w:sz w:val="24"/>
          <w:szCs w:val="24"/>
          <w:lang w:val="uk-UA"/>
        </w:rPr>
        <w:t xml:space="preserve"> (1900–1961). </w:t>
      </w:r>
    </w:p>
    <w:p w:rsidR="0028727A" w:rsidRPr="002728CF" w:rsidRDefault="0028727A" w:rsidP="0037396D">
      <w:pPr>
        <w:pStyle w:val="a8"/>
        <w:numPr>
          <w:ilvl w:val="0"/>
          <w:numId w:val="3"/>
        </w:numPr>
        <w:tabs>
          <w:tab w:val="left" w:pos="1134"/>
        </w:tabs>
        <w:spacing w:after="0" w:line="240" w:lineRule="auto"/>
        <w:jc w:val="both"/>
        <w:rPr>
          <w:rFonts w:ascii="Cambria" w:eastAsia="Times New Roman" w:hAnsi="Cambria" w:cs="Times New Roman"/>
          <w:b/>
          <w:sz w:val="24"/>
          <w:szCs w:val="24"/>
          <w:lang w:val="uk-UA"/>
        </w:rPr>
      </w:pPr>
      <w:r w:rsidRPr="0037396D">
        <w:rPr>
          <w:rFonts w:ascii="Cambria" w:eastAsia="Times New Roman" w:hAnsi="Cambria" w:cs="Times New Roman"/>
          <w:sz w:val="24"/>
          <w:szCs w:val="24"/>
          <w:lang w:val="uk-UA"/>
        </w:rPr>
        <w:t>У 2021 р. святкуватимемо:</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1010 років від дати заснування Софійського собору в місті Києві</w:t>
      </w:r>
      <w:r w:rsidRPr="0037396D">
        <w:rPr>
          <w:rFonts w:ascii="Cambria" w:eastAsia="Times New Roman" w:hAnsi="Cambria" w:cs="Times New Roman"/>
          <w:sz w:val="24"/>
          <w:szCs w:val="24"/>
          <w:lang w:val="uk-UA"/>
        </w:rPr>
        <w:t xml:space="preserve"> (1011);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 xml:space="preserve">460 років від дати видання </w:t>
      </w:r>
      <w:proofErr w:type="spellStart"/>
      <w:r w:rsidRPr="002728CF">
        <w:rPr>
          <w:rFonts w:ascii="Cambria" w:eastAsia="Times New Roman" w:hAnsi="Cambria" w:cs="Times New Roman"/>
          <w:b/>
          <w:sz w:val="24"/>
          <w:szCs w:val="24"/>
          <w:lang w:val="uk-UA"/>
        </w:rPr>
        <w:t>Пересопницького</w:t>
      </w:r>
      <w:proofErr w:type="spellEnd"/>
      <w:r w:rsidRPr="0037396D">
        <w:rPr>
          <w:rFonts w:ascii="Cambria" w:eastAsia="Times New Roman" w:hAnsi="Cambria" w:cs="Times New Roman"/>
          <w:sz w:val="24"/>
          <w:szCs w:val="24"/>
          <w:lang w:val="uk-UA"/>
        </w:rPr>
        <w:t xml:space="preserve"> Євангелія (1561);</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440 років від дати видання Острозької Біблії</w:t>
      </w:r>
      <w:r w:rsidRPr="0037396D">
        <w:rPr>
          <w:rFonts w:ascii="Cambria" w:eastAsia="Times New Roman" w:hAnsi="Cambria" w:cs="Times New Roman"/>
          <w:sz w:val="24"/>
          <w:szCs w:val="24"/>
          <w:lang w:val="uk-UA"/>
        </w:rPr>
        <w:t xml:space="preserve"> (1581);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360 років від дати заснування Львівського національного університету імені Івана Франка</w:t>
      </w:r>
      <w:r w:rsidRPr="0037396D">
        <w:rPr>
          <w:rFonts w:ascii="Cambria" w:eastAsia="Times New Roman" w:hAnsi="Cambria" w:cs="Times New Roman"/>
          <w:sz w:val="24"/>
          <w:szCs w:val="24"/>
          <w:lang w:val="uk-UA"/>
        </w:rPr>
        <w:t xml:space="preserve"> (20.01.1661);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100 років від дати завершення Української революції</w:t>
      </w:r>
      <w:r w:rsidRPr="0037396D">
        <w:rPr>
          <w:rFonts w:ascii="Cambria" w:eastAsia="Times New Roman" w:hAnsi="Cambria" w:cs="Times New Roman"/>
          <w:sz w:val="24"/>
          <w:szCs w:val="24"/>
          <w:lang w:val="uk-UA"/>
        </w:rPr>
        <w:t xml:space="preserve"> (1917–1921);</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370 років від дати звитяжної битви козацького війська поблизу поселення Берестечко</w:t>
      </w:r>
      <w:r w:rsidRPr="0037396D">
        <w:rPr>
          <w:rFonts w:ascii="Cambria" w:eastAsia="Times New Roman" w:hAnsi="Cambria" w:cs="Times New Roman"/>
          <w:sz w:val="24"/>
          <w:szCs w:val="24"/>
          <w:lang w:val="uk-UA"/>
        </w:rPr>
        <w:t xml:space="preserve"> (28.06–10.07.1651);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2728CF">
        <w:rPr>
          <w:rFonts w:ascii="Cambria" w:eastAsia="Times New Roman" w:hAnsi="Cambria" w:cs="Times New Roman"/>
          <w:b/>
          <w:sz w:val="24"/>
          <w:szCs w:val="24"/>
          <w:lang w:val="uk-UA"/>
        </w:rPr>
        <w:t xml:space="preserve">310 років від дати заснування </w:t>
      </w:r>
      <w:proofErr w:type="spellStart"/>
      <w:r w:rsidRPr="002728CF">
        <w:rPr>
          <w:rFonts w:ascii="Cambria" w:eastAsia="Times New Roman" w:hAnsi="Cambria" w:cs="Times New Roman"/>
          <w:b/>
          <w:sz w:val="24"/>
          <w:szCs w:val="24"/>
          <w:lang w:val="uk-UA"/>
        </w:rPr>
        <w:t>Олешківської</w:t>
      </w:r>
      <w:proofErr w:type="spellEnd"/>
      <w:r w:rsidRPr="002728CF">
        <w:rPr>
          <w:rFonts w:ascii="Cambria" w:eastAsia="Times New Roman" w:hAnsi="Cambria" w:cs="Times New Roman"/>
          <w:b/>
          <w:sz w:val="24"/>
          <w:szCs w:val="24"/>
          <w:lang w:val="uk-UA"/>
        </w:rPr>
        <w:t xml:space="preserve"> Січі</w:t>
      </w:r>
      <w:r w:rsidRPr="0037396D">
        <w:rPr>
          <w:rFonts w:ascii="Cambria" w:eastAsia="Times New Roman" w:hAnsi="Cambria" w:cs="Times New Roman"/>
          <w:sz w:val="24"/>
          <w:szCs w:val="24"/>
          <w:lang w:val="uk-UA"/>
        </w:rPr>
        <w:t xml:space="preserve"> (1711);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 xml:space="preserve">160 років від дати смерті Тараса Шевченка (10.03.1861) та 160 років від дати його перепоховання в місті Канів (22.05.1861);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110 років від дати заснування скаутської організації «Пласт» (1911);</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 xml:space="preserve">35 років від дати аварії на Чорнобильській атомній електростанції (26.04.1986);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 xml:space="preserve">30 років від дати ухвалення Верховною Радою України Акта проголошення незалежності України (24.08.1991);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 xml:space="preserve">30 років від дати проведення Всеукраїнського референдуму щодо підтвердження незалежності України (01.12.1991);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 xml:space="preserve">150 років від дати народження Лесі Українки (1871–1913); </w:t>
      </w:r>
    </w:p>
    <w:p w:rsidR="0028727A" w:rsidRPr="0037396D" w:rsidRDefault="0028727A" w:rsidP="0037396D">
      <w:pPr>
        <w:pStyle w:val="a8"/>
        <w:numPr>
          <w:ilvl w:val="0"/>
          <w:numId w:val="3"/>
        </w:numPr>
        <w:tabs>
          <w:tab w:val="left" w:pos="1134"/>
        </w:tabs>
        <w:spacing w:after="0" w:line="240" w:lineRule="auto"/>
        <w:jc w:val="both"/>
        <w:rPr>
          <w:rFonts w:ascii="Cambria" w:eastAsia="Times New Roman" w:hAnsi="Cambria" w:cs="Times New Roman"/>
          <w:sz w:val="24"/>
          <w:szCs w:val="24"/>
          <w:lang w:val="uk-UA"/>
        </w:rPr>
      </w:pPr>
      <w:r w:rsidRPr="0037396D">
        <w:rPr>
          <w:rFonts w:ascii="Cambria" w:eastAsia="Times New Roman" w:hAnsi="Cambria" w:cs="Times New Roman"/>
          <w:sz w:val="24"/>
          <w:szCs w:val="24"/>
          <w:lang w:val="uk-UA"/>
        </w:rPr>
        <w:t>150 років від дати народження Василя Стефаника (1871–1936).</w:t>
      </w:r>
    </w:p>
    <w:p w:rsidR="0028727A" w:rsidRPr="00BE388D" w:rsidRDefault="0028727A" w:rsidP="0028727A">
      <w:pPr>
        <w:tabs>
          <w:tab w:val="left" w:pos="1134"/>
        </w:tabs>
        <w:spacing w:after="0" w:line="240" w:lineRule="auto"/>
        <w:ind w:firstLine="709"/>
        <w:contextualSpacing/>
        <w:jc w:val="both"/>
        <w:rPr>
          <w:rFonts w:ascii="Cambria" w:eastAsia="Times New Roman" w:hAnsi="Cambria" w:cs="Times New Roman"/>
          <w:sz w:val="24"/>
          <w:szCs w:val="24"/>
          <w:lang w:val="uk-UA"/>
        </w:rPr>
      </w:pPr>
      <w:r w:rsidRPr="00BE388D">
        <w:rPr>
          <w:rFonts w:ascii="Cambria" w:eastAsia="Times New Roman" w:hAnsi="Cambria" w:cs="Times New Roman"/>
          <w:sz w:val="24"/>
          <w:szCs w:val="24"/>
          <w:lang w:val="uk-UA"/>
        </w:rPr>
        <w:t xml:space="preserve">Для належної організації навчання історії та відзначення </w:t>
      </w:r>
      <w:proofErr w:type="spellStart"/>
      <w:r w:rsidRPr="00BE388D">
        <w:rPr>
          <w:rFonts w:ascii="Cambria" w:eastAsia="Times New Roman" w:hAnsi="Cambria" w:cs="Times New Roman"/>
          <w:sz w:val="24"/>
          <w:szCs w:val="24"/>
          <w:lang w:val="uk-UA"/>
        </w:rPr>
        <w:t>віхових</w:t>
      </w:r>
      <w:proofErr w:type="spellEnd"/>
      <w:r w:rsidRPr="00BE388D">
        <w:rPr>
          <w:rFonts w:ascii="Cambria" w:eastAsia="Times New Roman" w:hAnsi="Cambria" w:cs="Times New Roman"/>
          <w:sz w:val="24"/>
          <w:szCs w:val="24"/>
          <w:lang w:val="uk-UA"/>
        </w:rPr>
        <w:t xml:space="preserve"> подій учителі/учительки можуть скористатися офіційними Інтернет-сторінками державних установ, громадських організацій та інституцій. Це зокрема:</w:t>
      </w:r>
    </w:p>
    <w:p w:rsidR="0028727A" w:rsidRPr="00BE388D" w:rsidRDefault="0028727A" w:rsidP="00FF5FCB">
      <w:pPr>
        <w:pStyle w:val="a8"/>
        <w:widowControl w:val="0"/>
        <w:numPr>
          <w:ilvl w:val="0"/>
          <w:numId w:val="1"/>
        </w:numPr>
        <w:tabs>
          <w:tab w:val="left" w:pos="426"/>
        </w:tabs>
        <w:spacing w:after="0" w:line="240" w:lineRule="auto"/>
        <w:rPr>
          <w:rFonts w:ascii="Cambria" w:eastAsia="Times New Roman" w:hAnsi="Cambria" w:cs="Times New Roman"/>
          <w:sz w:val="24"/>
          <w:szCs w:val="24"/>
          <w:lang w:val="uk-UA" w:eastAsia="ru-RU"/>
        </w:rPr>
      </w:pPr>
      <w:r w:rsidRPr="00BE388D">
        <w:rPr>
          <w:rFonts w:ascii="Cambria" w:eastAsia="Times New Roman" w:hAnsi="Cambria" w:cs="Times New Roman"/>
          <w:iCs/>
          <w:sz w:val="24"/>
          <w:szCs w:val="24"/>
          <w:lang w:val="uk-UA" w:eastAsia="ru-RU"/>
        </w:rPr>
        <w:t>Український інститут національної пам’яті</w:t>
      </w:r>
      <w:r w:rsidRPr="00BE388D">
        <w:rPr>
          <w:rFonts w:ascii="Cambria" w:eastAsia="Calibri" w:hAnsi="Cambria" w:cs="Times New Roman"/>
          <w:sz w:val="24"/>
          <w:szCs w:val="24"/>
          <w:lang w:val="uk-UA"/>
        </w:rPr>
        <w:t xml:space="preserve">: </w:t>
      </w:r>
      <w:hyperlink r:id="rId8" w:history="1">
        <w:r w:rsidRPr="00BE388D">
          <w:rPr>
            <w:rStyle w:val="a3"/>
            <w:rFonts w:ascii="Cambria" w:hAnsi="Cambria" w:cs="Times New Roman"/>
            <w:iCs/>
            <w:sz w:val="24"/>
            <w:szCs w:val="24"/>
            <w:lang w:val="uk-UA"/>
          </w:rPr>
          <w:t>https://uinp.gov.ua</w:t>
        </w:r>
      </w:hyperlink>
      <w:r w:rsidRPr="00BE388D">
        <w:rPr>
          <w:rFonts w:ascii="Cambria" w:eastAsia="Times New Roman" w:hAnsi="Cambria" w:cs="Times New Roman"/>
          <w:iCs/>
          <w:sz w:val="24"/>
          <w:szCs w:val="24"/>
          <w:lang w:val="uk-UA" w:eastAsia="ru-RU"/>
        </w:rPr>
        <w:t>;</w:t>
      </w:r>
    </w:p>
    <w:p w:rsidR="0028727A" w:rsidRPr="00BE388D" w:rsidRDefault="0028727A" w:rsidP="00FF5FCB">
      <w:pPr>
        <w:pStyle w:val="a8"/>
        <w:numPr>
          <w:ilvl w:val="0"/>
          <w:numId w:val="1"/>
        </w:numPr>
        <w:spacing w:after="0" w:line="240" w:lineRule="auto"/>
        <w:jc w:val="both"/>
        <w:rPr>
          <w:rFonts w:ascii="Cambria" w:eastAsia="Calibri" w:hAnsi="Cambria" w:cs="Times New Roman"/>
          <w:sz w:val="24"/>
          <w:szCs w:val="24"/>
          <w:lang w:val="uk-UA"/>
        </w:rPr>
      </w:pPr>
      <w:r w:rsidRPr="00BE388D">
        <w:rPr>
          <w:rFonts w:ascii="Cambria" w:eastAsia="Calibri" w:hAnsi="Cambria" w:cs="Times New Roman"/>
          <w:sz w:val="24"/>
          <w:szCs w:val="24"/>
          <w:lang w:val="uk-UA"/>
        </w:rPr>
        <w:t xml:space="preserve">Інститут історії України </w:t>
      </w:r>
      <w:proofErr w:type="spellStart"/>
      <w:r w:rsidRPr="00BE388D">
        <w:rPr>
          <w:rFonts w:ascii="Cambria" w:eastAsia="Calibri" w:hAnsi="Cambria" w:cs="Times New Roman"/>
          <w:sz w:val="24"/>
          <w:szCs w:val="24"/>
          <w:lang w:val="uk-UA"/>
        </w:rPr>
        <w:t>НАН Укр</w:t>
      </w:r>
      <w:proofErr w:type="spellEnd"/>
      <w:r w:rsidRPr="00BE388D">
        <w:rPr>
          <w:rFonts w:ascii="Cambria" w:eastAsia="Calibri" w:hAnsi="Cambria" w:cs="Times New Roman"/>
          <w:sz w:val="24"/>
          <w:szCs w:val="24"/>
          <w:lang w:val="uk-UA"/>
        </w:rPr>
        <w:t xml:space="preserve">аїни: </w:t>
      </w:r>
      <w:hyperlink r:id="rId9" w:history="1">
        <w:r w:rsidRPr="00BE388D">
          <w:rPr>
            <w:rStyle w:val="a3"/>
            <w:rFonts w:ascii="Cambria" w:eastAsia="Calibri" w:hAnsi="Cambria" w:cs="Times New Roman"/>
            <w:sz w:val="24"/>
            <w:szCs w:val="24"/>
            <w:lang w:val="uk-UA"/>
          </w:rPr>
          <w:t>http://history.org.ua</w:t>
        </w:r>
      </w:hyperlink>
      <w:r w:rsidRPr="00BE388D">
        <w:rPr>
          <w:rFonts w:ascii="Cambria" w:eastAsia="Calibri" w:hAnsi="Cambria" w:cs="Times New Roman"/>
          <w:sz w:val="24"/>
          <w:szCs w:val="24"/>
          <w:lang w:val="uk-UA"/>
        </w:rPr>
        <w:t>;</w:t>
      </w:r>
    </w:p>
    <w:p w:rsidR="0028727A" w:rsidRPr="00BE388D" w:rsidRDefault="0028727A" w:rsidP="00FF5FCB">
      <w:pPr>
        <w:pStyle w:val="a8"/>
        <w:numPr>
          <w:ilvl w:val="0"/>
          <w:numId w:val="1"/>
        </w:numPr>
        <w:spacing w:after="0" w:line="240" w:lineRule="auto"/>
        <w:jc w:val="both"/>
        <w:rPr>
          <w:rFonts w:ascii="Cambria" w:eastAsia="Calibri" w:hAnsi="Cambria" w:cs="Times New Roman"/>
          <w:sz w:val="24"/>
          <w:szCs w:val="24"/>
          <w:lang w:val="uk-UA"/>
        </w:rPr>
      </w:pPr>
      <w:r w:rsidRPr="00BE388D">
        <w:rPr>
          <w:rFonts w:ascii="Cambria" w:eastAsia="Calibri" w:hAnsi="Cambria" w:cs="Times New Roman"/>
          <w:bCs/>
          <w:sz w:val="24"/>
          <w:szCs w:val="24"/>
          <w:lang w:val="uk-UA"/>
        </w:rPr>
        <w:t>Громадський проект «LIKБЕЗ. Історичний фронт»</w:t>
      </w:r>
      <w:r w:rsidRPr="00BE388D">
        <w:rPr>
          <w:rFonts w:ascii="Cambria" w:eastAsia="Calibri" w:hAnsi="Cambria" w:cs="Times New Roman"/>
          <w:sz w:val="24"/>
          <w:szCs w:val="24"/>
          <w:lang w:val="uk-UA"/>
        </w:rPr>
        <w:t>:</w:t>
      </w:r>
      <w:r w:rsidRPr="00BE388D">
        <w:rPr>
          <w:rFonts w:ascii="Cambria" w:eastAsia="Calibri" w:hAnsi="Cambria" w:cs="Times New Roman"/>
          <w:bCs/>
          <w:sz w:val="24"/>
          <w:szCs w:val="24"/>
          <w:lang w:val="uk-UA"/>
        </w:rPr>
        <w:t xml:space="preserve"> </w:t>
      </w:r>
      <w:hyperlink r:id="rId10" w:history="1">
        <w:r w:rsidRPr="00BE388D">
          <w:rPr>
            <w:rStyle w:val="a3"/>
            <w:rFonts w:ascii="Cambria" w:eastAsia="Calibri" w:hAnsi="Cambria" w:cs="Times New Roman"/>
            <w:sz w:val="24"/>
            <w:szCs w:val="24"/>
            <w:lang w:val="uk-UA"/>
          </w:rPr>
          <w:t>http://likbez.org.ua</w:t>
        </w:r>
      </w:hyperlink>
      <w:r w:rsidRPr="00BE388D">
        <w:rPr>
          <w:rFonts w:ascii="Cambria" w:eastAsia="Calibri" w:hAnsi="Cambria" w:cs="Times New Roman"/>
          <w:sz w:val="24"/>
          <w:szCs w:val="24"/>
          <w:lang w:val="uk-UA"/>
        </w:rPr>
        <w:t>;</w:t>
      </w:r>
    </w:p>
    <w:p w:rsidR="0028727A" w:rsidRPr="00BE388D" w:rsidRDefault="0028727A" w:rsidP="00FF5FCB">
      <w:pPr>
        <w:pStyle w:val="a8"/>
        <w:widowControl w:val="0"/>
        <w:numPr>
          <w:ilvl w:val="0"/>
          <w:numId w:val="1"/>
        </w:numPr>
        <w:tabs>
          <w:tab w:val="left" w:pos="426"/>
        </w:tabs>
        <w:spacing w:after="0" w:line="240" w:lineRule="auto"/>
        <w:rPr>
          <w:rFonts w:ascii="Cambria" w:eastAsia="Times New Roman" w:hAnsi="Cambria" w:cs="Times New Roman"/>
          <w:sz w:val="24"/>
          <w:szCs w:val="24"/>
          <w:lang w:val="uk-UA" w:eastAsia="ru-RU"/>
        </w:rPr>
      </w:pPr>
      <w:r w:rsidRPr="00BE388D">
        <w:rPr>
          <w:rFonts w:ascii="Cambria" w:eastAsia="Times New Roman" w:hAnsi="Cambria" w:cs="Times New Roman"/>
          <w:iCs/>
          <w:sz w:val="24"/>
          <w:szCs w:val="24"/>
          <w:lang w:val="uk-UA" w:eastAsia="ru-RU"/>
        </w:rPr>
        <w:t>Історична правда</w:t>
      </w:r>
      <w:r w:rsidRPr="00BE388D">
        <w:rPr>
          <w:rFonts w:ascii="Cambria" w:eastAsia="Calibri" w:hAnsi="Cambria" w:cs="Times New Roman"/>
          <w:sz w:val="24"/>
          <w:szCs w:val="24"/>
          <w:lang w:val="uk-UA"/>
        </w:rPr>
        <w:t xml:space="preserve">: </w:t>
      </w:r>
      <w:hyperlink r:id="rId11" w:history="1">
        <w:r w:rsidRPr="00BE388D">
          <w:rPr>
            <w:rStyle w:val="a3"/>
            <w:rFonts w:ascii="Cambria" w:hAnsi="Cambria" w:cs="Times New Roman"/>
            <w:iCs/>
            <w:sz w:val="24"/>
            <w:szCs w:val="24"/>
            <w:lang w:val="uk-UA"/>
          </w:rPr>
          <w:t>https://istpravda.com.ua</w:t>
        </w:r>
      </w:hyperlink>
      <w:r w:rsidRPr="00BE388D">
        <w:rPr>
          <w:rFonts w:ascii="Cambria" w:eastAsia="Times New Roman" w:hAnsi="Cambria" w:cs="Times New Roman"/>
          <w:sz w:val="24"/>
          <w:szCs w:val="24"/>
          <w:lang w:val="uk-UA" w:eastAsia="ru-RU"/>
        </w:rPr>
        <w:t>;</w:t>
      </w:r>
    </w:p>
    <w:p w:rsidR="0028727A" w:rsidRPr="00BE388D" w:rsidRDefault="0028727A" w:rsidP="00FF5FCB">
      <w:pPr>
        <w:pStyle w:val="a8"/>
        <w:widowControl w:val="0"/>
        <w:numPr>
          <w:ilvl w:val="0"/>
          <w:numId w:val="1"/>
        </w:numPr>
        <w:tabs>
          <w:tab w:val="left" w:pos="426"/>
        </w:tabs>
        <w:spacing w:after="0" w:line="240" w:lineRule="auto"/>
        <w:rPr>
          <w:rFonts w:ascii="Cambria" w:eastAsia="Times New Roman" w:hAnsi="Cambria" w:cs="Times New Roman"/>
          <w:sz w:val="24"/>
          <w:szCs w:val="24"/>
          <w:lang w:val="uk-UA" w:eastAsia="ru-RU"/>
        </w:rPr>
      </w:pPr>
      <w:r w:rsidRPr="00BE388D">
        <w:rPr>
          <w:rFonts w:ascii="Cambria" w:eastAsia="Times New Roman" w:hAnsi="Cambria" w:cs="Times New Roman"/>
          <w:iCs/>
          <w:sz w:val="24"/>
          <w:szCs w:val="24"/>
          <w:lang w:val="uk-UA" w:eastAsia="ru-RU"/>
        </w:rPr>
        <w:t xml:space="preserve">Україна </w:t>
      </w:r>
      <w:proofErr w:type="spellStart"/>
      <w:r w:rsidRPr="00BE388D">
        <w:rPr>
          <w:rFonts w:ascii="Cambria" w:eastAsia="Times New Roman" w:hAnsi="Cambria" w:cs="Times New Roman"/>
          <w:iCs/>
          <w:sz w:val="24"/>
          <w:szCs w:val="24"/>
          <w:lang w:val="uk-UA" w:eastAsia="ru-RU"/>
        </w:rPr>
        <w:t>Incognita</w:t>
      </w:r>
      <w:proofErr w:type="spellEnd"/>
      <w:r w:rsidRPr="00BE388D">
        <w:rPr>
          <w:rFonts w:ascii="Cambria" w:eastAsia="Calibri" w:hAnsi="Cambria" w:cs="Times New Roman"/>
          <w:sz w:val="24"/>
          <w:szCs w:val="24"/>
          <w:lang w:val="uk-UA"/>
        </w:rPr>
        <w:t xml:space="preserve">: </w:t>
      </w:r>
      <w:hyperlink r:id="rId12" w:history="1">
        <w:r w:rsidRPr="00BE388D">
          <w:rPr>
            <w:rStyle w:val="a3"/>
            <w:rFonts w:ascii="Cambria" w:hAnsi="Cambria" w:cs="Times New Roman"/>
            <w:iCs/>
            <w:sz w:val="24"/>
            <w:szCs w:val="24"/>
            <w:lang w:val="uk-UA"/>
          </w:rPr>
          <w:t>http://incognita.day.kyiv.ua</w:t>
        </w:r>
      </w:hyperlink>
      <w:r w:rsidRPr="00BE388D">
        <w:rPr>
          <w:rFonts w:ascii="Cambria" w:eastAsia="Times New Roman" w:hAnsi="Cambria" w:cs="Times New Roman"/>
          <w:sz w:val="24"/>
          <w:szCs w:val="24"/>
          <w:lang w:val="uk-UA" w:eastAsia="ru-RU"/>
        </w:rPr>
        <w:t>;</w:t>
      </w:r>
    </w:p>
    <w:p w:rsidR="0028727A" w:rsidRPr="00BE388D" w:rsidRDefault="0028727A" w:rsidP="00FF5FCB">
      <w:pPr>
        <w:pStyle w:val="a8"/>
        <w:numPr>
          <w:ilvl w:val="0"/>
          <w:numId w:val="1"/>
        </w:numPr>
        <w:spacing w:after="0" w:line="240" w:lineRule="auto"/>
        <w:jc w:val="both"/>
        <w:rPr>
          <w:rFonts w:ascii="Cambria" w:eastAsia="Times New Roman" w:hAnsi="Cambria" w:cs="Times New Roman"/>
          <w:sz w:val="24"/>
          <w:szCs w:val="24"/>
          <w:lang w:val="uk-UA" w:eastAsia="ru-RU"/>
        </w:rPr>
      </w:pPr>
      <w:r w:rsidRPr="00BE388D">
        <w:rPr>
          <w:rFonts w:ascii="Cambria" w:eastAsia="Times New Roman" w:hAnsi="Cambria" w:cs="Times New Roman"/>
          <w:iCs/>
          <w:sz w:val="24"/>
          <w:szCs w:val="24"/>
          <w:lang w:val="uk-UA" w:eastAsia="ru-RU"/>
        </w:rPr>
        <w:t>Електронний архів українського визвольного руху</w:t>
      </w:r>
      <w:r w:rsidRPr="00BE388D">
        <w:rPr>
          <w:rFonts w:ascii="Cambria" w:eastAsia="Calibri" w:hAnsi="Cambria" w:cs="Times New Roman"/>
          <w:sz w:val="24"/>
          <w:szCs w:val="24"/>
          <w:lang w:val="uk-UA"/>
        </w:rPr>
        <w:t xml:space="preserve">: </w:t>
      </w:r>
      <w:hyperlink r:id="rId13" w:history="1">
        <w:r w:rsidRPr="00BE388D">
          <w:rPr>
            <w:rStyle w:val="a3"/>
            <w:rFonts w:ascii="Cambria" w:hAnsi="Cambria" w:cs="Times New Roman"/>
            <w:iCs/>
            <w:sz w:val="24"/>
            <w:szCs w:val="24"/>
            <w:lang w:val="uk-UA"/>
          </w:rPr>
          <w:t>http://avr.org</w:t>
        </w:r>
        <w:r w:rsidRPr="00BE388D">
          <w:rPr>
            <w:rStyle w:val="a3"/>
            <w:rFonts w:ascii="Cambria" w:hAnsi="Cambria" w:cs="Times New Roman"/>
            <w:sz w:val="24"/>
            <w:szCs w:val="24"/>
            <w:lang w:val="uk-UA"/>
          </w:rPr>
          <w:t>.ua</w:t>
        </w:r>
      </w:hyperlink>
      <w:r w:rsidRPr="00BE388D">
        <w:rPr>
          <w:rFonts w:ascii="Cambria" w:eastAsia="Times New Roman" w:hAnsi="Cambria" w:cs="Times New Roman"/>
          <w:sz w:val="24"/>
          <w:szCs w:val="24"/>
          <w:lang w:val="uk-UA" w:eastAsia="ru-RU"/>
        </w:rPr>
        <w:t>.</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p>
    <w:p w:rsidR="0028727A" w:rsidRPr="00BE388D" w:rsidRDefault="0028727A" w:rsidP="0028727A">
      <w:pPr>
        <w:spacing w:after="0" w:line="240" w:lineRule="auto"/>
        <w:jc w:val="center"/>
        <w:rPr>
          <w:rFonts w:ascii="Cambria" w:eastAsia="Times New Roman" w:hAnsi="Cambria" w:cs="Times New Roman"/>
          <w:b/>
          <w:sz w:val="24"/>
          <w:szCs w:val="24"/>
          <w:lang w:val="uk-UA" w:eastAsia="ru-RU"/>
        </w:rPr>
      </w:pPr>
      <w:r w:rsidRPr="00BE388D">
        <w:rPr>
          <w:rFonts w:ascii="Cambria" w:eastAsia="Times New Roman" w:hAnsi="Cambria" w:cs="Times New Roman"/>
          <w:b/>
          <w:sz w:val="24"/>
          <w:szCs w:val="24"/>
          <w:lang w:val="uk-UA" w:eastAsia="ru-RU"/>
        </w:rPr>
        <w:t>Правознавство</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У 2020/2021 навчальному році </w:t>
      </w:r>
      <w:r w:rsidR="0033180E" w:rsidRPr="00BE388D">
        <w:rPr>
          <w:rFonts w:ascii="Cambria" w:eastAsia="Times New Roman" w:hAnsi="Cambria" w:cs="Times New Roman"/>
          <w:sz w:val="24"/>
          <w:szCs w:val="24"/>
          <w:lang w:val="uk-UA" w:eastAsia="ru-RU"/>
        </w:rPr>
        <w:t>правознавство викладатиметься за такими навчальними програмами</w:t>
      </w:r>
      <w:r w:rsidRPr="00BE388D">
        <w:rPr>
          <w:rFonts w:ascii="Cambria" w:eastAsia="Times New Roman" w:hAnsi="Cambria" w:cs="Times New Roman"/>
          <w:sz w:val="24"/>
          <w:szCs w:val="24"/>
          <w:lang w:val="uk-UA" w:eastAsia="ru-RU"/>
        </w:rPr>
        <w:t xml:space="preserve">: </w:t>
      </w:r>
    </w:p>
    <w:p w:rsidR="0028727A" w:rsidRPr="00BE388D" w:rsidRDefault="0028727A" w:rsidP="0028727A">
      <w:pPr>
        <w:spacing w:after="0" w:line="240" w:lineRule="auto"/>
        <w:ind w:firstLine="709"/>
        <w:jc w:val="both"/>
        <w:rPr>
          <w:rFonts w:ascii="Cambria" w:eastAsia="Times New Roman" w:hAnsi="Cambria" w:cs="Times New Roman"/>
          <w:color w:val="444444"/>
          <w:sz w:val="24"/>
          <w:szCs w:val="24"/>
          <w:lang w:val="uk-UA" w:eastAsia="uk-UA"/>
        </w:rPr>
      </w:pPr>
      <w:r w:rsidRPr="00BE388D">
        <w:rPr>
          <w:rFonts w:ascii="Cambria" w:eastAsia="Times New Roman" w:hAnsi="Cambria" w:cs="Times New Roman"/>
          <w:sz w:val="24"/>
          <w:szCs w:val="24"/>
          <w:lang w:val="uk-UA" w:eastAsia="ru-RU"/>
        </w:rPr>
        <w:t>«Основи правознавства. 9 клас» (наказ Міністерства освіти і науки України від 07.06.2017 № 804).</w:t>
      </w:r>
      <w:r w:rsidRPr="00BE388D">
        <w:rPr>
          <w:rFonts w:ascii="Cambria" w:hAnsi="Cambria" w:cs="Times New Roman"/>
          <w:sz w:val="24"/>
          <w:szCs w:val="24"/>
          <w:lang w:val="uk-UA"/>
        </w:rPr>
        <w:t xml:space="preserve"> </w:t>
      </w:r>
      <w:r w:rsidRPr="00BE388D">
        <w:rPr>
          <w:rFonts w:ascii="Cambria" w:eastAsia="Times New Roman" w:hAnsi="Cambria" w:cs="Times New Roman"/>
          <w:sz w:val="24"/>
          <w:szCs w:val="24"/>
          <w:lang w:val="uk-UA" w:eastAsia="ru-RU"/>
        </w:rPr>
        <w:t xml:space="preserve">Програму розміщено на офіційному </w:t>
      </w:r>
      <w:proofErr w:type="spellStart"/>
      <w:r w:rsidRPr="00BE388D">
        <w:rPr>
          <w:rFonts w:ascii="Cambria" w:eastAsia="Times New Roman" w:hAnsi="Cambria" w:cs="Times New Roman"/>
          <w:sz w:val="24"/>
          <w:szCs w:val="24"/>
          <w:lang w:val="uk-UA" w:eastAsia="ru-RU"/>
        </w:rPr>
        <w:t>вебсайті</w:t>
      </w:r>
      <w:proofErr w:type="spellEnd"/>
      <w:r w:rsidRPr="00BE388D">
        <w:rPr>
          <w:rFonts w:ascii="Cambria" w:eastAsia="Times New Roman" w:hAnsi="Cambria" w:cs="Times New Roman"/>
          <w:sz w:val="24"/>
          <w:szCs w:val="24"/>
          <w:lang w:val="uk-UA" w:eastAsia="ru-RU"/>
        </w:rPr>
        <w:t xml:space="preserve"> Міністерства за покликанням (</w:t>
      </w:r>
      <w:hyperlink r:id="rId14" w:history="1">
        <w:r w:rsidRPr="00BE388D">
          <w:rPr>
            <w:rStyle w:val="a3"/>
            <w:rFonts w:ascii="Cambria" w:hAnsi="Cambria" w:cs="Times New Roman"/>
            <w:sz w:val="24"/>
            <w:szCs w:val="24"/>
            <w:lang w:val="uk-UA"/>
          </w:rPr>
          <w:t>https://goo.gl/GDh9gC</w:t>
        </w:r>
      </w:hyperlink>
      <w:r w:rsidRPr="00BE388D">
        <w:rPr>
          <w:rFonts w:ascii="Cambria" w:eastAsia="Times New Roman" w:hAnsi="Cambria" w:cs="Times New Roman"/>
          <w:color w:val="444444"/>
          <w:sz w:val="24"/>
          <w:szCs w:val="24"/>
          <w:lang w:val="uk-UA" w:eastAsia="uk-UA"/>
        </w:rPr>
        <w:t>).</w:t>
      </w:r>
    </w:p>
    <w:p w:rsidR="0028727A" w:rsidRPr="00BE388D" w:rsidRDefault="0028727A" w:rsidP="0028727A">
      <w:pPr>
        <w:spacing w:after="0" w:line="240" w:lineRule="auto"/>
        <w:ind w:firstLine="709"/>
        <w:jc w:val="both"/>
        <w:rPr>
          <w:rFonts w:ascii="Cambria" w:eastAsia="Times New Roman" w:hAnsi="Cambria" w:cs="Times New Roman"/>
          <w:bCs/>
          <w:sz w:val="24"/>
          <w:szCs w:val="24"/>
          <w:lang w:val="uk-UA" w:eastAsia="ru-RU"/>
        </w:rPr>
      </w:pPr>
      <w:r w:rsidRPr="00BE388D">
        <w:rPr>
          <w:rFonts w:ascii="Cambria" w:eastAsia="Times New Roman" w:hAnsi="Cambria" w:cs="Times New Roman"/>
          <w:sz w:val="24"/>
          <w:szCs w:val="24"/>
          <w:lang w:val="uk-UA" w:eastAsia="ru-RU"/>
        </w:rPr>
        <w:t xml:space="preserve">«Правознавство (профільний рівень).10-11 класи» (наказ Міністерства освіти і науки України від 14.07.2016 № 826 і наказ Міністерства освіти і науки України від </w:t>
      </w:r>
      <w:r w:rsidRPr="00BE388D">
        <w:rPr>
          <w:rFonts w:ascii="Cambria" w:eastAsia="Times New Roman" w:hAnsi="Cambria" w:cs="Times New Roman"/>
          <w:sz w:val="24"/>
          <w:szCs w:val="24"/>
          <w:lang w:val="uk-UA" w:eastAsia="ru-RU"/>
        </w:rPr>
        <w:lastRenderedPageBreak/>
        <w:t xml:space="preserve">23.10.2017 № 1407). </w:t>
      </w:r>
      <w:r w:rsidRPr="00BE388D">
        <w:rPr>
          <w:rFonts w:ascii="Cambria" w:eastAsia="Times New Roman" w:hAnsi="Cambria" w:cs="Times New Roman"/>
          <w:bCs/>
          <w:sz w:val="24"/>
          <w:szCs w:val="24"/>
          <w:lang w:val="uk-UA" w:eastAsia="ru-RU"/>
        </w:rPr>
        <w:t xml:space="preserve">Програму розміщено на офіційному </w:t>
      </w:r>
      <w:proofErr w:type="spellStart"/>
      <w:r w:rsidRPr="00BE388D">
        <w:rPr>
          <w:rFonts w:ascii="Cambria" w:eastAsia="Times New Roman" w:hAnsi="Cambria" w:cs="Times New Roman"/>
          <w:bCs/>
          <w:sz w:val="24"/>
          <w:szCs w:val="24"/>
          <w:lang w:val="uk-UA" w:eastAsia="ru-RU"/>
        </w:rPr>
        <w:t>вебсайті</w:t>
      </w:r>
      <w:proofErr w:type="spellEnd"/>
      <w:r w:rsidRPr="00BE388D">
        <w:rPr>
          <w:rFonts w:ascii="Cambria" w:eastAsia="Times New Roman" w:hAnsi="Cambria" w:cs="Times New Roman"/>
          <w:bCs/>
          <w:sz w:val="24"/>
          <w:szCs w:val="24"/>
          <w:lang w:val="uk-UA" w:eastAsia="ru-RU"/>
        </w:rPr>
        <w:t xml:space="preserve"> Міністерства за покликанням (</w:t>
      </w:r>
      <w:hyperlink r:id="rId15" w:history="1">
        <w:r w:rsidRPr="00BE388D">
          <w:rPr>
            <w:rStyle w:val="a3"/>
            <w:rFonts w:ascii="Cambria" w:hAnsi="Cambria" w:cs="Times New Roman"/>
            <w:bCs/>
            <w:sz w:val="24"/>
            <w:szCs w:val="24"/>
            <w:lang w:val="uk-UA"/>
          </w:rPr>
          <w:t>https://goo.gl/fwh2BR</w:t>
        </w:r>
      </w:hyperlink>
      <w:r w:rsidRPr="00BE388D">
        <w:rPr>
          <w:rFonts w:ascii="Cambria" w:eastAsia="Times New Roman" w:hAnsi="Cambria" w:cs="Times New Roman"/>
          <w:bCs/>
          <w:sz w:val="24"/>
          <w:szCs w:val="24"/>
          <w:lang w:val="uk-UA" w:eastAsia="ru-RU"/>
        </w:rPr>
        <w:t>).</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Правознавство є тим навчальним предметом, засобами як</w:t>
      </w:r>
      <w:r w:rsidR="0033180E" w:rsidRPr="00BE388D">
        <w:rPr>
          <w:rFonts w:ascii="Cambria" w:eastAsia="Times New Roman" w:hAnsi="Cambria" w:cs="Times New Roman"/>
          <w:sz w:val="24"/>
          <w:szCs w:val="24"/>
          <w:lang w:val="uk-UA" w:eastAsia="ru-RU"/>
        </w:rPr>
        <w:t>ого забезпечується законодавче й</w:t>
      </w:r>
      <w:r w:rsidRPr="00BE388D">
        <w:rPr>
          <w:rFonts w:ascii="Cambria" w:eastAsia="Times New Roman" w:hAnsi="Cambria" w:cs="Times New Roman"/>
          <w:sz w:val="24"/>
          <w:szCs w:val="24"/>
          <w:lang w:val="uk-UA" w:eastAsia="ru-RU"/>
        </w:rPr>
        <w:t xml:space="preserve"> практичне підґрунтя впровадження наскрізних змістових ліній, які інтегрують ключові і </w:t>
      </w:r>
      <w:proofErr w:type="spellStart"/>
      <w:r w:rsidRPr="00BE388D">
        <w:rPr>
          <w:rFonts w:ascii="Cambria" w:eastAsia="Times New Roman" w:hAnsi="Cambria" w:cs="Times New Roman"/>
          <w:sz w:val="24"/>
          <w:szCs w:val="24"/>
          <w:lang w:val="uk-UA" w:eastAsia="ru-RU"/>
        </w:rPr>
        <w:t>загальнопредметні</w:t>
      </w:r>
      <w:proofErr w:type="spellEnd"/>
      <w:r w:rsidRPr="00BE388D">
        <w:rPr>
          <w:rFonts w:ascii="Cambria" w:eastAsia="Times New Roman" w:hAnsi="Cambria" w:cs="Times New Roman"/>
          <w:sz w:val="24"/>
          <w:szCs w:val="24"/>
          <w:lang w:val="uk-UA" w:eastAsia="ru-RU"/>
        </w:rPr>
        <w:t xml:space="preserve">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 то верховенство права, демократія, права і свободи людини та інші.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У процесі вивчення правознавства особливу увагу варто приділити правам людини як наскрізному компоненту всіх навчальних дисциплін.</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Курс «Основи правознавства» вивчається у 9 класі впродовж одного навчального року в обсязі 1 година на тиждень (35 годин).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У типовій освітній програмі для вивчення профільного рівня предмета «Правознавство» для 10-11 класів передбачено 3 години на тиждень (105 годин на рік). У </w:t>
      </w:r>
      <w:r w:rsidR="0033180E" w:rsidRPr="00BE388D">
        <w:rPr>
          <w:rFonts w:ascii="Cambria" w:eastAsia="Times New Roman" w:hAnsi="Cambria" w:cs="Times New Roman"/>
          <w:sz w:val="24"/>
          <w:szCs w:val="24"/>
          <w:lang w:val="uk-UA" w:eastAsia="ru-RU"/>
        </w:rPr>
        <w:t>документі</w:t>
      </w:r>
      <w:r w:rsidRPr="00BE388D">
        <w:rPr>
          <w:rFonts w:ascii="Cambria" w:eastAsia="Times New Roman" w:hAnsi="Cambria" w:cs="Times New Roman"/>
          <w:sz w:val="24"/>
          <w:szCs w:val="24"/>
          <w:lang w:val="uk-UA" w:eastAsia="ru-RU"/>
        </w:rPr>
        <w:t xml:space="preserve"> відсутній розподіл навчальних годин за розділами. У межах загальної річної кількості годин учитель/учителька самостійно визначає час для роботи над кожним розділом, темою програми, дбаючи про досягнення очікуваних результатів.</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Невід’ємною складовою роботи вчителя правознавства є моніторинг стану сучасного законодавства, відслідковування його поточних змін і трансформацій. Особливо це стосується питань конституційної модернізації державно-правових відносин. У цьому контексті необхідно відстежувати зміни конституційно-правового регулювання окремих видів суспільних відносин та обговорювати їх з учням 9-11 класів, спираючись на чинне законодавство. </w:t>
      </w:r>
    </w:p>
    <w:p w:rsidR="00613BEC" w:rsidRPr="00BE388D" w:rsidRDefault="00613BEC" w:rsidP="0028727A">
      <w:pPr>
        <w:spacing w:after="0" w:line="240" w:lineRule="auto"/>
        <w:jc w:val="center"/>
        <w:rPr>
          <w:rFonts w:ascii="Cambria" w:eastAsia="Times New Roman" w:hAnsi="Cambria" w:cs="Times New Roman"/>
          <w:b/>
          <w:sz w:val="24"/>
          <w:szCs w:val="24"/>
          <w:lang w:val="uk-UA" w:eastAsia="ru-RU"/>
        </w:rPr>
      </w:pPr>
    </w:p>
    <w:p w:rsidR="0028727A" w:rsidRPr="00BE388D" w:rsidRDefault="0028727A" w:rsidP="0028727A">
      <w:pPr>
        <w:spacing w:after="0" w:line="240" w:lineRule="auto"/>
        <w:jc w:val="center"/>
        <w:rPr>
          <w:rFonts w:ascii="Cambria" w:eastAsia="Times New Roman" w:hAnsi="Cambria" w:cs="Times New Roman"/>
          <w:b/>
          <w:sz w:val="24"/>
          <w:szCs w:val="24"/>
          <w:lang w:val="uk-UA" w:eastAsia="ru-RU"/>
        </w:rPr>
      </w:pPr>
      <w:r w:rsidRPr="00BE388D">
        <w:rPr>
          <w:rFonts w:ascii="Cambria" w:eastAsia="Times New Roman" w:hAnsi="Cambria" w:cs="Times New Roman"/>
          <w:b/>
          <w:sz w:val="24"/>
          <w:szCs w:val="24"/>
          <w:lang w:val="uk-UA" w:eastAsia="ru-RU"/>
        </w:rPr>
        <w:t>Громадянська освіта</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У 2020/2021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w:t>
      </w:r>
      <w:r w:rsidRPr="00BE388D">
        <w:rPr>
          <w:rFonts w:ascii="Cambria" w:eastAsia="Times New Roman" w:hAnsi="Cambria" w:cs="Times New Roman"/>
          <w:bCs/>
          <w:sz w:val="24"/>
          <w:szCs w:val="24"/>
          <w:lang w:val="uk-UA" w:eastAsia="ru-RU"/>
        </w:rPr>
        <w:t xml:space="preserve">Програму розміщено на офіційному </w:t>
      </w:r>
      <w:proofErr w:type="spellStart"/>
      <w:r w:rsidRPr="00BE388D">
        <w:rPr>
          <w:rFonts w:ascii="Cambria" w:eastAsia="Times New Roman" w:hAnsi="Cambria" w:cs="Times New Roman"/>
          <w:bCs/>
          <w:sz w:val="24"/>
          <w:szCs w:val="24"/>
          <w:lang w:val="uk-UA" w:eastAsia="ru-RU"/>
        </w:rPr>
        <w:t>вебсайті</w:t>
      </w:r>
      <w:proofErr w:type="spellEnd"/>
      <w:r w:rsidRPr="00BE388D">
        <w:rPr>
          <w:rFonts w:ascii="Cambria" w:eastAsia="Times New Roman" w:hAnsi="Cambria" w:cs="Times New Roman"/>
          <w:bCs/>
          <w:sz w:val="24"/>
          <w:szCs w:val="24"/>
          <w:lang w:val="uk-UA" w:eastAsia="ru-RU"/>
        </w:rPr>
        <w:t xml:space="preserve"> Міністерства за покликанням (</w:t>
      </w:r>
      <w:hyperlink r:id="rId16" w:history="1">
        <w:r w:rsidRPr="00BE388D">
          <w:rPr>
            <w:rStyle w:val="a3"/>
            <w:rFonts w:ascii="Cambria" w:hAnsi="Cambria" w:cs="Times New Roman"/>
            <w:bCs/>
            <w:sz w:val="24"/>
            <w:szCs w:val="24"/>
            <w:lang w:val="uk-UA"/>
          </w:rPr>
          <w:t>https://goo.gl/fwh2BR</w:t>
        </w:r>
      </w:hyperlink>
      <w:r w:rsidRPr="00BE388D">
        <w:rPr>
          <w:rFonts w:ascii="Cambria" w:eastAsia="Times New Roman" w:hAnsi="Cambria" w:cs="Times New Roman"/>
          <w:bCs/>
          <w:sz w:val="24"/>
          <w:szCs w:val="24"/>
          <w:lang w:val="uk-UA" w:eastAsia="ru-RU"/>
        </w:rPr>
        <w:t>).</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Відповідно до навчальної програми учні 10-х класів продовжать вивчати навчальний предмет «Громадянська освіта».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Беручи до уваги  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lastRenderedPageBreak/>
        <w:t>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учням/ученицям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  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У сучасному освітньому процесі важливе значення має активне залучення учнівства старших класів до використання інформаційно-комунікаційних технологій (ІКТ). За допомогою ІКТ учні/учениці мають можливості розширити коло спілкування, ознайомитися із додатковою інформацією, брати участь у дискусіях, зокрема відвідуючи форуми, чати, </w:t>
      </w:r>
      <w:proofErr w:type="spellStart"/>
      <w:r w:rsidRPr="00BE388D">
        <w:rPr>
          <w:rFonts w:ascii="Cambria" w:eastAsia="Times New Roman" w:hAnsi="Cambria" w:cs="Times New Roman"/>
          <w:sz w:val="24"/>
          <w:szCs w:val="24"/>
          <w:lang w:val="uk-UA" w:eastAsia="ru-RU"/>
        </w:rPr>
        <w:t>блоги</w:t>
      </w:r>
      <w:proofErr w:type="spellEnd"/>
      <w:r w:rsidRPr="00BE388D">
        <w:rPr>
          <w:rFonts w:ascii="Cambria" w:eastAsia="Times New Roman" w:hAnsi="Cambria" w:cs="Times New Roman"/>
          <w:sz w:val="24"/>
          <w:szCs w:val="24"/>
          <w:lang w:val="uk-UA" w:eastAsia="ru-RU"/>
        </w:rPr>
        <w:t>, урізноманітнити процес навчання за допомогою он</w:t>
      </w:r>
      <w:r w:rsidR="002728CF">
        <w:rPr>
          <w:rFonts w:ascii="Cambria" w:eastAsia="Times New Roman" w:hAnsi="Cambria" w:cs="Times New Roman"/>
          <w:sz w:val="24"/>
          <w:szCs w:val="24"/>
          <w:lang w:val="uk-UA" w:eastAsia="ru-RU"/>
        </w:rPr>
        <w:t>-</w:t>
      </w:r>
      <w:r w:rsidRPr="00BE388D">
        <w:rPr>
          <w:rFonts w:ascii="Cambria" w:eastAsia="Times New Roman" w:hAnsi="Cambria" w:cs="Times New Roman"/>
          <w:sz w:val="24"/>
          <w:szCs w:val="24"/>
          <w:lang w:val="uk-UA" w:eastAsia="ru-RU"/>
        </w:rPr>
        <w:t xml:space="preserve">лайн завдань, навчальних ігор, </w:t>
      </w:r>
      <w:proofErr w:type="spellStart"/>
      <w:r w:rsidRPr="00BE388D">
        <w:rPr>
          <w:rFonts w:ascii="Cambria" w:eastAsia="Times New Roman" w:hAnsi="Cambria" w:cs="Times New Roman"/>
          <w:sz w:val="24"/>
          <w:szCs w:val="24"/>
          <w:lang w:val="uk-UA" w:eastAsia="ru-RU"/>
        </w:rPr>
        <w:t>квестів</w:t>
      </w:r>
      <w:proofErr w:type="spellEnd"/>
      <w:r w:rsidRPr="00BE388D">
        <w:rPr>
          <w:rFonts w:ascii="Cambria" w:eastAsia="Times New Roman" w:hAnsi="Cambria" w:cs="Times New Roman"/>
          <w:sz w:val="24"/>
          <w:szCs w:val="24"/>
          <w:lang w:val="uk-UA" w:eastAsia="ru-RU"/>
        </w:rPr>
        <w:t xml:space="preserve"> тощо.</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w:t>
      </w:r>
      <w:proofErr w:type="spellStart"/>
      <w:r w:rsidRPr="00BE388D">
        <w:rPr>
          <w:rFonts w:ascii="Cambria" w:eastAsia="Times New Roman" w:hAnsi="Cambria" w:cs="Times New Roman"/>
          <w:sz w:val="24"/>
          <w:szCs w:val="24"/>
          <w:lang w:val="uk-UA" w:eastAsia="ru-RU"/>
        </w:rPr>
        <w:t>проєкт</w:t>
      </w:r>
      <w:proofErr w:type="spellEnd"/>
      <w:r w:rsidRPr="00BE388D">
        <w:rPr>
          <w:rFonts w:ascii="Cambria" w:eastAsia="Times New Roman" w:hAnsi="Cambria" w:cs="Times New Roman"/>
          <w:sz w:val="24"/>
          <w:szCs w:val="24"/>
          <w:lang w:val="uk-UA" w:eastAsia="ru-RU"/>
        </w:rPr>
        <w:t xml:space="preserve">, підготувати плакат, </w:t>
      </w:r>
      <w:proofErr w:type="spellStart"/>
      <w:r w:rsidRPr="00BE388D">
        <w:rPr>
          <w:rFonts w:ascii="Cambria" w:eastAsia="Times New Roman" w:hAnsi="Cambria" w:cs="Times New Roman"/>
          <w:sz w:val="24"/>
          <w:szCs w:val="24"/>
          <w:lang w:val="uk-UA" w:eastAsia="ru-RU"/>
        </w:rPr>
        <w:t>лепбук</w:t>
      </w:r>
      <w:proofErr w:type="spellEnd"/>
      <w:r w:rsidRPr="00BE388D">
        <w:rPr>
          <w:rFonts w:ascii="Cambria" w:eastAsia="Times New Roman" w:hAnsi="Cambria" w:cs="Times New Roman"/>
          <w:sz w:val="24"/>
          <w:szCs w:val="24"/>
          <w:lang w:val="uk-UA" w:eastAsia="ru-RU"/>
        </w:rPr>
        <w:t xml:space="preserve">, скласти петицію, написати листа-звернення, допомогти тим, хто цього потребує, взяти участь у соціально значущих акціях громади тощо.  </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Зміст програми з громадянської освіти не містить уроків узагальнення і тематичного контролю. Тому вчитель/учителька може (за необхідності)  планувати такі уроки на свій розсуд, оскільки програма не містить розподілу навчального матеріалу за годинами.</w:t>
      </w:r>
    </w:p>
    <w:p w:rsidR="0028727A" w:rsidRPr="00BE388D" w:rsidRDefault="0028727A" w:rsidP="0028727A">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навчально-виховного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rsidR="0033180E" w:rsidRPr="00BE388D" w:rsidRDefault="0033180E" w:rsidP="0028727A">
      <w:pPr>
        <w:ind w:firstLine="708"/>
        <w:jc w:val="both"/>
        <w:rPr>
          <w:rFonts w:ascii="Cambria" w:hAnsi="Cambria" w:cs="Times New Roman"/>
          <w:b/>
          <w:bCs/>
          <w:sz w:val="24"/>
          <w:szCs w:val="24"/>
          <w:lang w:val="uk-UA"/>
        </w:rPr>
      </w:pPr>
    </w:p>
    <w:p w:rsidR="0028727A" w:rsidRPr="00BE388D" w:rsidRDefault="0028727A" w:rsidP="0033180E">
      <w:pPr>
        <w:spacing w:after="0"/>
        <w:ind w:firstLine="708"/>
        <w:jc w:val="center"/>
        <w:rPr>
          <w:rFonts w:ascii="Cambria" w:hAnsi="Cambria" w:cs="Times New Roman"/>
          <w:b/>
          <w:bCs/>
          <w:sz w:val="24"/>
          <w:szCs w:val="24"/>
          <w:lang w:val="uk-UA"/>
        </w:rPr>
      </w:pPr>
      <w:r w:rsidRPr="00BE388D">
        <w:rPr>
          <w:rFonts w:ascii="Cambria" w:hAnsi="Cambria" w:cs="Times New Roman"/>
          <w:b/>
          <w:bCs/>
          <w:sz w:val="24"/>
          <w:szCs w:val="24"/>
          <w:lang w:val="uk-UA"/>
        </w:rPr>
        <w:t>Курси морально-духовного спрямування</w:t>
      </w:r>
    </w:p>
    <w:p w:rsidR="0028727A" w:rsidRPr="00BE388D" w:rsidRDefault="0028727A" w:rsidP="0033180E">
      <w:pPr>
        <w:spacing w:after="0" w:line="240" w:lineRule="auto"/>
        <w:ind w:firstLine="709"/>
        <w:jc w:val="both"/>
        <w:rPr>
          <w:rFonts w:ascii="Cambria" w:hAnsi="Cambria" w:cs="Times New Roman"/>
          <w:sz w:val="24"/>
          <w:szCs w:val="24"/>
          <w:lang w:val="uk-UA" w:eastAsia="ru-RU"/>
        </w:rPr>
      </w:pPr>
      <w:r w:rsidRPr="00BE388D">
        <w:rPr>
          <w:rFonts w:ascii="Cambria" w:hAnsi="Cambria" w:cs="Times New Roman"/>
          <w:sz w:val="24"/>
          <w:szCs w:val="24"/>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BE388D">
        <w:rPr>
          <w:rFonts w:ascii="Cambria" w:hAnsi="Cambria" w:cs="Times New Roman"/>
          <w:b/>
          <w:bCs/>
          <w:sz w:val="24"/>
          <w:szCs w:val="24"/>
          <w:lang w:val="uk-UA"/>
        </w:rPr>
        <w:t xml:space="preserve"> </w:t>
      </w:r>
      <w:r w:rsidRPr="00BE388D">
        <w:rPr>
          <w:rFonts w:ascii="Cambria" w:hAnsi="Cambria" w:cs="Times New Roman"/>
          <w:sz w:val="24"/>
          <w:szCs w:val="24"/>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53645E" w:rsidRPr="00BE388D" w:rsidRDefault="0028727A" w:rsidP="0053645E">
      <w:pPr>
        <w:pStyle w:val="HTML"/>
        <w:ind w:firstLine="720"/>
        <w:jc w:val="both"/>
        <w:rPr>
          <w:rFonts w:ascii="Cambria" w:hAnsi="Cambria" w:cs="Times New Roman"/>
          <w:sz w:val="24"/>
          <w:szCs w:val="24"/>
          <w:lang w:val="uk-UA"/>
        </w:rPr>
      </w:pPr>
      <w:r w:rsidRPr="00BE388D">
        <w:rPr>
          <w:rFonts w:ascii="Cambria" w:hAnsi="Cambria" w:cs="Times New Roman"/>
          <w:sz w:val="24"/>
          <w:szCs w:val="24"/>
          <w:lang w:val="uk-UA"/>
        </w:rPr>
        <w:t xml:space="preserve">Натепер Міністерством рекомендовано </w:t>
      </w:r>
      <w:r w:rsidR="0053645E" w:rsidRPr="00BE388D">
        <w:rPr>
          <w:rFonts w:ascii="Cambria" w:hAnsi="Cambria" w:cs="Times New Roman"/>
          <w:sz w:val="24"/>
          <w:szCs w:val="24"/>
          <w:lang w:val="uk-UA"/>
        </w:rPr>
        <w:t>такі</w:t>
      </w:r>
      <w:r w:rsidRPr="00BE388D">
        <w:rPr>
          <w:rFonts w:ascii="Cambria" w:hAnsi="Cambria" w:cs="Times New Roman"/>
          <w:sz w:val="24"/>
          <w:szCs w:val="24"/>
          <w:lang w:val="uk-UA"/>
        </w:rPr>
        <w:t xml:space="preserve"> програм</w:t>
      </w:r>
      <w:r w:rsidR="0053645E" w:rsidRPr="00BE388D">
        <w:rPr>
          <w:rFonts w:ascii="Cambria" w:hAnsi="Cambria" w:cs="Times New Roman"/>
          <w:sz w:val="24"/>
          <w:szCs w:val="24"/>
          <w:lang w:val="uk-UA"/>
        </w:rPr>
        <w:t xml:space="preserve">и: «Основи християнської етики», «Християнська </w:t>
      </w:r>
      <w:r w:rsidR="00613BEC" w:rsidRPr="00BE388D">
        <w:rPr>
          <w:rFonts w:ascii="Cambria" w:hAnsi="Cambria" w:cs="Times New Roman"/>
          <w:sz w:val="24"/>
          <w:szCs w:val="24"/>
          <w:lang w:val="uk-UA"/>
        </w:rPr>
        <w:t>етика в українській культурі»,</w:t>
      </w:r>
      <w:r w:rsidR="0053645E" w:rsidRPr="00BE388D">
        <w:rPr>
          <w:rFonts w:ascii="Cambria" w:hAnsi="Cambria" w:cs="Times New Roman"/>
          <w:sz w:val="24"/>
          <w:szCs w:val="24"/>
          <w:lang w:val="uk-UA"/>
        </w:rPr>
        <w:t xml:space="preserve"> «Біблійна історія та християнська ети</w:t>
      </w:r>
      <w:r w:rsidR="00613BEC" w:rsidRPr="00BE388D">
        <w:rPr>
          <w:rFonts w:ascii="Cambria" w:hAnsi="Cambria" w:cs="Times New Roman"/>
          <w:sz w:val="24"/>
          <w:szCs w:val="24"/>
          <w:lang w:val="uk-UA"/>
        </w:rPr>
        <w:t xml:space="preserve">ка», «Школа подружнього життя». </w:t>
      </w:r>
      <w:r w:rsidR="0053645E" w:rsidRPr="00BE388D">
        <w:rPr>
          <w:rFonts w:ascii="Cambria" w:hAnsi="Cambria" w:cs="Times New Roman"/>
          <w:sz w:val="24"/>
          <w:szCs w:val="24"/>
          <w:lang w:val="uk-UA"/>
        </w:rPr>
        <w:t>Перелік розміщено на сайті Інституту мод</w:t>
      </w:r>
      <w:r w:rsidR="00613BEC" w:rsidRPr="00BE388D">
        <w:rPr>
          <w:rFonts w:ascii="Cambria" w:hAnsi="Cambria" w:cs="Times New Roman"/>
          <w:sz w:val="24"/>
          <w:szCs w:val="24"/>
          <w:lang w:val="uk-UA"/>
        </w:rPr>
        <w:t xml:space="preserve">ернізації змісту освіти. </w:t>
      </w:r>
    </w:p>
    <w:p w:rsidR="0053645E" w:rsidRPr="00BE388D" w:rsidRDefault="0053645E" w:rsidP="0033180E">
      <w:pPr>
        <w:spacing w:after="0"/>
        <w:ind w:firstLine="708"/>
        <w:jc w:val="both"/>
        <w:rPr>
          <w:rFonts w:ascii="Cambria" w:hAnsi="Cambria" w:cs="Times New Roman"/>
          <w:sz w:val="24"/>
          <w:szCs w:val="24"/>
          <w:lang w:val="uk-UA"/>
        </w:rPr>
      </w:pPr>
      <w:r w:rsidRPr="00BE388D">
        <w:rPr>
          <w:rFonts w:ascii="Cambria" w:hAnsi="Cambria" w:cs="Times New Roman"/>
          <w:color w:val="000000"/>
          <w:sz w:val="24"/>
          <w:szCs w:val="24"/>
          <w:lang w:val="uk-UA"/>
        </w:rPr>
        <w:lastRenderedPageBreak/>
        <w:t>Зазначені курси є дисциплінами християнсько-світогл</w:t>
      </w:r>
      <w:r w:rsidR="002728CF">
        <w:rPr>
          <w:rFonts w:ascii="Cambria" w:hAnsi="Cambria" w:cs="Times New Roman"/>
          <w:color w:val="000000"/>
          <w:sz w:val="24"/>
          <w:szCs w:val="24"/>
          <w:lang w:val="uk-UA"/>
        </w:rPr>
        <w:t xml:space="preserve">ядного, культурного та </w:t>
      </w:r>
      <w:proofErr w:type="spellStart"/>
      <w:r w:rsidR="002728CF">
        <w:rPr>
          <w:rFonts w:ascii="Cambria" w:hAnsi="Cambria" w:cs="Times New Roman"/>
          <w:color w:val="000000"/>
          <w:sz w:val="24"/>
          <w:szCs w:val="24"/>
          <w:lang w:val="uk-UA"/>
        </w:rPr>
        <w:t>освітньо</w:t>
      </w:r>
      <w:proofErr w:type="spellEnd"/>
      <w:r w:rsidR="002728CF">
        <w:rPr>
          <w:rFonts w:ascii="Cambria" w:hAnsi="Cambria" w:cs="Times New Roman"/>
          <w:color w:val="000000"/>
          <w:sz w:val="24"/>
          <w:szCs w:val="24"/>
          <w:lang w:val="uk-UA"/>
        </w:rPr>
        <w:t xml:space="preserve"> - </w:t>
      </w:r>
      <w:r w:rsidRPr="00BE388D">
        <w:rPr>
          <w:rFonts w:ascii="Cambria" w:hAnsi="Cambria" w:cs="Times New Roman"/>
          <w:color w:val="000000"/>
          <w:sz w:val="24"/>
          <w:szCs w:val="24"/>
          <w:lang w:val="uk-UA"/>
        </w:rPr>
        <w:t xml:space="preserve">виховного спрямування. Вони не є вченням віри, не включають релігійних обрядів, не ставлять за мету залучення до певної конфесії. Викладання 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w:t>
      </w:r>
      <w:proofErr w:type="spellStart"/>
      <w:r w:rsidRPr="00BE388D">
        <w:rPr>
          <w:rFonts w:ascii="Cambria" w:hAnsi="Cambria" w:cs="Times New Roman"/>
          <w:color w:val="000000"/>
          <w:sz w:val="24"/>
          <w:szCs w:val="24"/>
          <w:lang w:val="uk-UA"/>
        </w:rPr>
        <w:t>поліконфесійному</w:t>
      </w:r>
      <w:proofErr w:type="spellEnd"/>
      <w:r w:rsidRPr="00BE388D">
        <w:rPr>
          <w:rFonts w:ascii="Cambria" w:hAnsi="Cambria" w:cs="Times New Roman"/>
          <w:color w:val="000000"/>
          <w:sz w:val="24"/>
          <w:szCs w:val="24"/>
          <w:lang w:val="uk-UA"/>
        </w:rPr>
        <w:t xml:space="preserve"> українському суспільстві.</w:t>
      </w:r>
      <w:r w:rsidRPr="00BE388D">
        <w:rPr>
          <w:rFonts w:ascii="Cambria" w:hAnsi="Cambria" w:cs="Times New Roman"/>
          <w:sz w:val="24"/>
          <w:szCs w:val="24"/>
          <w:lang w:val="uk-UA"/>
        </w:rPr>
        <w:t xml:space="preserve"> </w:t>
      </w:r>
    </w:p>
    <w:p w:rsidR="0028727A" w:rsidRPr="00BE388D" w:rsidRDefault="0053645E" w:rsidP="0033180E">
      <w:pPr>
        <w:pStyle w:val="a6"/>
        <w:tabs>
          <w:tab w:val="left" w:pos="9781"/>
        </w:tabs>
        <w:spacing w:after="0"/>
        <w:ind w:firstLine="720"/>
        <w:jc w:val="both"/>
        <w:rPr>
          <w:rFonts w:ascii="Cambria" w:hAnsi="Cambria"/>
          <w:sz w:val="24"/>
          <w:szCs w:val="24"/>
          <w:lang w:eastAsia="zh-CN"/>
        </w:rPr>
      </w:pPr>
      <w:r w:rsidRPr="00BE388D">
        <w:rPr>
          <w:rFonts w:ascii="Cambria" w:hAnsi="Cambria"/>
          <w:sz w:val="24"/>
          <w:szCs w:val="24"/>
        </w:rPr>
        <w:t xml:space="preserve">Відповідно до українського законодавства викладати такі  курси  можуть особи, які мають педагогічну освіту та документ про проходження відповідної курсової підготовки. </w:t>
      </w:r>
      <w:r w:rsidRPr="00BE388D">
        <w:rPr>
          <w:rFonts w:ascii="Cambria" w:hAnsi="Cambria"/>
          <w:bCs/>
          <w:sz w:val="24"/>
          <w:szCs w:val="24"/>
        </w:rPr>
        <w:t xml:space="preserve"> </w:t>
      </w:r>
      <w:r w:rsidR="004259D6" w:rsidRPr="00BE388D">
        <w:rPr>
          <w:rFonts w:ascii="Cambria" w:hAnsi="Cambria"/>
          <w:color w:val="000000"/>
          <w:sz w:val="24"/>
          <w:szCs w:val="24"/>
        </w:rPr>
        <w:t xml:space="preserve"> </w:t>
      </w:r>
    </w:p>
    <w:p w:rsidR="0028727A" w:rsidRPr="00BE388D" w:rsidRDefault="0028727A" w:rsidP="0033180E">
      <w:pPr>
        <w:spacing w:after="0" w:line="240" w:lineRule="auto"/>
        <w:ind w:firstLine="709"/>
        <w:jc w:val="both"/>
        <w:rPr>
          <w:rFonts w:ascii="Cambria" w:hAnsi="Cambria" w:cs="Times New Roman"/>
          <w:sz w:val="24"/>
          <w:szCs w:val="24"/>
          <w:lang w:val="uk-UA" w:eastAsia="ru-RU"/>
        </w:rPr>
      </w:pPr>
      <w:r w:rsidRPr="00BE388D">
        <w:rPr>
          <w:rFonts w:ascii="Cambria" w:hAnsi="Cambria" w:cs="Times New Roman"/>
          <w:sz w:val="24"/>
          <w:szCs w:val="24"/>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28727A" w:rsidRPr="00BE388D" w:rsidRDefault="0028727A" w:rsidP="0033180E">
      <w:pPr>
        <w:spacing w:after="0"/>
        <w:ind w:firstLine="708"/>
        <w:jc w:val="both"/>
        <w:rPr>
          <w:rFonts w:ascii="Cambria" w:hAnsi="Cambria" w:cs="Times New Roman"/>
          <w:sz w:val="24"/>
          <w:szCs w:val="24"/>
          <w:lang w:val="uk-UA"/>
        </w:rPr>
      </w:pPr>
      <w:r w:rsidRPr="00BE388D">
        <w:rPr>
          <w:rFonts w:ascii="Cambria" w:hAnsi="Cambria" w:cs="Times New Roman"/>
          <w:sz w:val="24"/>
          <w:szCs w:val="24"/>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28727A" w:rsidRPr="00BE388D" w:rsidRDefault="0028727A" w:rsidP="0033180E">
      <w:pPr>
        <w:spacing w:after="0" w:line="257" w:lineRule="auto"/>
        <w:jc w:val="both"/>
        <w:rPr>
          <w:rFonts w:ascii="Cambria" w:hAnsi="Cambria" w:cs="Times New Roman"/>
          <w:sz w:val="24"/>
          <w:szCs w:val="24"/>
          <w:lang w:val="uk-UA"/>
        </w:rPr>
      </w:pPr>
      <w:r w:rsidRPr="00BE388D">
        <w:rPr>
          <w:rFonts w:ascii="Cambria" w:hAnsi="Cambria" w:cs="Times New Roman"/>
          <w:sz w:val="24"/>
          <w:szCs w:val="24"/>
          <w:lang w:val="uk-UA"/>
        </w:rPr>
        <w:t xml:space="preserve"> </w:t>
      </w:r>
      <w:r w:rsidRPr="00BE388D">
        <w:rPr>
          <w:rFonts w:ascii="Cambria" w:hAnsi="Cambria" w:cs="Times New Roman"/>
          <w:sz w:val="24"/>
          <w:szCs w:val="24"/>
          <w:lang w:val="uk-UA"/>
        </w:rPr>
        <w:tab/>
        <w:t xml:space="preserve">Зміст курсів духовно-морального спрямування не передбачає </w:t>
      </w:r>
      <w:proofErr w:type="spellStart"/>
      <w:r w:rsidRPr="00BE388D">
        <w:rPr>
          <w:rFonts w:ascii="Cambria" w:hAnsi="Cambria" w:cs="Times New Roman"/>
          <w:sz w:val="24"/>
          <w:szCs w:val="24"/>
          <w:lang w:val="uk-UA"/>
        </w:rPr>
        <w:t>катехізацію</w:t>
      </w:r>
      <w:proofErr w:type="spellEnd"/>
      <w:r w:rsidRPr="00BE388D">
        <w:rPr>
          <w:rFonts w:ascii="Cambria" w:hAnsi="Cambria" w:cs="Times New Roman"/>
          <w:sz w:val="24"/>
          <w:szCs w:val="24"/>
          <w:lang w:val="uk-UA"/>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28727A" w:rsidRPr="00BE388D" w:rsidRDefault="0028727A" w:rsidP="0033180E">
      <w:pPr>
        <w:spacing w:after="0" w:line="257" w:lineRule="auto"/>
        <w:jc w:val="both"/>
        <w:rPr>
          <w:rStyle w:val="a5"/>
          <w:rFonts w:ascii="Cambria" w:hAnsi="Cambria" w:cs="Times New Roman"/>
          <w:sz w:val="24"/>
          <w:szCs w:val="24"/>
          <w:lang w:val="uk-UA"/>
        </w:rPr>
      </w:pPr>
      <w:r w:rsidRPr="00BE388D">
        <w:rPr>
          <w:rFonts w:ascii="Cambria" w:hAnsi="Cambria" w:cs="Times New Roman"/>
          <w:b/>
          <w:bCs/>
          <w:sz w:val="24"/>
          <w:szCs w:val="24"/>
          <w:lang w:val="uk-UA"/>
        </w:rPr>
        <w:t xml:space="preserve"> </w:t>
      </w:r>
      <w:r w:rsidRPr="00BE388D">
        <w:rPr>
          <w:rFonts w:ascii="Cambria" w:hAnsi="Cambria" w:cs="Times New Roman"/>
          <w:b/>
          <w:bCs/>
          <w:sz w:val="24"/>
          <w:szCs w:val="24"/>
          <w:lang w:val="uk-UA"/>
        </w:rPr>
        <w:tab/>
      </w:r>
      <w:r w:rsidRPr="00BE388D">
        <w:rPr>
          <w:rFonts w:ascii="Cambria" w:hAnsi="Cambria" w:cs="Times New Roman"/>
          <w:sz w:val="24"/>
          <w:szCs w:val="24"/>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BE388D">
        <w:rPr>
          <w:rStyle w:val="a5"/>
          <w:rFonts w:ascii="Cambria" w:hAnsi="Cambria" w:cs="Times New Roman"/>
          <w:sz w:val="24"/>
          <w:szCs w:val="24"/>
          <w:lang w:val="uk-UA"/>
        </w:rPr>
        <w:t xml:space="preserve"> </w:t>
      </w:r>
    </w:p>
    <w:p w:rsidR="00613BEC" w:rsidRPr="00BE388D" w:rsidRDefault="00613BEC" w:rsidP="0033180E">
      <w:pPr>
        <w:spacing w:after="0" w:line="257" w:lineRule="auto"/>
        <w:ind w:firstLine="357"/>
        <w:jc w:val="both"/>
        <w:rPr>
          <w:rStyle w:val="20"/>
          <w:rFonts w:ascii="Cambria" w:hAnsi="Cambria" w:cs="Times New Roman"/>
          <w:sz w:val="24"/>
          <w:szCs w:val="24"/>
          <w:lang w:val="uk-UA"/>
        </w:rPr>
      </w:pPr>
    </w:p>
    <w:p w:rsidR="00613BEC" w:rsidRPr="00BE388D" w:rsidRDefault="00613BEC" w:rsidP="00613BEC">
      <w:pPr>
        <w:spacing w:after="0" w:line="257" w:lineRule="auto"/>
        <w:ind w:firstLine="357"/>
        <w:jc w:val="center"/>
        <w:rPr>
          <w:rStyle w:val="20"/>
          <w:rFonts w:ascii="Cambria" w:hAnsi="Cambria" w:cs="Times New Roman"/>
          <w:b/>
          <w:sz w:val="24"/>
          <w:szCs w:val="24"/>
          <w:lang w:val="uk-UA"/>
        </w:rPr>
      </w:pPr>
      <w:r w:rsidRPr="00BE388D">
        <w:rPr>
          <w:rStyle w:val="20"/>
          <w:rFonts w:ascii="Cambria" w:hAnsi="Cambria" w:cs="Times New Roman"/>
          <w:b/>
          <w:sz w:val="24"/>
          <w:szCs w:val="24"/>
          <w:lang w:val="uk-UA"/>
        </w:rPr>
        <w:t>Деякі загальні питання</w:t>
      </w:r>
    </w:p>
    <w:p w:rsidR="0028727A" w:rsidRPr="00BE388D" w:rsidRDefault="00613BEC" w:rsidP="0033180E">
      <w:pPr>
        <w:spacing w:after="0" w:line="257" w:lineRule="auto"/>
        <w:ind w:firstLine="357"/>
        <w:jc w:val="both"/>
        <w:rPr>
          <w:rFonts w:ascii="Cambria" w:hAnsi="Cambria" w:cs="Times New Roman"/>
          <w:sz w:val="24"/>
          <w:szCs w:val="24"/>
          <w:lang w:val="uk-UA"/>
        </w:rPr>
      </w:pPr>
      <w:r w:rsidRPr="00BE388D">
        <w:rPr>
          <w:rStyle w:val="20"/>
          <w:rFonts w:ascii="Cambria" w:hAnsi="Cambria" w:cs="Times New Roman"/>
          <w:sz w:val="24"/>
          <w:szCs w:val="24"/>
          <w:lang w:val="uk-UA"/>
        </w:rPr>
        <w:tab/>
      </w:r>
      <w:r w:rsidR="0028727A" w:rsidRPr="00BE388D">
        <w:rPr>
          <w:rStyle w:val="20"/>
          <w:rFonts w:ascii="Cambria" w:hAnsi="Cambria" w:cs="Times New Roman"/>
          <w:sz w:val="24"/>
          <w:szCs w:val="24"/>
          <w:lang w:val="uk-UA"/>
        </w:rPr>
        <w:t xml:space="preserve">Програмами суспільних дисциплін (історія,  правознавство, громадянська освіта) передбачено години </w:t>
      </w:r>
      <w:r w:rsidR="0028727A" w:rsidRPr="00BE388D">
        <w:rPr>
          <w:rStyle w:val="20"/>
          <w:rFonts w:ascii="Cambria" w:hAnsi="Cambria" w:cs="Times New Roman"/>
          <w:b/>
          <w:i/>
          <w:sz w:val="24"/>
          <w:szCs w:val="24"/>
          <w:lang w:val="uk-UA"/>
        </w:rPr>
        <w:t>резервного часу</w:t>
      </w:r>
      <w:r w:rsidR="0028727A" w:rsidRPr="00BE388D">
        <w:rPr>
          <w:rStyle w:val="20"/>
          <w:rFonts w:ascii="Cambria" w:hAnsi="Cambria" w:cs="Times New Roman"/>
          <w:sz w:val="24"/>
          <w:szCs w:val="24"/>
          <w:lang w:val="uk-UA"/>
        </w:rPr>
        <w:t>, які вчитель  використовуватиме на власний розсуд.</w:t>
      </w:r>
    </w:p>
    <w:p w:rsidR="0028727A" w:rsidRPr="00BE388D" w:rsidRDefault="0028727A" w:rsidP="0033180E">
      <w:pPr>
        <w:spacing w:after="0" w:line="257" w:lineRule="auto"/>
        <w:ind w:firstLine="357"/>
        <w:jc w:val="both"/>
        <w:rPr>
          <w:rFonts w:ascii="Cambria" w:hAnsi="Cambria" w:cs="Times New Roman"/>
          <w:sz w:val="24"/>
          <w:szCs w:val="24"/>
          <w:lang w:val="uk-UA"/>
        </w:rPr>
      </w:pPr>
      <w:r w:rsidRPr="00BE388D">
        <w:rPr>
          <w:rFonts w:ascii="Cambria" w:hAnsi="Cambria" w:cs="Times New Roman"/>
          <w:sz w:val="24"/>
          <w:szCs w:val="24"/>
          <w:lang w:val="uk-UA"/>
        </w:rPr>
        <w:t xml:space="preserve"> </w:t>
      </w:r>
      <w:r w:rsidR="00613BEC" w:rsidRPr="00BE388D">
        <w:rPr>
          <w:rFonts w:ascii="Cambria" w:hAnsi="Cambria" w:cs="Times New Roman"/>
          <w:sz w:val="24"/>
          <w:szCs w:val="24"/>
          <w:lang w:val="uk-UA"/>
        </w:rPr>
        <w:tab/>
      </w:r>
      <w:r w:rsidRPr="00BE388D">
        <w:rPr>
          <w:rFonts w:ascii="Cambria" w:hAnsi="Cambria" w:cs="Times New Roman"/>
          <w:sz w:val="24"/>
          <w:szCs w:val="24"/>
          <w:lang w:val="uk-UA"/>
        </w:rPr>
        <w:t xml:space="preserve">Календарне планування навчального матеріалу </w:t>
      </w:r>
      <w:r w:rsidR="0033180E" w:rsidRPr="00BE388D">
        <w:rPr>
          <w:rFonts w:ascii="Cambria" w:hAnsi="Cambria" w:cs="Times New Roman"/>
          <w:sz w:val="24"/>
          <w:szCs w:val="24"/>
          <w:lang w:val="uk-UA"/>
        </w:rPr>
        <w:t xml:space="preserve">може </w:t>
      </w:r>
      <w:r w:rsidRPr="00BE388D">
        <w:rPr>
          <w:rFonts w:ascii="Cambria" w:hAnsi="Cambria" w:cs="Times New Roman"/>
          <w:sz w:val="24"/>
          <w:szCs w:val="24"/>
          <w:lang w:val="uk-UA"/>
        </w:rPr>
        <w:t>здійсню</w:t>
      </w:r>
      <w:r w:rsidR="0033180E" w:rsidRPr="00BE388D">
        <w:rPr>
          <w:rFonts w:ascii="Cambria" w:hAnsi="Cambria" w:cs="Times New Roman"/>
          <w:sz w:val="24"/>
          <w:szCs w:val="24"/>
          <w:lang w:val="uk-UA"/>
        </w:rPr>
        <w:t>ватися</w:t>
      </w:r>
      <w:r w:rsidRPr="00BE388D">
        <w:rPr>
          <w:rFonts w:ascii="Cambria" w:hAnsi="Cambria" w:cs="Times New Roman"/>
          <w:sz w:val="24"/>
          <w:szCs w:val="24"/>
          <w:lang w:val="uk-UA"/>
        </w:rPr>
        <w:t xml:space="preserve">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w:t>
      </w:r>
      <w:r w:rsidR="0033180E" w:rsidRPr="00BE388D">
        <w:rPr>
          <w:rFonts w:ascii="Cambria" w:hAnsi="Cambria" w:cs="Times New Roman"/>
          <w:sz w:val="24"/>
          <w:szCs w:val="24"/>
          <w:lang w:val="uk-UA"/>
        </w:rPr>
        <w:t>у</w:t>
      </w:r>
      <w:r w:rsidRPr="00BE388D">
        <w:rPr>
          <w:rFonts w:ascii="Cambria" w:hAnsi="Cambria" w:cs="Times New Roman"/>
          <w:sz w:val="24"/>
          <w:szCs w:val="24"/>
          <w:lang w:val="uk-UA"/>
        </w:rPr>
        <w:t xml:space="preserve">чителі розробляють поурочні плани, структура </w:t>
      </w:r>
      <w:r w:rsidR="0033180E" w:rsidRPr="00BE388D">
        <w:rPr>
          <w:rFonts w:ascii="Cambria" w:hAnsi="Cambria" w:cs="Times New Roman"/>
          <w:sz w:val="24"/>
          <w:szCs w:val="24"/>
          <w:lang w:val="uk-UA"/>
        </w:rPr>
        <w:t>й</w:t>
      </w:r>
      <w:r w:rsidRPr="00BE388D">
        <w:rPr>
          <w:rFonts w:ascii="Cambria" w:hAnsi="Cambria" w:cs="Times New Roman"/>
          <w:sz w:val="24"/>
          <w:szCs w:val="24"/>
          <w:lang w:val="uk-UA"/>
        </w:rPr>
        <w:t xml:space="preserve">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w:t>
      </w:r>
      <w:r w:rsidR="0033180E" w:rsidRPr="00BE388D">
        <w:rPr>
          <w:rFonts w:ascii="Cambria" w:hAnsi="Cambria" w:cs="Times New Roman"/>
          <w:sz w:val="24"/>
          <w:szCs w:val="24"/>
          <w:lang w:val="uk-UA"/>
        </w:rPr>
        <w:t>у</w:t>
      </w:r>
      <w:r w:rsidRPr="00BE388D">
        <w:rPr>
          <w:rFonts w:ascii="Cambria" w:hAnsi="Cambria" w:cs="Times New Roman"/>
          <w:sz w:val="24"/>
          <w:szCs w:val="24"/>
          <w:lang w:val="uk-UA"/>
        </w:rPr>
        <w:t xml:space="preserve">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28727A" w:rsidRPr="00BE388D" w:rsidRDefault="0028727A" w:rsidP="0033180E">
      <w:pPr>
        <w:spacing w:after="0" w:line="257" w:lineRule="auto"/>
        <w:jc w:val="both"/>
        <w:rPr>
          <w:rFonts w:ascii="Cambria" w:hAnsi="Cambria" w:cs="Times New Roman"/>
          <w:sz w:val="24"/>
          <w:szCs w:val="24"/>
          <w:lang w:val="uk-UA"/>
        </w:rPr>
      </w:pPr>
      <w:r w:rsidRPr="00BE388D">
        <w:rPr>
          <w:rFonts w:ascii="Cambria" w:hAnsi="Cambria" w:cs="Times New Roman"/>
          <w:sz w:val="24"/>
          <w:szCs w:val="24"/>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28727A" w:rsidRPr="00BE388D" w:rsidRDefault="0028727A" w:rsidP="0033180E">
      <w:pPr>
        <w:spacing w:after="0" w:line="257" w:lineRule="auto"/>
        <w:jc w:val="both"/>
        <w:rPr>
          <w:rFonts w:ascii="Cambria" w:hAnsi="Cambria" w:cs="Times New Roman"/>
          <w:sz w:val="24"/>
          <w:szCs w:val="24"/>
          <w:lang w:val="uk-UA"/>
        </w:rPr>
      </w:pPr>
      <w:r w:rsidRPr="00BE388D">
        <w:rPr>
          <w:rFonts w:ascii="Cambria" w:hAnsi="Cambria" w:cs="Times New Roman"/>
          <w:sz w:val="24"/>
          <w:szCs w:val="24"/>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w:t>
      </w:r>
      <w:r w:rsidR="00455D46" w:rsidRPr="00BE388D">
        <w:rPr>
          <w:rFonts w:ascii="Cambria" w:hAnsi="Cambria" w:cs="Times New Roman"/>
          <w:sz w:val="24"/>
          <w:szCs w:val="24"/>
          <w:lang w:val="uk-UA"/>
        </w:rPr>
        <w:t xml:space="preserve">/ </w:t>
      </w:r>
      <w:r w:rsidRPr="00BE388D">
        <w:rPr>
          <w:rFonts w:ascii="Cambria" w:hAnsi="Cambria" w:cs="Times New Roman"/>
          <w:sz w:val="24"/>
          <w:szCs w:val="24"/>
          <w:lang w:val="uk-UA"/>
        </w:rPr>
        <w:t xml:space="preserve">або ні оцінку за ведення зошита. </w:t>
      </w:r>
    </w:p>
    <w:p w:rsidR="00613BEC" w:rsidRPr="00BE388D" w:rsidRDefault="00613BEC" w:rsidP="00613BEC">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вчителя/учительки з учнями/ученицями. Тому в організації щоденного освітнього процесу потрібно застосовувати не тільки поточне, а і формувальне оцінювання (тобто оцінювання для навчання), яке передбачає надання учням підтримки, коригує засоби та методи навчання у випадку виявлення їх неефективності, визначає подальші цілі. </w:t>
      </w:r>
    </w:p>
    <w:p w:rsidR="00613BEC" w:rsidRPr="00BE388D" w:rsidRDefault="00613BEC" w:rsidP="00613BEC">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lastRenderedPageBreak/>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вчитель/учителька може організувати </w:t>
      </w:r>
      <w:proofErr w:type="spellStart"/>
      <w:r w:rsidRPr="00BE388D">
        <w:rPr>
          <w:rFonts w:ascii="Cambria" w:eastAsia="Times New Roman" w:hAnsi="Cambria" w:cs="Times New Roman"/>
          <w:sz w:val="24"/>
          <w:szCs w:val="24"/>
          <w:lang w:val="uk-UA" w:eastAsia="ru-RU"/>
        </w:rPr>
        <w:t>самооцінювання</w:t>
      </w:r>
      <w:proofErr w:type="spellEnd"/>
      <w:r w:rsidRPr="00BE388D">
        <w:rPr>
          <w:rFonts w:ascii="Cambria" w:eastAsia="Times New Roman" w:hAnsi="Cambria" w:cs="Times New Roman"/>
          <w:sz w:val="24"/>
          <w:szCs w:val="24"/>
          <w:lang w:val="uk-UA" w:eastAsia="ru-RU"/>
        </w:rPr>
        <w:t xml:space="preserve"> та </w:t>
      </w:r>
      <w:proofErr w:type="spellStart"/>
      <w:r w:rsidRPr="00BE388D">
        <w:rPr>
          <w:rFonts w:ascii="Cambria" w:eastAsia="Times New Roman" w:hAnsi="Cambria" w:cs="Times New Roman"/>
          <w:sz w:val="24"/>
          <w:szCs w:val="24"/>
          <w:lang w:val="uk-UA" w:eastAsia="ru-RU"/>
        </w:rPr>
        <w:t>взаємооцінювання</w:t>
      </w:r>
      <w:proofErr w:type="spellEnd"/>
      <w:r w:rsidRPr="00BE388D">
        <w:rPr>
          <w:rFonts w:ascii="Cambria" w:eastAsia="Times New Roman" w:hAnsi="Cambria" w:cs="Times New Roman"/>
          <w:sz w:val="24"/>
          <w:szCs w:val="24"/>
          <w:lang w:val="uk-UA" w:eastAsia="ru-RU"/>
        </w:rPr>
        <w:t xml:space="preserve"> учнями/ученицями успішності роботи. </w:t>
      </w:r>
    </w:p>
    <w:p w:rsidR="00613BEC" w:rsidRPr="00BE388D" w:rsidRDefault="00613BEC" w:rsidP="00613BEC">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Крім вище зазначених видів оцінювання вчитель/учителька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rsidR="00613BEC" w:rsidRPr="00BE388D" w:rsidRDefault="00613BEC" w:rsidP="00613BEC">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У 2020 році світ зіткнувся з пандемією світового масштабу і школи були переведені на дистанційне навчання. З огляду на зазначене вище потрібно врахувати подібні виклики і бути заздалегідь готовими на них реагувати.</w:t>
      </w:r>
    </w:p>
    <w:p w:rsidR="00613BEC" w:rsidRPr="00BE388D" w:rsidRDefault="00613BEC" w:rsidP="00613BEC">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Так, у календарно-тематичному плануванні на 2020-2021 навчальний рік  рекомендовано збільшити час на узагальнення та закріплення матеріалу за попередній навчальний рік.</w:t>
      </w:r>
    </w:p>
    <w:p w:rsidR="00455D46" w:rsidRPr="00BE388D" w:rsidRDefault="00455D46" w:rsidP="00455D46">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Вважаємо за потрібне висловити власну думку з такої проблеми: враховуючи виклики, які з’явилися перед суспільством щодо пандемії в 2020 році</w:t>
      </w:r>
      <w:r w:rsidR="00613BEC" w:rsidRPr="00BE388D">
        <w:rPr>
          <w:rFonts w:ascii="Cambria" w:eastAsia="Times New Roman" w:hAnsi="Cambria" w:cs="Times New Roman"/>
          <w:sz w:val="24"/>
          <w:szCs w:val="24"/>
          <w:lang w:val="uk-UA" w:eastAsia="ru-RU"/>
        </w:rPr>
        <w:t xml:space="preserve">, </w:t>
      </w:r>
      <w:r w:rsidRPr="00BE388D">
        <w:rPr>
          <w:rFonts w:ascii="Cambria" w:eastAsia="Times New Roman" w:hAnsi="Cambria" w:cs="Times New Roman"/>
          <w:sz w:val="24"/>
          <w:szCs w:val="24"/>
          <w:lang w:val="uk-UA" w:eastAsia="ru-RU"/>
        </w:rPr>
        <w:t>учителі/учительки мають також удосконалювати свої цифрові компетентності та рівень володіння методикою дистанційного навчання. Наприклад, за ініціативою Міністерства цифрової трансформації України створено освітні серіали для вчителів «Базові цифрові навички», «Цифрові навички для вчителів» та оглядовий освітній серіал «Карантин: он</w:t>
      </w:r>
      <w:r w:rsidR="002728CF">
        <w:rPr>
          <w:rFonts w:ascii="Cambria" w:eastAsia="Times New Roman" w:hAnsi="Cambria" w:cs="Times New Roman"/>
          <w:sz w:val="24"/>
          <w:szCs w:val="24"/>
          <w:lang w:val="uk-UA" w:eastAsia="ru-RU"/>
        </w:rPr>
        <w:t>-</w:t>
      </w:r>
      <w:r w:rsidRPr="00BE388D">
        <w:rPr>
          <w:rFonts w:ascii="Cambria" w:eastAsia="Times New Roman" w:hAnsi="Cambria" w:cs="Times New Roman"/>
          <w:sz w:val="24"/>
          <w:szCs w:val="24"/>
          <w:lang w:val="uk-UA" w:eastAsia="ru-RU"/>
        </w:rPr>
        <w:t>лайн-сервіси для вчителів» (https://osvita.diia.gov.ua). Ці матеріали допоможуть навчитися застосовувати он</w:t>
      </w:r>
      <w:r w:rsidR="002728CF">
        <w:rPr>
          <w:rFonts w:ascii="Cambria" w:eastAsia="Times New Roman" w:hAnsi="Cambria" w:cs="Times New Roman"/>
          <w:sz w:val="24"/>
          <w:szCs w:val="24"/>
          <w:lang w:val="uk-UA" w:eastAsia="ru-RU"/>
        </w:rPr>
        <w:t>-</w:t>
      </w:r>
      <w:r w:rsidRPr="00BE388D">
        <w:rPr>
          <w:rFonts w:ascii="Cambria" w:eastAsia="Times New Roman" w:hAnsi="Cambria" w:cs="Times New Roman"/>
          <w:sz w:val="24"/>
          <w:szCs w:val="24"/>
          <w:lang w:val="uk-UA" w:eastAsia="ru-RU"/>
        </w:rPr>
        <w:t>лайн-інструменти, щоб освітній процес став більш захопливим і ефективним.</w:t>
      </w:r>
    </w:p>
    <w:p w:rsidR="00455D46" w:rsidRPr="00BE388D" w:rsidRDefault="00455D46" w:rsidP="00455D46">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У межах академічної свободи потрібно знайти </w:t>
      </w:r>
      <w:proofErr w:type="spellStart"/>
      <w:r w:rsidRPr="00BE388D">
        <w:rPr>
          <w:rFonts w:ascii="Cambria" w:eastAsia="Times New Roman" w:hAnsi="Cambria" w:cs="Times New Roman"/>
          <w:sz w:val="24"/>
          <w:szCs w:val="24"/>
          <w:lang w:val="uk-UA" w:eastAsia="ru-RU"/>
        </w:rPr>
        <w:t>вебсервіс</w:t>
      </w:r>
      <w:proofErr w:type="spellEnd"/>
      <w:r w:rsidRPr="00BE388D">
        <w:rPr>
          <w:rFonts w:ascii="Cambria" w:eastAsia="Times New Roman" w:hAnsi="Cambria" w:cs="Times New Roman"/>
          <w:sz w:val="24"/>
          <w:szCs w:val="24"/>
          <w:lang w:val="uk-UA" w:eastAsia="ru-RU"/>
        </w:rPr>
        <w:t xml:space="preserve"> або платформу, які були б зручними для використання як учителю/учительці, так і учням/ученицям (наприклад, </w:t>
      </w:r>
      <w:proofErr w:type="spellStart"/>
      <w:r w:rsidRPr="00BE388D">
        <w:rPr>
          <w:rFonts w:ascii="Cambria" w:eastAsia="Times New Roman" w:hAnsi="Cambria" w:cs="Times New Roman"/>
          <w:sz w:val="24"/>
          <w:szCs w:val="24"/>
          <w:lang w:val="uk-UA" w:eastAsia="ru-RU"/>
        </w:rPr>
        <w:t>Google</w:t>
      </w:r>
      <w:proofErr w:type="spellEnd"/>
      <w:r w:rsidRPr="00BE388D">
        <w:rPr>
          <w:rFonts w:ascii="Cambria" w:eastAsia="Times New Roman" w:hAnsi="Cambria" w:cs="Times New Roman"/>
          <w:sz w:val="24"/>
          <w:szCs w:val="24"/>
          <w:lang w:val="uk-UA" w:eastAsia="ru-RU"/>
        </w:rPr>
        <w:t xml:space="preserve"> </w:t>
      </w:r>
      <w:proofErr w:type="spellStart"/>
      <w:r w:rsidRPr="00BE388D">
        <w:rPr>
          <w:rFonts w:ascii="Cambria" w:eastAsia="Times New Roman" w:hAnsi="Cambria" w:cs="Times New Roman"/>
          <w:sz w:val="24"/>
          <w:szCs w:val="24"/>
          <w:lang w:val="uk-UA" w:eastAsia="ru-RU"/>
        </w:rPr>
        <w:t>Classroom</w:t>
      </w:r>
      <w:proofErr w:type="spellEnd"/>
      <w:r w:rsidRPr="00BE388D">
        <w:rPr>
          <w:rFonts w:ascii="Cambria" w:eastAsia="Times New Roman" w:hAnsi="Cambria" w:cs="Times New Roman"/>
          <w:sz w:val="24"/>
          <w:szCs w:val="24"/>
          <w:lang w:val="uk-UA" w:eastAsia="ru-RU"/>
        </w:rPr>
        <w:t xml:space="preserve">, </w:t>
      </w:r>
      <w:proofErr w:type="spellStart"/>
      <w:r w:rsidRPr="00BE388D">
        <w:rPr>
          <w:rFonts w:ascii="Cambria" w:eastAsia="Times New Roman" w:hAnsi="Cambria" w:cs="Times New Roman"/>
          <w:sz w:val="24"/>
          <w:szCs w:val="24"/>
          <w:lang w:val="uk-UA" w:eastAsia="ru-RU"/>
        </w:rPr>
        <w:t>Moodle</w:t>
      </w:r>
      <w:proofErr w:type="spellEnd"/>
      <w:r w:rsidRPr="00BE388D">
        <w:rPr>
          <w:rFonts w:ascii="Cambria" w:eastAsia="Times New Roman" w:hAnsi="Cambria" w:cs="Times New Roman"/>
          <w:sz w:val="24"/>
          <w:szCs w:val="24"/>
          <w:lang w:val="uk-UA" w:eastAsia="ru-RU"/>
        </w:rPr>
        <w:t xml:space="preserve">, Microsoft </w:t>
      </w:r>
      <w:proofErr w:type="spellStart"/>
      <w:r w:rsidRPr="00BE388D">
        <w:rPr>
          <w:rFonts w:ascii="Cambria" w:eastAsia="Times New Roman" w:hAnsi="Cambria" w:cs="Times New Roman"/>
          <w:sz w:val="24"/>
          <w:szCs w:val="24"/>
          <w:lang w:val="uk-UA" w:eastAsia="ru-RU"/>
        </w:rPr>
        <w:t>Teams</w:t>
      </w:r>
      <w:proofErr w:type="spellEnd"/>
      <w:r w:rsidRPr="00BE388D">
        <w:rPr>
          <w:rFonts w:ascii="Cambria" w:eastAsia="Times New Roman" w:hAnsi="Cambria" w:cs="Times New Roman"/>
          <w:sz w:val="24"/>
          <w:szCs w:val="24"/>
          <w:lang w:val="uk-UA" w:eastAsia="ru-RU"/>
        </w:rPr>
        <w:t xml:space="preserve"> тощо). Одна із пріоритетних вимог – можливість налагодження ефективного зворотного зв’язку. Важливо, щоб в учнів/учениць були чіткі інструкції щодо завдань, які необхідно виконати, вільний доступ до навчальних матеріалів. Регулярний зворотний зв’язок про досягнуті результати важливий, але не слід його вимагати щодо кожного завдання.</w:t>
      </w:r>
    </w:p>
    <w:p w:rsidR="00455D46" w:rsidRPr="00BE388D" w:rsidRDefault="00455D46" w:rsidP="00455D46">
      <w:pPr>
        <w:spacing w:after="0" w:line="240" w:lineRule="auto"/>
        <w:ind w:firstLine="709"/>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 xml:space="preserve">Також для учителів суспільствознавчих </w:t>
      </w:r>
      <w:r w:rsidR="00116506" w:rsidRPr="00BE388D">
        <w:rPr>
          <w:rFonts w:ascii="Cambria" w:eastAsia="Times New Roman" w:hAnsi="Cambria" w:cs="Times New Roman"/>
          <w:sz w:val="24"/>
          <w:szCs w:val="24"/>
          <w:lang w:val="uk-UA" w:eastAsia="ru-RU"/>
        </w:rPr>
        <w:t>дисциплін</w:t>
      </w:r>
      <w:r w:rsidRPr="00BE388D">
        <w:rPr>
          <w:rFonts w:ascii="Cambria" w:eastAsia="Times New Roman" w:hAnsi="Cambria" w:cs="Times New Roman"/>
          <w:sz w:val="24"/>
          <w:szCs w:val="24"/>
          <w:lang w:val="uk-UA" w:eastAsia="ru-RU"/>
        </w:rPr>
        <w:t xml:space="preserve"> Черкаської області продовжують працювати освітні платформи:</w:t>
      </w:r>
    </w:p>
    <w:p w:rsidR="00455D46" w:rsidRPr="00BE388D" w:rsidRDefault="00455D46" w:rsidP="002728CF">
      <w:pPr>
        <w:pStyle w:val="a8"/>
        <w:numPr>
          <w:ilvl w:val="0"/>
          <w:numId w:val="2"/>
        </w:numPr>
        <w:spacing w:after="0" w:line="240" w:lineRule="auto"/>
        <w:ind w:left="426" w:hanging="426"/>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Черкаський освітянський портал (</w:t>
      </w:r>
      <w:hyperlink r:id="rId17" w:history="1">
        <w:r w:rsidRPr="00BE388D">
          <w:rPr>
            <w:rStyle w:val="a3"/>
            <w:rFonts w:ascii="Cambria" w:hAnsi="Cambria" w:cs="Times New Roman"/>
            <w:sz w:val="24"/>
            <w:szCs w:val="24"/>
            <w:lang w:val="uk-UA"/>
          </w:rPr>
          <w:t>http://oipopp.ed-sp.net/</w:t>
        </w:r>
      </w:hyperlink>
      <w:r w:rsidRPr="00BE388D">
        <w:rPr>
          <w:rFonts w:ascii="Cambria" w:eastAsia="Times New Roman" w:hAnsi="Cambria" w:cs="Times New Roman"/>
          <w:sz w:val="24"/>
          <w:szCs w:val="24"/>
          <w:lang w:val="uk-UA" w:eastAsia="ru-RU"/>
        </w:rPr>
        <w:t>)</w:t>
      </w:r>
    </w:p>
    <w:p w:rsidR="00455D46" w:rsidRPr="00BE388D" w:rsidRDefault="00455D46" w:rsidP="002728CF">
      <w:pPr>
        <w:pStyle w:val="a8"/>
        <w:numPr>
          <w:ilvl w:val="0"/>
          <w:numId w:val="2"/>
        </w:numPr>
        <w:spacing w:after="0" w:line="240" w:lineRule="auto"/>
        <w:ind w:left="426" w:hanging="426"/>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Освіта для всіх і кожного! (</w:t>
      </w:r>
      <w:hyperlink r:id="rId18" w:history="1">
        <w:r w:rsidRPr="00BE388D">
          <w:rPr>
            <w:rStyle w:val="a3"/>
            <w:rFonts w:ascii="Cambria" w:hAnsi="Cambria" w:cs="Times New Roman"/>
            <w:sz w:val="24"/>
            <w:szCs w:val="24"/>
            <w:lang w:val="uk-UA"/>
          </w:rPr>
          <w:t>http://osvita-stn.ucoz.ua/</w:t>
        </w:r>
      </w:hyperlink>
      <w:r w:rsidRPr="00BE388D">
        <w:rPr>
          <w:rFonts w:ascii="Cambria" w:eastAsia="Times New Roman" w:hAnsi="Cambria" w:cs="Times New Roman"/>
          <w:sz w:val="24"/>
          <w:szCs w:val="24"/>
          <w:lang w:val="uk-UA" w:eastAsia="ru-RU"/>
        </w:rPr>
        <w:t>)</w:t>
      </w:r>
    </w:p>
    <w:p w:rsidR="00116506" w:rsidRPr="00BE388D" w:rsidRDefault="00455D46" w:rsidP="002728CF">
      <w:pPr>
        <w:pStyle w:val="a8"/>
        <w:numPr>
          <w:ilvl w:val="0"/>
          <w:numId w:val="2"/>
        </w:numPr>
        <w:spacing w:after="0" w:line="240" w:lineRule="auto"/>
        <w:ind w:left="426" w:hanging="426"/>
        <w:jc w:val="both"/>
        <w:rPr>
          <w:rFonts w:ascii="Cambria" w:eastAsia="Times New Roman" w:hAnsi="Cambria" w:cs="Times New Roman"/>
          <w:sz w:val="24"/>
          <w:szCs w:val="24"/>
          <w:lang w:val="uk-UA" w:eastAsia="ru-RU"/>
        </w:rPr>
      </w:pPr>
      <w:r w:rsidRPr="00BE388D">
        <w:rPr>
          <w:rFonts w:ascii="Cambria" w:eastAsia="Times New Roman" w:hAnsi="Cambria" w:cs="Times New Roman"/>
          <w:sz w:val="24"/>
          <w:szCs w:val="24"/>
          <w:lang w:val="uk-UA" w:eastAsia="ru-RU"/>
        </w:rPr>
        <w:t>Педагогічний клуб «КЛІО» для учителів історії, правознавства та громадянської освіти (</w:t>
      </w:r>
      <w:hyperlink r:id="rId19" w:history="1">
        <w:r w:rsidRPr="00BE388D">
          <w:rPr>
            <w:rStyle w:val="a3"/>
            <w:rFonts w:ascii="Cambria" w:hAnsi="Cambria" w:cs="Times New Roman"/>
            <w:sz w:val="24"/>
            <w:szCs w:val="24"/>
            <w:lang w:val="uk-UA"/>
          </w:rPr>
          <w:t>https://klio.klasna.com/</w:t>
        </w:r>
      </w:hyperlink>
      <w:r w:rsidRPr="00BE388D">
        <w:rPr>
          <w:rFonts w:ascii="Cambria" w:eastAsia="Times New Roman" w:hAnsi="Cambria" w:cs="Times New Roman"/>
          <w:sz w:val="24"/>
          <w:szCs w:val="24"/>
          <w:lang w:val="uk-UA" w:eastAsia="ru-RU"/>
        </w:rPr>
        <w:t>)</w:t>
      </w:r>
      <w:r w:rsidR="00116506" w:rsidRPr="00BE388D">
        <w:rPr>
          <w:rFonts w:ascii="Cambria" w:eastAsia="Times New Roman" w:hAnsi="Cambria" w:cs="Times New Roman"/>
          <w:sz w:val="24"/>
          <w:szCs w:val="24"/>
          <w:lang w:val="uk-UA" w:eastAsia="ru-RU"/>
        </w:rPr>
        <w:t>.</w:t>
      </w:r>
    </w:p>
    <w:p w:rsidR="00116506" w:rsidRPr="00BE388D" w:rsidRDefault="00116506" w:rsidP="00116506">
      <w:pPr>
        <w:spacing w:after="0" w:line="240" w:lineRule="auto"/>
        <w:jc w:val="center"/>
        <w:rPr>
          <w:rFonts w:ascii="Cambria" w:eastAsia="Times New Roman" w:hAnsi="Cambria" w:cs="Times New Roman"/>
          <w:b/>
          <w:i/>
          <w:sz w:val="24"/>
          <w:szCs w:val="24"/>
          <w:lang w:val="uk-UA" w:eastAsia="ru-RU"/>
        </w:rPr>
      </w:pPr>
    </w:p>
    <w:p w:rsidR="00116506" w:rsidRPr="00BE388D" w:rsidRDefault="00116506" w:rsidP="002728CF">
      <w:pPr>
        <w:spacing w:after="0" w:line="240" w:lineRule="auto"/>
        <w:rPr>
          <w:rFonts w:ascii="Cambria" w:eastAsia="Times New Roman" w:hAnsi="Cambria" w:cs="Times New Roman"/>
          <w:b/>
          <w:i/>
          <w:sz w:val="24"/>
          <w:szCs w:val="24"/>
          <w:lang w:val="uk-UA" w:eastAsia="ru-RU"/>
        </w:rPr>
      </w:pPr>
      <w:r w:rsidRPr="00BE388D">
        <w:rPr>
          <w:rFonts w:ascii="Cambria" w:eastAsia="Times New Roman" w:hAnsi="Cambria" w:cs="Times New Roman"/>
          <w:b/>
          <w:i/>
          <w:sz w:val="24"/>
          <w:szCs w:val="24"/>
          <w:lang w:val="uk-UA" w:eastAsia="ru-RU"/>
        </w:rPr>
        <w:t>Бажаємо успішного початку нового навчального року!</w:t>
      </w:r>
    </w:p>
    <w:p w:rsidR="00455D46" w:rsidRPr="00BE388D" w:rsidRDefault="00455D46" w:rsidP="0033180E">
      <w:pPr>
        <w:spacing w:after="0" w:line="257" w:lineRule="auto"/>
        <w:jc w:val="both"/>
        <w:rPr>
          <w:rFonts w:ascii="Cambria" w:hAnsi="Cambria" w:cs="Times New Roman"/>
          <w:sz w:val="24"/>
          <w:szCs w:val="24"/>
          <w:lang w:val="uk-UA"/>
        </w:rPr>
      </w:pPr>
    </w:p>
    <w:p w:rsidR="0028727A" w:rsidRPr="00BE388D" w:rsidRDefault="0028727A" w:rsidP="0028727A">
      <w:pPr>
        <w:ind w:firstLine="567"/>
        <w:jc w:val="both"/>
        <w:rPr>
          <w:rFonts w:ascii="Cambria" w:hAnsi="Cambria" w:cs="Times New Roman"/>
          <w:sz w:val="24"/>
          <w:szCs w:val="24"/>
          <w:lang w:val="uk-UA" w:eastAsia="uk-UA"/>
        </w:rPr>
      </w:pPr>
      <w:r w:rsidRPr="00BE388D">
        <w:rPr>
          <w:rFonts w:ascii="Cambria" w:hAnsi="Cambria" w:cs="Times New Roman"/>
          <w:sz w:val="24"/>
          <w:szCs w:val="24"/>
          <w:lang w:val="uk-UA" w:eastAsia="uk-UA"/>
        </w:rPr>
        <w:t xml:space="preserve">           </w:t>
      </w:r>
    </w:p>
    <w:p w:rsidR="0028727A" w:rsidRPr="00BE388D" w:rsidRDefault="0028727A" w:rsidP="0028727A">
      <w:pPr>
        <w:ind w:firstLine="567"/>
        <w:jc w:val="both"/>
        <w:rPr>
          <w:rFonts w:ascii="Cambria" w:hAnsi="Cambria" w:cs="Times New Roman"/>
          <w:sz w:val="24"/>
          <w:szCs w:val="24"/>
          <w:lang w:val="uk-UA" w:eastAsia="uk-UA"/>
        </w:rPr>
      </w:pPr>
    </w:p>
    <w:p w:rsidR="00BE388D" w:rsidRPr="00BE388D" w:rsidRDefault="00BE388D">
      <w:pPr>
        <w:ind w:firstLine="567"/>
        <w:jc w:val="both"/>
        <w:rPr>
          <w:rFonts w:ascii="Cambria" w:hAnsi="Cambria" w:cs="Times New Roman"/>
          <w:sz w:val="24"/>
          <w:szCs w:val="24"/>
          <w:lang w:val="uk-UA" w:eastAsia="uk-UA"/>
        </w:rPr>
      </w:pPr>
    </w:p>
    <w:sectPr w:rsidR="00BE388D" w:rsidRPr="00BE388D" w:rsidSect="00710B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20C5"/>
    <w:multiLevelType w:val="hybridMultilevel"/>
    <w:tmpl w:val="CE4CD1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6316F6D"/>
    <w:multiLevelType w:val="hybridMultilevel"/>
    <w:tmpl w:val="FF8EB5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4572D9A"/>
    <w:multiLevelType w:val="hybridMultilevel"/>
    <w:tmpl w:val="4B4E7CBE"/>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64E5EBC"/>
    <w:multiLevelType w:val="hybridMultilevel"/>
    <w:tmpl w:val="CEF4E300"/>
    <w:lvl w:ilvl="0" w:tplc="21A4FE8C">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8727A"/>
    <w:rsid w:val="000D1D6A"/>
    <w:rsid w:val="00116506"/>
    <w:rsid w:val="00210E08"/>
    <w:rsid w:val="00244181"/>
    <w:rsid w:val="002728CF"/>
    <w:rsid w:val="0028727A"/>
    <w:rsid w:val="0033180E"/>
    <w:rsid w:val="00351FAE"/>
    <w:rsid w:val="0037396D"/>
    <w:rsid w:val="004259D6"/>
    <w:rsid w:val="00455D46"/>
    <w:rsid w:val="0053645E"/>
    <w:rsid w:val="00613BEC"/>
    <w:rsid w:val="006264A8"/>
    <w:rsid w:val="006858F9"/>
    <w:rsid w:val="00710BE3"/>
    <w:rsid w:val="007300E6"/>
    <w:rsid w:val="007E182C"/>
    <w:rsid w:val="007E1ABD"/>
    <w:rsid w:val="009A3CB5"/>
    <w:rsid w:val="009D0B57"/>
    <w:rsid w:val="00A90C56"/>
    <w:rsid w:val="00BC0F39"/>
    <w:rsid w:val="00BE388D"/>
    <w:rsid w:val="00BF5316"/>
    <w:rsid w:val="00C26291"/>
    <w:rsid w:val="00C9452B"/>
    <w:rsid w:val="00DC7C6F"/>
    <w:rsid w:val="00DD30BC"/>
    <w:rsid w:val="00E83433"/>
    <w:rsid w:val="00FF5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7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27A"/>
    <w:rPr>
      <w:color w:val="0000FF"/>
      <w:u w:val="single"/>
    </w:rPr>
  </w:style>
  <w:style w:type="paragraph" w:customStyle="1" w:styleId="2">
    <w:name w:val="Абзац списку2"/>
    <w:basedOn w:val="a"/>
    <w:uiPriority w:val="99"/>
    <w:qFormat/>
    <w:rsid w:val="0028727A"/>
    <w:pPr>
      <w:suppressAutoHyphens/>
      <w:spacing w:after="200" w:line="276" w:lineRule="auto"/>
      <w:ind w:left="720"/>
    </w:pPr>
    <w:rPr>
      <w:rFonts w:ascii="Calibri" w:eastAsia="Arial Unicode MS" w:hAnsi="Calibri" w:cs="Calibri"/>
      <w:lang w:val="uk-UA" w:eastAsia="ar-SA"/>
    </w:rPr>
  </w:style>
  <w:style w:type="character" w:customStyle="1" w:styleId="Char">
    <w:name w:val="Тело Char"/>
    <w:link w:val="a4"/>
    <w:semiHidden/>
    <w:locked/>
    <w:rsid w:val="0028727A"/>
    <w:rPr>
      <w:rFonts w:ascii="Times New Roman" w:eastAsia="Times New Roman" w:hAnsi="Times New Roman" w:cs="Times New Roman"/>
      <w:color w:val="000000"/>
      <w:sz w:val="24"/>
      <w:szCs w:val="24"/>
      <w:lang w:eastAsia="ru-RU"/>
    </w:rPr>
  </w:style>
  <w:style w:type="paragraph" w:customStyle="1" w:styleId="a4">
    <w:name w:val="Тело"/>
    <w:basedOn w:val="a"/>
    <w:link w:val="Char"/>
    <w:autoRedefine/>
    <w:semiHidden/>
    <w:qFormat/>
    <w:rsid w:val="0028727A"/>
    <w:pPr>
      <w:spacing w:after="0" w:line="360" w:lineRule="auto"/>
      <w:ind w:firstLine="340"/>
      <w:jc w:val="both"/>
    </w:pPr>
    <w:rPr>
      <w:rFonts w:ascii="Times New Roman" w:eastAsia="Times New Roman" w:hAnsi="Times New Roman" w:cs="Times New Roman"/>
      <w:color w:val="000000"/>
      <w:sz w:val="24"/>
      <w:szCs w:val="24"/>
      <w:lang w:val="uk-UA" w:eastAsia="ru-RU"/>
    </w:rPr>
  </w:style>
  <w:style w:type="character" w:customStyle="1" w:styleId="20">
    <w:name w:val="номер страницы2"/>
    <w:rsid w:val="0028727A"/>
  </w:style>
  <w:style w:type="character" w:styleId="a5">
    <w:name w:val="Strong"/>
    <w:basedOn w:val="a0"/>
    <w:uiPriority w:val="22"/>
    <w:qFormat/>
    <w:rsid w:val="0028727A"/>
    <w:rPr>
      <w:b/>
      <w:bCs/>
    </w:rPr>
  </w:style>
  <w:style w:type="character" w:customStyle="1" w:styleId="c6">
    <w:name w:val="c6"/>
    <w:rsid w:val="00BF5316"/>
    <w:rPr>
      <w:rFonts w:ascii="Times New Roman" w:hAnsi="Times New Roman" w:cs="Times New Roman" w:hint="default"/>
    </w:rPr>
  </w:style>
  <w:style w:type="paragraph" w:styleId="HTML">
    <w:name w:val="HTML Preformatted"/>
    <w:basedOn w:val="a"/>
    <w:link w:val="HTML0"/>
    <w:semiHidden/>
    <w:unhideWhenUsed/>
    <w:rsid w:val="0053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3645E"/>
    <w:rPr>
      <w:rFonts w:ascii="Courier New" w:eastAsia="Times New Roman" w:hAnsi="Courier New" w:cs="Courier New"/>
      <w:sz w:val="20"/>
      <w:szCs w:val="20"/>
      <w:lang w:val="ru-RU" w:eastAsia="ru-RU"/>
    </w:rPr>
  </w:style>
  <w:style w:type="paragraph" w:styleId="a6">
    <w:name w:val="Body Text"/>
    <w:basedOn w:val="a"/>
    <w:link w:val="a7"/>
    <w:uiPriority w:val="99"/>
    <w:unhideWhenUsed/>
    <w:rsid w:val="0053645E"/>
    <w:pPr>
      <w:spacing w:after="120" w:line="240" w:lineRule="auto"/>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uiPriority w:val="99"/>
    <w:rsid w:val="0053645E"/>
    <w:rPr>
      <w:rFonts w:ascii="Times New Roman" w:eastAsia="Times New Roman" w:hAnsi="Times New Roman" w:cs="Times New Roman"/>
      <w:sz w:val="28"/>
      <w:szCs w:val="20"/>
      <w:lang w:eastAsia="ru-RU"/>
    </w:rPr>
  </w:style>
  <w:style w:type="paragraph" w:customStyle="1" w:styleId="4">
    <w:name w:val="Звичайний4"/>
    <w:rsid w:val="009D0B57"/>
    <w:pPr>
      <w:snapToGri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FF5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660">
      <w:bodyDiv w:val="1"/>
      <w:marLeft w:val="0"/>
      <w:marRight w:val="0"/>
      <w:marTop w:val="0"/>
      <w:marBottom w:val="0"/>
      <w:divBdr>
        <w:top w:val="none" w:sz="0" w:space="0" w:color="auto"/>
        <w:left w:val="none" w:sz="0" w:space="0" w:color="auto"/>
        <w:bottom w:val="none" w:sz="0" w:space="0" w:color="auto"/>
        <w:right w:val="none" w:sz="0" w:space="0" w:color="auto"/>
      </w:divBdr>
    </w:div>
    <w:div w:id="953098748">
      <w:bodyDiv w:val="1"/>
      <w:marLeft w:val="0"/>
      <w:marRight w:val="0"/>
      <w:marTop w:val="0"/>
      <w:marBottom w:val="0"/>
      <w:divBdr>
        <w:top w:val="none" w:sz="0" w:space="0" w:color="auto"/>
        <w:left w:val="none" w:sz="0" w:space="0" w:color="auto"/>
        <w:bottom w:val="none" w:sz="0" w:space="0" w:color="auto"/>
        <w:right w:val="none" w:sz="0" w:space="0" w:color="auto"/>
      </w:divBdr>
    </w:div>
    <w:div w:id="1456950698">
      <w:bodyDiv w:val="1"/>
      <w:marLeft w:val="0"/>
      <w:marRight w:val="0"/>
      <w:marTop w:val="0"/>
      <w:marBottom w:val="0"/>
      <w:divBdr>
        <w:top w:val="none" w:sz="0" w:space="0" w:color="auto"/>
        <w:left w:val="none" w:sz="0" w:space="0" w:color="auto"/>
        <w:bottom w:val="none" w:sz="0" w:space="0" w:color="auto"/>
        <w:right w:val="none" w:sz="0" w:space="0" w:color="auto"/>
      </w:divBdr>
    </w:div>
    <w:div w:id="1795559103">
      <w:bodyDiv w:val="1"/>
      <w:marLeft w:val="0"/>
      <w:marRight w:val="0"/>
      <w:marTop w:val="0"/>
      <w:marBottom w:val="0"/>
      <w:divBdr>
        <w:top w:val="none" w:sz="0" w:space="0" w:color="auto"/>
        <w:left w:val="none" w:sz="0" w:space="0" w:color="auto"/>
        <w:bottom w:val="none" w:sz="0" w:space="0" w:color="auto"/>
        <w:right w:val="none" w:sz="0" w:space="0" w:color="auto"/>
      </w:divBdr>
    </w:div>
    <w:div w:id="2005088626">
      <w:bodyDiv w:val="1"/>
      <w:marLeft w:val="0"/>
      <w:marRight w:val="0"/>
      <w:marTop w:val="0"/>
      <w:marBottom w:val="0"/>
      <w:divBdr>
        <w:top w:val="none" w:sz="0" w:space="0" w:color="auto"/>
        <w:left w:val="none" w:sz="0" w:space="0" w:color="auto"/>
        <w:bottom w:val="none" w:sz="0" w:space="0" w:color="auto"/>
        <w:right w:val="none" w:sz="0" w:space="0" w:color="auto"/>
      </w:divBdr>
    </w:div>
    <w:div w:id="20398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p.gov.ua" TargetMode="External"/><Relationship Id="rId13" Type="http://schemas.openxmlformats.org/officeDocument/2006/relationships/hyperlink" Target="http://avr.org.ua" TargetMode="External"/><Relationship Id="rId18" Type="http://schemas.openxmlformats.org/officeDocument/2006/relationships/hyperlink" Target="http://osvita-stn.ucoz.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goo.gl/fwh2BR" TargetMode="External"/><Relationship Id="rId12" Type="http://schemas.openxmlformats.org/officeDocument/2006/relationships/hyperlink" Target="http://incognita.day.kyiv.ua" TargetMode="External"/><Relationship Id="rId17" Type="http://schemas.openxmlformats.org/officeDocument/2006/relationships/hyperlink" Target="http://oipopp.ed-sp.net/" TargetMode="External"/><Relationship Id="rId2" Type="http://schemas.openxmlformats.org/officeDocument/2006/relationships/styles" Target="styles.xml"/><Relationship Id="rId16" Type="http://schemas.openxmlformats.org/officeDocument/2006/relationships/hyperlink" Target="https://goo.gl/fwh2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s://istpravda.com.ua" TargetMode="External"/><Relationship Id="rId5" Type="http://schemas.openxmlformats.org/officeDocument/2006/relationships/webSettings" Target="webSettings.xml"/><Relationship Id="rId15" Type="http://schemas.openxmlformats.org/officeDocument/2006/relationships/hyperlink" Target="https://goo.gl/fwh2BR" TargetMode="External"/><Relationship Id="rId10" Type="http://schemas.openxmlformats.org/officeDocument/2006/relationships/hyperlink" Target="http://likbez.org.ua" TargetMode="External"/><Relationship Id="rId19" Type="http://schemas.openxmlformats.org/officeDocument/2006/relationships/hyperlink" Target="https://klio.klasna.com/" TargetMode="External"/><Relationship Id="rId4" Type="http://schemas.openxmlformats.org/officeDocument/2006/relationships/settings" Target="settings.xml"/><Relationship Id="rId9" Type="http://schemas.openxmlformats.org/officeDocument/2006/relationships/hyperlink" Target="http://history.org.ua" TargetMode="External"/><Relationship Id="rId14" Type="http://schemas.openxmlformats.org/officeDocument/2006/relationships/hyperlink" Target="https://goo.gl/GDh9g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17660</Words>
  <Characters>10067</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Євтушенко Раїса Іванівна</dc:creator>
  <cp:lastModifiedBy>Катя</cp:lastModifiedBy>
  <cp:revision>7</cp:revision>
  <dcterms:created xsi:type="dcterms:W3CDTF">2020-06-10T05:32:00Z</dcterms:created>
  <dcterms:modified xsi:type="dcterms:W3CDTF">2020-06-18T12:07:00Z</dcterms:modified>
</cp:coreProperties>
</file>