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82" w:rsidRPr="00974782" w:rsidRDefault="000916AB" w:rsidP="00CD76E7">
      <w:pPr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916A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Відбувся вебінар для </w:t>
      </w:r>
      <w:bookmarkStart w:id="0" w:name="_GoBack"/>
      <w:bookmarkEnd w:id="0"/>
      <w:r w:rsidR="00974782" w:rsidRPr="009747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консультантів </w:t>
      </w:r>
      <w:r w:rsidR="00974782">
        <w:rPr>
          <w:rFonts w:eastAsia="Times New Roman" w:cs="Times New Roman"/>
          <w:b/>
          <w:color w:val="000000" w:themeColor="text1"/>
          <w:szCs w:val="28"/>
          <w:lang w:eastAsia="ru-RU"/>
        </w:rPr>
        <w:t>центрів професійного розвитку та</w:t>
      </w:r>
      <w:r w:rsidR="00974782" w:rsidRPr="009747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керівників </w:t>
      </w:r>
      <w:r w:rsidR="00974782">
        <w:rPr>
          <w:rFonts w:eastAsia="Times New Roman" w:cs="Times New Roman"/>
          <w:b/>
          <w:color w:val="000000" w:themeColor="text1"/>
          <w:szCs w:val="28"/>
          <w:lang w:eastAsia="ru-RU"/>
        </w:rPr>
        <w:t>методичних об’єднань</w:t>
      </w:r>
      <w:r w:rsidR="00974782" w:rsidRPr="009747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з трудового навчання, технологій</w:t>
      </w:r>
    </w:p>
    <w:p w:rsidR="000916AB" w:rsidRPr="000916AB" w:rsidRDefault="000916AB" w:rsidP="000916AB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16AB" w:rsidRPr="000916AB" w:rsidRDefault="000916AB" w:rsidP="00E72F4C">
      <w:pPr>
        <w:spacing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</w:t>
      </w:r>
      <w:r w:rsidR="0097478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0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січня</w:t>
      </w:r>
      <w:r w:rsidR="0068771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202</w:t>
      </w:r>
      <w:r w:rsidR="0097478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року</w:t>
      </w:r>
      <w:r w:rsidR="004A6348" w:rsidRPr="004A6348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A2776A">
        <w:rPr>
          <w:rFonts w:eastAsia="Times New Roman" w:cs="Times New Roman"/>
          <w:color w:val="000000" w:themeColor="text1"/>
          <w:szCs w:val="28"/>
          <w:lang w:eastAsia="ru-RU"/>
        </w:rPr>
        <w:t xml:space="preserve">відбувся вебінар </w:t>
      </w:r>
      <w:r w:rsidRPr="000916AB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E72F4C">
        <w:rPr>
          <w:rFonts w:eastAsia="Times New Roman" w:cs="Times New Roman"/>
          <w:color w:val="000000" w:themeColor="text1"/>
          <w:szCs w:val="28"/>
          <w:lang w:eastAsia="ru-RU"/>
        </w:rPr>
        <w:t xml:space="preserve"> консультантів </w:t>
      </w:r>
      <w:r w:rsidR="00252C95" w:rsidRPr="00DB1A12">
        <w:rPr>
          <w:rFonts w:eastAsia="Times New Roman" w:cs="Times New Roman"/>
          <w:szCs w:val="28"/>
          <w:lang w:eastAsia="ru-RU"/>
        </w:rPr>
        <w:t>центр</w:t>
      </w:r>
      <w:r w:rsidR="00252C95">
        <w:rPr>
          <w:rFonts w:eastAsia="Times New Roman" w:cs="Times New Roman"/>
          <w:szCs w:val="28"/>
          <w:lang w:eastAsia="ru-RU"/>
        </w:rPr>
        <w:t>ів</w:t>
      </w:r>
      <w:r w:rsidR="00252C95" w:rsidRPr="00DB1A12">
        <w:rPr>
          <w:rFonts w:eastAsia="Times New Roman" w:cs="Times New Roman"/>
          <w:szCs w:val="28"/>
          <w:lang w:eastAsia="ru-RU"/>
        </w:rPr>
        <w:t xml:space="preserve"> професійного розвитку педагогічних працівників</w:t>
      </w:r>
      <w:r w:rsidR="00E72F4C">
        <w:rPr>
          <w:rFonts w:eastAsia="Times New Roman" w:cs="Times New Roman"/>
          <w:szCs w:val="28"/>
          <w:lang w:eastAsia="ru-RU"/>
        </w:rPr>
        <w:t xml:space="preserve"> та керівників методичних об’єднань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об’єднаних територіальних громад Черкаської області </w:t>
      </w:r>
      <w:r w:rsidR="00E72F4C">
        <w:rPr>
          <w:rFonts w:eastAsia="Times New Roman" w:cs="Times New Roman"/>
          <w:color w:val="000000" w:themeColor="text1"/>
          <w:szCs w:val="28"/>
          <w:lang w:eastAsia="ru-RU"/>
        </w:rPr>
        <w:t xml:space="preserve">на тему </w:t>
      </w:r>
      <w:r w:rsidRPr="000916AB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E72F4C" w:rsidRPr="00E72F4C">
        <w:rPr>
          <w:rFonts w:eastAsia="Times New Roman" w:cs="Times New Roman"/>
          <w:color w:val="000000" w:themeColor="text1"/>
          <w:szCs w:val="28"/>
          <w:lang w:eastAsia="ru-RU"/>
        </w:rPr>
        <w:t>Орієнтовні завдання щодо здійснення методичної роботи</w:t>
      </w:r>
      <w:r w:rsidR="00E72F4C" w:rsidRPr="00E72F4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72F4C" w:rsidRPr="00E72F4C">
        <w:rPr>
          <w:rFonts w:eastAsia="Times New Roman" w:cs="Times New Roman"/>
          <w:color w:val="000000" w:themeColor="text1"/>
          <w:szCs w:val="28"/>
          <w:lang w:eastAsia="ru-RU"/>
        </w:rPr>
        <w:t>з педагогічними працівниками технологічної галузі</w:t>
      </w:r>
      <w:r w:rsidRPr="000916AB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00757" w:rsidRPr="00000757" w:rsidRDefault="00111FAD" w:rsidP="00000757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Під час </w:t>
      </w:r>
      <w:r w:rsidR="00B21B4A">
        <w:rPr>
          <w:rFonts w:eastAsia="Times New Roman" w:cs="Times New Roman"/>
          <w:color w:val="000000" w:themeColor="text1"/>
          <w:szCs w:val="28"/>
          <w:lang w:eastAsia="ru-RU"/>
        </w:rPr>
        <w:t xml:space="preserve">заходу було </w:t>
      </w:r>
      <w:r w:rsidR="005A420E">
        <w:rPr>
          <w:rFonts w:eastAsia="Times New Roman" w:cs="Times New Roman"/>
          <w:color w:val="000000" w:themeColor="text1"/>
          <w:szCs w:val="28"/>
          <w:lang w:eastAsia="ru-RU"/>
        </w:rPr>
        <w:t>обговор</w:t>
      </w:r>
      <w:r w:rsidR="00B21B4A">
        <w:rPr>
          <w:rFonts w:eastAsia="Times New Roman" w:cs="Times New Roman"/>
          <w:color w:val="000000" w:themeColor="text1"/>
          <w:szCs w:val="28"/>
          <w:lang w:eastAsia="ru-RU"/>
        </w:rPr>
        <w:t>ено</w:t>
      </w:r>
      <w:r w:rsidR="005A420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00757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000757" w:rsidRPr="00000757">
        <w:rPr>
          <w:rFonts w:eastAsia="Times New Roman" w:cs="Times New Roman"/>
          <w:color w:val="000000" w:themeColor="text1"/>
          <w:szCs w:val="28"/>
          <w:lang w:eastAsia="ru-RU"/>
        </w:rPr>
        <w:t>рієнтовні завдання щодо здійснення методичної роботи з учителями трудового навчання, технологій</w:t>
      </w:r>
      <w:r w:rsidR="00000757">
        <w:rPr>
          <w:rFonts w:eastAsia="Times New Roman" w:cs="Times New Roman"/>
          <w:color w:val="000000" w:themeColor="text1"/>
          <w:szCs w:val="28"/>
          <w:lang w:eastAsia="ru-RU"/>
        </w:rPr>
        <w:t>, намічено шляхи а</w:t>
      </w:r>
      <w:r w:rsidR="00000757" w:rsidRPr="00000757">
        <w:rPr>
          <w:rFonts w:eastAsia="Times New Roman" w:cs="Times New Roman"/>
          <w:color w:val="000000" w:themeColor="text1"/>
          <w:szCs w:val="28"/>
          <w:lang w:eastAsia="ru-RU"/>
        </w:rPr>
        <w:t>ктивізаці</w:t>
      </w:r>
      <w:r w:rsidR="00000757">
        <w:rPr>
          <w:rFonts w:eastAsia="Times New Roman" w:cs="Times New Roman"/>
          <w:color w:val="000000" w:themeColor="text1"/>
          <w:szCs w:val="28"/>
          <w:lang w:eastAsia="ru-RU"/>
        </w:rPr>
        <w:t>ї</w:t>
      </w:r>
      <w:r w:rsidR="00000757" w:rsidRPr="00000757">
        <w:rPr>
          <w:rFonts w:eastAsia="Times New Roman" w:cs="Times New Roman"/>
          <w:color w:val="000000" w:themeColor="text1"/>
          <w:szCs w:val="28"/>
          <w:lang w:eastAsia="ru-RU"/>
        </w:rPr>
        <w:t xml:space="preserve"> участі педагогічних працівників у заходах інституту</w:t>
      </w:r>
      <w:r w:rsidR="00B21B4A">
        <w:rPr>
          <w:rFonts w:eastAsia="Times New Roman" w:cs="Times New Roman"/>
          <w:color w:val="000000" w:themeColor="text1"/>
          <w:szCs w:val="28"/>
          <w:lang w:eastAsia="ru-RU"/>
        </w:rPr>
        <w:t xml:space="preserve">, надано рекомендації щодо планування роботи </w:t>
      </w:r>
      <w:r w:rsidR="00B21B4A" w:rsidRPr="00B21B4A">
        <w:rPr>
          <w:rFonts w:eastAsia="Times New Roman" w:cs="Times New Roman"/>
          <w:color w:val="000000" w:themeColor="text1"/>
          <w:szCs w:val="28"/>
          <w:lang w:eastAsia="ru-RU"/>
        </w:rPr>
        <w:t>центр</w:t>
      </w:r>
      <w:r w:rsidR="00B21B4A">
        <w:rPr>
          <w:rFonts w:eastAsia="Times New Roman" w:cs="Times New Roman"/>
          <w:color w:val="000000" w:themeColor="text1"/>
          <w:szCs w:val="28"/>
          <w:lang w:eastAsia="ru-RU"/>
        </w:rPr>
        <w:t>ів професійного розвитку</w:t>
      </w:r>
      <w:r w:rsidR="00000757">
        <w:rPr>
          <w:rFonts w:eastAsia="Times New Roman" w:cs="Times New Roman"/>
          <w:color w:val="000000" w:themeColor="text1"/>
          <w:szCs w:val="28"/>
          <w:lang w:eastAsia="ru-RU"/>
        </w:rPr>
        <w:t xml:space="preserve"> та методичних об’єднань учителів</w:t>
      </w:r>
      <w:r w:rsidR="00B21B4A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EA26D8">
        <w:rPr>
          <w:rFonts w:eastAsia="Times New Roman" w:cs="Times New Roman"/>
          <w:color w:val="000000" w:themeColor="text1"/>
          <w:szCs w:val="28"/>
          <w:lang w:eastAsia="ru-RU"/>
        </w:rPr>
        <w:t xml:space="preserve"> окреслено рамки співпраці з обласним методистом,</w:t>
      </w:r>
      <w:r w:rsidR="00FE2FE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00757">
        <w:rPr>
          <w:rFonts w:eastAsia="Times New Roman" w:cs="Times New Roman"/>
          <w:color w:val="000000" w:themeColor="text1"/>
          <w:szCs w:val="28"/>
          <w:lang w:eastAsia="ru-RU"/>
        </w:rPr>
        <w:t>особливості в</w:t>
      </w:r>
      <w:r w:rsidR="00000757" w:rsidRPr="00000757">
        <w:rPr>
          <w:rFonts w:eastAsia="Times New Roman" w:cs="Times New Roman"/>
          <w:color w:val="000000" w:themeColor="text1"/>
          <w:szCs w:val="28"/>
          <w:lang w:eastAsia="ru-RU"/>
        </w:rPr>
        <w:t>икладання за модульними програмами з технологій у 5 класі в новому навчальному 2022-2023 навчальному році</w:t>
      </w:r>
      <w:r w:rsidR="00000757">
        <w:rPr>
          <w:rFonts w:eastAsia="Times New Roman" w:cs="Times New Roman"/>
          <w:color w:val="000000" w:themeColor="text1"/>
          <w:szCs w:val="28"/>
          <w:lang w:eastAsia="ru-RU"/>
        </w:rPr>
        <w:t xml:space="preserve"> та</w:t>
      </w:r>
      <w:r w:rsidR="0000075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76ECA">
        <w:rPr>
          <w:rFonts w:eastAsia="Times New Roman" w:cs="Times New Roman"/>
          <w:color w:val="000000" w:themeColor="text1"/>
          <w:szCs w:val="28"/>
          <w:lang w:eastAsia="ru-RU"/>
        </w:rPr>
        <w:t>зроблено акценти на о</w:t>
      </w:r>
      <w:r w:rsidR="00EA26D8" w:rsidRPr="00EA26D8">
        <w:rPr>
          <w:rFonts w:eastAsia="Times New Roman" w:cs="Times New Roman"/>
          <w:color w:val="000000" w:themeColor="text1"/>
          <w:szCs w:val="28"/>
          <w:lang w:eastAsia="ru-RU"/>
        </w:rPr>
        <w:t>сновні вимоги до викладання трудового навчання</w:t>
      </w:r>
      <w:r w:rsidR="00576ECA">
        <w:rPr>
          <w:rFonts w:eastAsia="Times New Roman" w:cs="Times New Roman"/>
          <w:color w:val="000000" w:themeColor="text1"/>
          <w:szCs w:val="28"/>
          <w:lang w:eastAsia="ru-RU"/>
        </w:rPr>
        <w:t xml:space="preserve"> в освітніх закладах</w:t>
      </w:r>
      <w:r w:rsidR="00000757">
        <w:rPr>
          <w:rFonts w:eastAsia="Times New Roman" w:cs="Times New Roman"/>
          <w:color w:val="000000" w:themeColor="text1"/>
          <w:szCs w:val="28"/>
          <w:lang w:eastAsia="ru-RU"/>
        </w:rPr>
        <w:t xml:space="preserve"> за новими модельними програмами</w:t>
      </w:r>
      <w:r w:rsidR="00576ECA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00075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678E2">
        <w:rPr>
          <w:rFonts w:eastAsia="Times New Roman" w:cs="Times New Roman"/>
          <w:szCs w:val="28"/>
          <w:lang w:eastAsia="ru-RU"/>
        </w:rPr>
        <w:t xml:space="preserve">Учасники </w:t>
      </w:r>
      <w:r w:rsidR="00DD030D">
        <w:rPr>
          <w:rFonts w:eastAsia="Times New Roman" w:cs="Times New Roman"/>
          <w:szCs w:val="28"/>
          <w:lang w:eastAsia="ru-RU"/>
        </w:rPr>
        <w:t>отримали</w:t>
      </w:r>
      <w:r w:rsidR="004A6348" w:rsidRPr="00C20D49">
        <w:rPr>
          <w:rFonts w:eastAsia="Times New Roman" w:cs="Times New Roman"/>
          <w:szCs w:val="28"/>
          <w:lang w:eastAsia="ru-RU"/>
        </w:rPr>
        <w:t xml:space="preserve"> відповіді на</w:t>
      </w:r>
      <w:r w:rsidR="001F2EAD" w:rsidRPr="00C20D49">
        <w:rPr>
          <w:rFonts w:eastAsia="Times New Roman" w:cs="Times New Roman"/>
          <w:szCs w:val="28"/>
          <w:lang w:eastAsia="ru-RU"/>
        </w:rPr>
        <w:t xml:space="preserve"> </w:t>
      </w:r>
      <w:r w:rsidR="00000757">
        <w:rPr>
          <w:rFonts w:eastAsia="Times New Roman" w:cs="Times New Roman"/>
          <w:szCs w:val="28"/>
          <w:lang w:eastAsia="ru-RU"/>
        </w:rPr>
        <w:t xml:space="preserve">численні </w:t>
      </w:r>
      <w:r w:rsidR="004A6348" w:rsidRPr="00C20D49">
        <w:rPr>
          <w:rFonts w:eastAsia="Times New Roman" w:cs="Times New Roman"/>
          <w:szCs w:val="28"/>
          <w:lang w:eastAsia="ru-RU"/>
        </w:rPr>
        <w:t>питання</w:t>
      </w:r>
      <w:r w:rsidR="00000757">
        <w:rPr>
          <w:rFonts w:eastAsia="Times New Roman" w:cs="Times New Roman"/>
          <w:szCs w:val="28"/>
          <w:lang w:eastAsia="ru-RU"/>
        </w:rPr>
        <w:t>.</w:t>
      </w:r>
    </w:p>
    <w:p w:rsidR="004A6348" w:rsidRPr="004A6348" w:rsidRDefault="004A6348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У заході прийняли участь </w:t>
      </w:r>
      <w:r w:rsidR="00CD76E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5</w:t>
      </w:r>
      <w:r w:rsidR="00345E1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7</w:t>
      </w:r>
      <w:r w:rsidR="00DB1A1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осіб</w:t>
      </w:r>
      <w:r w:rsidR="00DB1A12">
        <w:rPr>
          <w:b/>
        </w:rPr>
        <w:t>: консультанти центрів професійного розвитку педагогічних працівників, керівники методичних об’єднань, учителі трудового навчання, технологій</w:t>
      </w: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.</w:t>
      </w:r>
    </w:p>
    <w:p w:rsidR="004A6348" w:rsidRPr="004A6348" w:rsidRDefault="004A6348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Вебінар</w:t>
      </w:r>
      <w:proofErr w:type="spellEnd"/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проводив Сергій Кондратюк</w:t>
      </w:r>
      <w:r w:rsidRPr="004A6348">
        <w:rPr>
          <w:rFonts w:eastAsia="Times New Roman" w:cs="Times New Roman"/>
          <w:color w:val="000000" w:themeColor="text1"/>
          <w:szCs w:val="28"/>
          <w:lang w:eastAsia="ru-RU"/>
        </w:rPr>
        <w:t>, методист трудового навчання, технологій лабораторії виховної роботи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A1334D" w:rsidRPr="00F56BB2" w:rsidRDefault="00A1334D" w:rsidP="004A6348">
      <w:pPr>
        <w:spacing w:line="240" w:lineRule="auto"/>
        <w:rPr>
          <w:rFonts w:cs="Times New Roman"/>
          <w:color w:val="000000" w:themeColor="text1"/>
          <w:szCs w:val="28"/>
        </w:rPr>
      </w:pPr>
    </w:p>
    <w:sectPr w:rsidR="00A1334D" w:rsidRPr="00F56BB2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4CB"/>
    <w:multiLevelType w:val="hybridMultilevel"/>
    <w:tmpl w:val="135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653"/>
    <w:multiLevelType w:val="hybridMultilevel"/>
    <w:tmpl w:val="66E61C2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7"/>
    <w:rsid w:val="00000757"/>
    <w:rsid w:val="00012F02"/>
    <w:rsid w:val="000678E2"/>
    <w:rsid w:val="000916AB"/>
    <w:rsid w:val="000C1308"/>
    <w:rsid w:val="000D20C9"/>
    <w:rsid w:val="00111A4F"/>
    <w:rsid w:val="00111FAD"/>
    <w:rsid w:val="0012181A"/>
    <w:rsid w:val="001F2EAD"/>
    <w:rsid w:val="001F7349"/>
    <w:rsid w:val="001F7D29"/>
    <w:rsid w:val="00252C95"/>
    <w:rsid w:val="00330510"/>
    <w:rsid w:val="00345E1B"/>
    <w:rsid w:val="003745FC"/>
    <w:rsid w:val="003F46F7"/>
    <w:rsid w:val="004A6348"/>
    <w:rsid w:val="0054014C"/>
    <w:rsid w:val="00556708"/>
    <w:rsid w:val="00576ECA"/>
    <w:rsid w:val="00590427"/>
    <w:rsid w:val="005A420E"/>
    <w:rsid w:val="005D33BA"/>
    <w:rsid w:val="005D53BD"/>
    <w:rsid w:val="005F5589"/>
    <w:rsid w:val="00635A83"/>
    <w:rsid w:val="00666F7B"/>
    <w:rsid w:val="00687716"/>
    <w:rsid w:val="006B5C9D"/>
    <w:rsid w:val="007C02A9"/>
    <w:rsid w:val="00810667"/>
    <w:rsid w:val="008B4A9E"/>
    <w:rsid w:val="008D17A4"/>
    <w:rsid w:val="008D3566"/>
    <w:rsid w:val="008E0CCB"/>
    <w:rsid w:val="008F7927"/>
    <w:rsid w:val="00965BF7"/>
    <w:rsid w:val="00974782"/>
    <w:rsid w:val="00A1334D"/>
    <w:rsid w:val="00A2776A"/>
    <w:rsid w:val="00A439BF"/>
    <w:rsid w:val="00A5529D"/>
    <w:rsid w:val="00A91811"/>
    <w:rsid w:val="00AA30CC"/>
    <w:rsid w:val="00AC69F2"/>
    <w:rsid w:val="00B209ED"/>
    <w:rsid w:val="00B21B4A"/>
    <w:rsid w:val="00BD0647"/>
    <w:rsid w:val="00C20D49"/>
    <w:rsid w:val="00C3479C"/>
    <w:rsid w:val="00C45C9D"/>
    <w:rsid w:val="00CD76E7"/>
    <w:rsid w:val="00D70FB8"/>
    <w:rsid w:val="00D9169A"/>
    <w:rsid w:val="00DB1A12"/>
    <w:rsid w:val="00DD011B"/>
    <w:rsid w:val="00DD030D"/>
    <w:rsid w:val="00DF124D"/>
    <w:rsid w:val="00E72F4C"/>
    <w:rsid w:val="00EA26D8"/>
    <w:rsid w:val="00EC27BF"/>
    <w:rsid w:val="00F56BB2"/>
    <w:rsid w:val="00FE2FE2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A63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3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kto-photoswipe-gallery">
    <w:name w:val="ikto-photoswipe-gallery"/>
    <w:basedOn w:val="a0"/>
    <w:rsid w:val="004A6348"/>
  </w:style>
  <w:style w:type="paragraph" w:styleId="a6">
    <w:name w:val="Balloon Text"/>
    <w:basedOn w:val="a"/>
    <w:link w:val="a7"/>
    <w:uiPriority w:val="99"/>
    <w:semiHidden/>
    <w:unhideWhenUsed/>
    <w:rsid w:val="004A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A63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3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kto-photoswipe-gallery">
    <w:name w:val="ikto-photoswipe-gallery"/>
    <w:basedOn w:val="a0"/>
    <w:rsid w:val="004A6348"/>
  </w:style>
  <w:style w:type="paragraph" w:styleId="a6">
    <w:name w:val="Balloon Text"/>
    <w:basedOn w:val="a"/>
    <w:link w:val="a7"/>
    <w:uiPriority w:val="99"/>
    <w:semiHidden/>
    <w:unhideWhenUsed/>
    <w:rsid w:val="004A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Serg</cp:lastModifiedBy>
  <cp:revision>59</cp:revision>
  <dcterms:created xsi:type="dcterms:W3CDTF">2020-09-27T16:12:00Z</dcterms:created>
  <dcterms:modified xsi:type="dcterms:W3CDTF">2022-01-21T06:55:00Z</dcterms:modified>
</cp:coreProperties>
</file>