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A" w:rsidRDefault="00DE541A" w:rsidP="00DE5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41A">
        <w:rPr>
          <w:rFonts w:ascii="Times New Roman" w:hAnsi="Times New Roman" w:cs="Times New Roman"/>
          <w:b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41A">
        <w:rPr>
          <w:rFonts w:ascii="Times New Roman" w:hAnsi="Times New Roman" w:cs="Times New Roman"/>
          <w:i/>
          <w:sz w:val="28"/>
          <w:szCs w:val="28"/>
          <w:lang w:val="uk-UA"/>
        </w:rPr>
        <w:t>кандидат психологічних наук, доцент кафедри психології Ольга Василівна Овчаренко</w:t>
      </w:r>
    </w:p>
    <w:p w:rsidR="00292ED2" w:rsidRPr="00DE541A" w:rsidRDefault="00292ED2" w:rsidP="00DE54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E54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Професійне вигорання: знати, щоб працювати</w:t>
      </w:r>
    </w:p>
    <w:p w:rsidR="007A05F4" w:rsidRDefault="00810F8A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Статистика засвідчує, що значна кількість соматичних захворювань породжена стресами. Процес появи синдромів «емоційного» та «професійного» вигорання пов’язаний з життям людини в стані хронічного стресу. Хронічний стрес </w:t>
      </w:r>
      <w:r w:rsidR="00F47CBF">
        <w:rPr>
          <w:rFonts w:ascii="Times New Roman" w:hAnsi="Times New Roman" w:cs="Times New Roman"/>
          <w:sz w:val="28"/>
          <w:szCs w:val="28"/>
          <w:lang w:val="uk-UA"/>
        </w:rPr>
        <w:t>виникає в результаті постійного впливу на психіку та організм стресорів зовнішнього середовища. Та ключову роль в процесах виснаження відіграє суб’єктивне ставлення до несприятливих умов середовища</w:t>
      </w:r>
      <w:r w:rsidR="00F62461">
        <w:rPr>
          <w:rFonts w:ascii="Times New Roman" w:hAnsi="Times New Roman" w:cs="Times New Roman"/>
          <w:sz w:val="28"/>
          <w:szCs w:val="28"/>
          <w:lang w:val="uk-UA"/>
        </w:rPr>
        <w:t>, неготовність «зустрічатись» з неприємним, неочікуваним, непізнаним</w:t>
      </w:r>
      <w:r w:rsidR="00F47C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47CBF" w:rsidRDefault="00F47CBF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Емоційне вигорання – це </w:t>
      </w:r>
      <w:r w:rsidR="00CA2EFE">
        <w:rPr>
          <w:rFonts w:ascii="Times New Roman" w:hAnsi="Times New Roman" w:cs="Times New Roman"/>
          <w:sz w:val="28"/>
          <w:szCs w:val="28"/>
          <w:lang w:val="uk-UA"/>
        </w:rPr>
        <w:t xml:space="preserve">поступове згасання позитивного ставлення до себе, до людей, до життя. Виконуючи функцію захисту психіки від надмірних переживань, емоційне вигорання неминуче призводить до дезадаптації. </w:t>
      </w:r>
      <w:r w:rsidR="00F62461">
        <w:rPr>
          <w:rFonts w:ascii="Times New Roman" w:hAnsi="Times New Roman" w:cs="Times New Roman"/>
          <w:sz w:val="28"/>
          <w:szCs w:val="28"/>
          <w:lang w:val="uk-UA"/>
        </w:rPr>
        <w:t xml:space="preserve">При цьому, людина намагається компенсувати стан виснаження у залученні до справи по типу </w:t>
      </w:r>
      <w:proofErr w:type="spellStart"/>
      <w:r w:rsidR="00F62461">
        <w:rPr>
          <w:rFonts w:ascii="Times New Roman" w:hAnsi="Times New Roman" w:cs="Times New Roman"/>
          <w:sz w:val="28"/>
          <w:szCs w:val="28"/>
          <w:lang w:val="uk-UA"/>
        </w:rPr>
        <w:t>трудоголізму</w:t>
      </w:r>
      <w:proofErr w:type="spellEnd"/>
      <w:r w:rsidR="00F62461">
        <w:rPr>
          <w:rFonts w:ascii="Times New Roman" w:hAnsi="Times New Roman" w:cs="Times New Roman"/>
          <w:sz w:val="28"/>
          <w:szCs w:val="28"/>
          <w:lang w:val="uk-UA"/>
        </w:rPr>
        <w:t xml:space="preserve">. Тому психологи вказують на динаміку «вигорання» від латентної стадії (втома) до хронічних станів (іпохондрія). </w:t>
      </w:r>
    </w:p>
    <w:p w:rsidR="00CA2EFE" w:rsidRDefault="00CA2EFE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Професійне вигорання є наслідком професійної кризи, негативного впливу професійної діяльності. Тому працівник часто переживає стан безпорадності у вирішенні робочих завдань, невпевненість у власній компетентності,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депривацію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потреби в приналежності до соціальної групи, </w:t>
      </w:r>
      <w:r w:rsidR="003D2866">
        <w:rPr>
          <w:rFonts w:ascii="Times New Roman" w:hAnsi="Times New Roman" w:cs="Times New Roman"/>
          <w:sz w:val="28"/>
          <w:szCs w:val="28"/>
          <w:lang w:val="uk-UA"/>
        </w:rPr>
        <w:t>внутрішню незгоду з умовами праці, тощо.</w:t>
      </w:r>
      <w:r w:rsidR="00F07F56">
        <w:rPr>
          <w:rFonts w:ascii="Times New Roman" w:hAnsi="Times New Roman" w:cs="Times New Roman"/>
          <w:sz w:val="28"/>
          <w:szCs w:val="28"/>
          <w:lang w:val="uk-UA"/>
        </w:rPr>
        <w:t xml:space="preserve"> Тривають стани виснаження тижнями, місяцями, роками.</w:t>
      </w:r>
    </w:p>
    <w:p w:rsidR="003D2866" w:rsidRDefault="003D2866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професійного вигорання педагогічного працівника залежить від ряду факторів: </w:t>
      </w:r>
      <w:r w:rsidR="00292ED2">
        <w:rPr>
          <w:rFonts w:ascii="Times New Roman" w:hAnsi="Times New Roman" w:cs="Times New Roman"/>
          <w:sz w:val="28"/>
          <w:szCs w:val="28"/>
          <w:lang w:val="uk-UA"/>
        </w:rPr>
        <w:t>гіперболізоване прагнення до Ідеалу, страхи, внутрішні комплекси, «</w:t>
      </w:r>
      <w:proofErr w:type="spellStart"/>
      <w:r w:rsidR="00292ED2">
        <w:rPr>
          <w:rFonts w:ascii="Times New Roman" w:hAnsi="Times New Roman" w:cs="Times New Roman"/>
          <w:sz w:val="28"/>
          <w:szCs w:val="28"/>
          <w:lang w:val="uk-UA"/>
        </w:rPr>
        <w:t>ранимість</w:t>
      </w:r>
      <w:proofErr w:type="spellEnd"/>
      <w:r w:rsidR="00292ED2">
        <w:rPr>
          <w:rFonts w:ascii="Times New Roman" w:hAnsi="Times New Roman" w:cs="Times New Roman"/>
          <w:sz w:val="28"/>
          <w:szCs w:val="28"/>
          <w:lang w:val="uk-UA"/>
        </w:rPr>
        <w:t>», невміння довіряти іншим, підозріливість, перекладання відповідальності, володіння пасивними тактиками опору стресу.</w:t>
      </w:r>
      <w:r w:rsidR="0034194C">
        <w:rPr>
          <w:rFonts w:ascii="Times New Roman" w:hAnsi="Times New Roman" w:cs="Times New Roman"/>
          <w:sz w:val="28"/>
          <w:szCs w:val="28"/>
          <w:lang w:val="uk-UA"/>
        </w:rPr>
        <w:t xml:space="preserve"> Про це можна дізнатись детально з відео </w:t>
      </w:r>
      <w:r w:rsidR="0034194C" w:rsidRPr="0034194C">
        <w:rPr>
          <w:rFonts w:ascii="Times New Roman" w:hAnsi="Times New Roman" w:cs="Times New Roman"/>
          <w:sz w:val="28"/>
          <w:szCs w:val="28"/>
          <w:lang w:val="uk-UA"/>
        </w:rPr>
        <w:t>https://goo.su/2ZLk</w:t>
      </w:r>
    </w:p>
    <w:p w:rsidR="00292ED2" w:rsidRDefault="00292ED2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Ключову роль у стійкості до стресів відіграє тип мислення.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Саногенне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(позитивне) мислення дозволяє акцентувати увагу на приємних аспектах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життя, насолоджуватись міжособистісною комунікацією, відчувати задоволення в процесі роботи,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самомотивуватись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активності</w:t>
      </w:r>
      <w:r w:rsidR="0018107A">
        <w:rPr>
          <w:rFonts w:ascii="Times New Roman" w:hAnsi="Times New Roman" w:cs="Times New Roman"/>
          <w:sz w:val="28"/>
          <w:szCs w:val="28"/>
          <w:lang w:val="uk-UA"/>
        </w:rPr>
        <w:t xml:space="preserve">, вміло та </w:t>
      </w:r>
      <w:proofErr w:type="spellStart"/>
      <w:r w:rsidR="0018107A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="0018107A">
        <w:rPr>
          <w:rFonts w:ascii="Times New Roman" w:hAnsi="Times New Roman" w:cs="Times New Roman"/>
          <w:sz w:val="28"/>
          <w:szCs w:val="28"/>
          <w:lang w:val="uk-UA"/>
        </w:rPr>
        <w:t xml:space="preserve"> долати труднощі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ED2" w:rsidRDefault="0018107A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професійних стресорів науковці відносять обов’язковість роботи в суворо встановленому режимі дня, надмірна вимогливість зі сторони керівництва чи колег, самокритика та самовимогливість, емоційна насиченість міжособистісної взаємодії, невміння відмовлятись від неприємної комунікації, високе робоче навантаження, нерівномірний розподіл відповідальності,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обезцінювання</w:t>
      </w:r>
      <w:proofErr w:type="spellEnd"/>
      <w:r w:rsidR="00F62461">
        <w:rPr>
          <w:rFonts w:ascii="Times New Roman" w:hAnsi="Times New Roman" w:cs="Times New Roman"/>
          <w:sz w:val="28"/>
          <w:szCs w:val="28"/>
          <w:lang w:val="uk-UA"/>
        </w:rPr>
        <w:t xml:space="preserve">, приниження, ігнорування потреб та інтересів </w:t>
      </w:r>
      <w:r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F62461">
        <w:rPr>
          <w:rFonts w:ascii="Times New Roman" w:hAnsi="Times New Roman" w:cs="Times New Roman"/>
          <w:sz w:val="28"/>
          <w:szCs w:val="28"/>
          <w:lang w:val="uk-UA"/>
        </w:rPr>
        <w:t xml:space="preserve">истості працівника,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невміння керувати власним часовим ресурсом. </w:t>
      </w:r>
    </w:p>
    <w:p w:rsidR="0018107A" w:rsidRDefault="00CB1CD2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професійним стресом передбачає оволодіння методами саморегуляції: 1. Фізичні; 2. Фізіологічні; 3. Біохімічні; 4. Психологічні. Кожна людина, незалежно від віку, статі, індивідуальних характеристик, має орієнтуватись на особисту потребу в </w:t>
      </w:r>
      <w:r w:rsidR="00C47C00">
        <w:rPr>
          <w:rFonts w:ascii="Times New Roman" w:hAnsi="Times New Roman" w:cs="Times New Roman"/>
          <w:sz w:val="28"/>
          <w:szCs w:val="28"/>
          <w:lang w:val="uk-UA"/>
        </w:rPr>
        <w:t xml:space="preserve">нейтралізації наслідків стресу. Педагоги часто </w:t>
      </w:r>
      <w:r w:rsidR="003B5463">
        <w:rPr>
          <w:rFonts w:ascii="Times New Roman" w:hAnsi="Times New Roman" w:cs="Times New Roman"/>
          <w:sz w:val="28"/>
          <w:szCs w:val="28"/>
          <w:lang w:val="uk-UA"/>
        </w:rPr>
        <w:t>обирають такі методи як медитація, аутотренінг, вживання чаю, фруктів, перебування в природному середовищі, спілкування з емоційно приємними людьми, захоплення хобі, зміна темпу роботи та ін.</w:t>
      </w:r>
    </w:p>
    <w:p w:rsidR="00F07F56" w:rsidRDefault="005A4BD3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самодопомоги в ситуації виснаження: реагувати відразу на зміну емоційного фону з позитивного на негативний; відкладати справи, що втомлюють</w:t>
      </w:r>
      <w:r w:rsidR="0088347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</w:t>
      </w:r>
      <w:r w:rsidR="00883472">
        <w:rPr>
          <w:rFonts w:ascii="Times New Roman" w:hAnsi="Times New Roman" w:cs="Times New Roman"/>
          <w:sz w:val="28"/>
          <w:szCs w:val="28"/>
          <w:lang w:val="uk-UA"/>
        </w:rPr>
        <w:t>увати щодня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самовідновлення; оволодівати техні</w:t>
      </w:r>
      <w:r w:rsidR="00883472">
        <w:rPr>
          <w:rFonts w:ascii="Times New Roman" w:hAnsi="Times New Roman" w:cs="Times New Roman"/>
          <w:sz w:val="28"/>
          <w:szCs w:val="28"/>
          <w:lang w:val="uk-UA"/>
        </w:rPr>
        <w:t xml:space="preserve">ками хронометражу, </w:t>
      </w:r>
      <w:proofErr w:type="spellStart"/>
      <w:r w:rsidR="00883472">
        <w:rPr>
          <w:rFonts w:ascii="Times New Roman" w:hAnsi="Times New Roman" w:cs="Times New Roman"/>
          <w:sz w:val="28"/>
          <w:szCs w:val="28"/>
          <w:lang w:val="uk-UA"/>
        </w:rPr>
        <w:t>рефреймінгу</w:t>
      </w:r>
      <w:proofErr w:type="spellEnd"/>
      <w:r w:rsidR="00883472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AD63C4" w:rsidRDefault="00AD63C4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94C" w:rsidRDefault="0034194C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62461" w:rsidRDefault="00F62461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CD2" w:rsidRPr="00810F8A" w:rsidRDefault="00CB1CD2" w:rsidP="00F47C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1CD2" w:rsidRPr="0081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D"/>
    <w:rsid w:val="0018107A"/>
    <w:rsid w:val="00292ED2"/>
    <w:rsid w:val="0034194C"/>
    <w:rsid w:val="0038132C"/>
    <w:rsid w:val="003B5463"/>
    <w:rsid w:val="003D126D"/>
    <w:rsid w:val="003D2866"/>
    <w:rsid w:val="005A4BD3"/>
    <w:rsid w:val="007A05F4"/>
    <w:rsid w:val="00810F8A"/>
    <w:rsid w:val="00883472"/>
    <w:rsid w:val="00AD63C4"/>
    <w:rsid w:val="00C47C00"/>
    <w:rsid w:val="00CA2EFE"/>
    <w:rsid w:val="00CB1CD2"/>
    <w:rsid w:val="00DE541A"/>
    <w:rsid w:val="00F07F56"/>
    <w:rsid w:val="00F47CBF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B0CC"/>
  <w15:chartTrackingRefBased/>
  <w15:docId w15:val="{0211C5CE-BB27-4E46-AAE1-22AD14F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17</cp:revision>
  <dcterms:created xsi:type="dcterms:W3CDTF">2020-11-12T10:41:00Z</dcterms:created>
  <dcterms:modified xsi:type="dcterms:W3CDTF">2020-11-16T14:49:00Z</dcterms:modified>
</cp:coreProperties>
</file>