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4" w:rsidRDefault="00AF2F04" w:rsidP="00AF2F04">
      <w:pPr>
        <w:spacing w:after="0" w:line="240" w:lineRule="auto"/>
        <w:jc w:val="both"/>
        <w:rPr>
          <w:b/>
        </w:rPr>
      </w:pPr>
      <w:r>
        <w:rPr>
          <w:b/>
        </w:rPr>
        <w:t>Тема:</w:t>
      </w:r>
      <w:r>
        <w:t xml:space="preserve"> </w:t>
      </w:r>
      <w:r>
        <w:rPr>
          <w:b/>
        </w:rPr>
        <w:t>Трикутник. Види трикутників. Урок-подорож.</w:t>
      </w:r>
    </w:p>
    <w:p w:rsidR="00AF2F04" w:rsidRDefault="00AF2F04" w:rsidP="00AF2F04">
      <w:pPr>
        <w:spacing w:after="0" w:line="240" w:lineRule="auto"/>
        <w:jc w:val="both"/>
      </w:pPr>
      <w:r>
        <w:rPr>
          <w:b/>
        </w:rPr>
        <w:t>Мета уроку:</w:t>
      </w:r>
      <w:r>
        <w:t xml:space="preserve"> поглибити знання учнів про трикутник, його види, побудову трикутників,  розвивати графічні та обчислювальні навички, культуру мовлення, логічне мислення, комунікативні уміння, сприяти виробленню навичок постановки і досягнення своєї мети, виховувати математичну культуру, позитивну мотивацію до навчання, наполегливість, охайність ведення записів в зошиті, вимогливість до результатів своєї роботи, радість за успіх іншого.</w:t>
      </w:r>
    </w:p>
    <w:p w:rsidR="00AF2F04" w:rsidRDefault="00AF2F04" w:rsidP="00AF2F04">
      <w:pPr>
        <w:spacing w:after="0" w:line="240" w:lineRule="auto"/>
        <w:jc w:val="both"/>
      </w:pPr>
      <w:r>
        <w:rPr>
          <w:b/>
        </w:rPr>
        <w:t>Тип уроку:</w:t>
      </w:r>
      <w:r>
        <w:t xml:space="preserve"> урок комплексного використання знань, умінь та навичок.</w:t>
      </w:r>
    </w:p>
    <w:p w:rsidR="00AF2F04" w:rsidRDefault="00AF2F04" w:rsidP="00AF2F04">
      <w:pPr>
        <w:spacing w:after="0" w:line="240" w:lineRule="auto"/>
        <w:jc w:val="both"/>
      </w:pPr>
      <w:r>
        <w:rPr>
          <w:b/>
        </w:rPr>
        <w:t>Обладнання:</w:t>
      </w:r>
      <w:r>
        <w:t xml:space="preserve"> підручник «Математика 5клас</w:t>
      </w:r>
      <w:r w:rsidR="00F55E12">
        <w:t xml:space="preserve">», </w:t>
      </w:r>
      <w:r>
        <w:t>мо</w:t>
      </w:r>
      <w:r w:rsidR="00AE1CF5">
        <w:t>делі трикутників, книжка-розфарбовка, палички Кюїзенера</w:t>
      </w:r>
      <w:r w:rsidR="00F55E12">
        <w:t>, плакати міста з вулицями.</w:t>
      </w:r>
      <w:bookmarkStart w:id="0" w:name="_GoBack"/>
      <w:bookmarkEnd w:id="0"/>
    </w:p>
    <w:p w:rsidR="00AF2F04" w:rsidRDefault="00AF2F04" w:rsidP="00AE1CF5">
      <w:pPr>
        <w:spacing w:after="0" w:line="240" w:lineRule="auto"/>
        <w:jc w:val="center"/>
        <w:rPr>
          <w:b/>
        </w:rPr>
      </w:pPr>
      <w:r>
        <w:rPr>
          <w:b/>
        </w:rPr>
        <w:t>Хід уроку.</w:t>
      </w:r>
    </w:p>
    <w:p w:rsidR="00AF2F04" w:rsidRDefault="00AF2F04" w:rsidP="00AF2F04">
      <w:pPr>
        <w:spacing w:after="0" w:line="240" w:lineRule="auto"/>
        <w:ind w:left="360"/>
        <w:jc w:val="both"/>
        <w:rPr>
          <w:b/>
        </w:rPr>
      </w:pPr>
    </w:p>
    <w:p w:rsidR="00AF2F04" w:rsidRDefault="00AF2F04" w:rsidP="00AF2F0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І. Організаційний етап. </w:t>
      </w:r>
    </w:p>
    <w:p w:rsidR="00AF2F04" w:rsidRDefault="00AF2F04" w:rsidP="00AF2F04">
      <w:pPr>
        <w:spacing w:after="0" w:line="240" w:lineRule="auto"/>
        <w:ind w:left="360"/>
        <w:jc w:val="both"/>
      </w:pPr>
      <w:r>
        <w:t>Перевірка готовності класу до заняття.</w:t>
      </w:r>
    </w:p>
    <w:p w:rsidR="00AF2F04" w:rsidRDefault="00AF2F04" w:rsidP="00AF2F0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ІІ. Перевірка домашнього завдання.</w:t>
      </w:r>
    </w:p>
    <w:p w:rsidR="00AF2F04" w:rsidRDefault="00AF2F04" w:rsidP="00AF2F0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ІІІ. Постановка мети уроку.</w:t>
      </w:r>
    </w:p>
    <w:p w:rsidR="00AF2F04" w:rsidRDefault="00AF2F04" w:rsidP="00AF2F04">
      <w:pPr>
        <w:spacing w:after="0" w:line="240" w:lineRule="auto"/>
        <w:rPr>
          <w:b/>
        </w:rPr>
      </w:pPr>
      <w:r>
        <w:rPr>
          <w:b/>
        </w:rPr>
        <w:t>Кольоровий місток</w:t>
      </w:r>
    </w:p>
    <w:p w:rsidR="00AF2F04" w:rsidRDefault="00AF2F04" w:rsidP="00AF2F04">
      <w:pPr>
        <w:spacing w:after="0" w:line="240" w:lineRule="auto"/>
      </w:pPr>
      <w:r>
        <w:t>Хто у небі після зливи</w:t>
      </w:r>
    </w:p>
    <w:p w:rsidR="00AF2F04" w:rsidRDefault="00AF2F04" w:rsidP="00AF2F04">
      <w:pPr>
        <w:spacing w:after="0" w:line="240" w:lineRule="auto"/>
      </w:pPr>
      <w:r>
        <w:t>Звів місток усім на диво?</w:t>
      </w:r>
    </w:p>
    <w:p w:rsidR="00AF2F04" w:rsidRDefault="00AF2F04" w:rsidP="00AF2F04">
      <w:pPr>
        <w:spacing w:after="0" w:line="240" w:lineRule="auto"/>
      </w:pPr>
      <w:r>
        <w:t xml:space="preserve">Та це промені крилаті  </w:t>
      </w:r>
    </w:p>
    <w:p w:rsidR="00AF2F04" w:rsidRDefault="00AF2F04" w:rsidP="00AF2F04">
      <w:pPr>
        <w:spacing w:after="0" w:line="240" w:lineRule="auto"/>
      </w:pPr>
      <w:r>
        <w:t>В дощ не всиділи у хаті,</w:t>
      </w:r>
    </w:p>
    <w:p w:rsidR="00AF2F04" w:rsidRDefault="00AF2F04" w:rsidP="00AF2F04">
      <w:pPr>
        <w:spacing w:after="0" w:line="240" w:lineRule="auto"/>
      </w:pPr>
      <w:r>
        <w:t>Стали бігати, стрибати,</w:t>
      </w:r>
    </w:p>
    <w:p w:rsidR="00AF2F04" w:rsidRDefault="00AF2F04" w:rsidP="00AF2F04">
      <w:pPr>
        <w:spacing w:after="0" w:line="240" w:lineRule="auto"/>
      </w:pPr>
      <w:r>
        <w:t xml:space="preserve">Й нумо хмару доганяти! </w:t>
      </w:r>
    </w:p>
    <w:p w:rsidR="00AF2F04" w:rsidRDefault="00AF2F04" w:rsidP="00AF2F04">
      <w:pPr>
        <w:spacing w:after="0" w:line="240" w:lineRule="auto"/>
      </w:pPr>
      <w:r>
        <w:t>Назбирали крапель в жменьку,</w:t>
      </w:r>
    </w:p>
    <w:p w:rsidR="00AF2F04" w:rsidRDefault="00AF2F04" w:rsidP="00AF2F04">
      <w:pPr>
        <w:spacing w:after="0" w:line="240" w:lineRule="auto"/>
      </w:pPr>
      <w:r>
        <w:t xml:space="preserve">Розписали їх швиденько –  </w:t>
      </w:r>
    </w:p>
    <w:p w:rsidR="00AF2F04" w:rsidRDefault="00AF2F04" w:rsidP="00AF2F04">
      <w:pPr>
        <w:spacing w:after="0" w:line="240" w:lineRule="auto"/>
      </w:pPr>
      <w:r>
        <w:t>І з’явився міст чудовий,</w:t>
      </w:r>
    </w:p>
    <w:p w:rsidR="00AF2F04" w:rsidRDefault="00AF2F04" w:rsidP="00AF2F04">
      <w:pPr>
        <w:spacing w:after="0" w:line="240" w:lineRule="auto"/>
      </w:pPr>
      <w:r>
        <w:t xml:space="preserve">Міст яскравий, кольоровий! </w:t>
      </w:r>
    </w:p>
    <w:p w:rsidR="00AF2F04" w:rsidRDefault="00AF2F04" w:rsidP="00AF2F04">
      <w:pPr>
        <w:spacing w:after="0" w:line="240" w:lineRule="auto"/>
      </w:pPr>
      <w:r>
        <w:t>Тим містком крокує літо,</w:t>
      </w:r>
    </w:p>
    <w:p w:rsidR="00AF2F04" w:rsidRDefault="00AF2F04" w:rsidP="00AF2F04">
      <w:pPr>
        <w:spacing w:after="0" w:line="240" w:lineRule="auto"/>
      </w:pPr>
      <w:r>
        <w:t>Добирає самоцвіти.</w:t>
      </w:r>
    </w:p>
    <w:p w:rsidR="00AF2F04" w:rsidRDefault="00AF2F04" w:rsidP="00AF2F04">
      <w:pPr>
        <w:spacing w:after="0" w:line="240" w:lineRule="auto"/>
      </w:pPr>
      <w:r>
        <w:t xml:space="preserve">Квітне райдуга висока </w:t>
      </w:r>
    </w:p>
    <w:p w:rsidR="00AF2F04" w:rsidRDefault="00AF2F04" w:rsidP="00AF2F04">
      <w:pPr>
        <w:spacing w:after="0" w:line="240" w:lineRule="auto"/>
      </w:pPr>
      <w:r>
        <w:t>Веселить і тішить око!</w:t>
      </w:r>
    </w:p>
    <w:p w:rsidR="00AF2F04" w:rsidRDefault="00AF2F04" w:rsidP="00AF2F04">
      <w:pPr>
        <w:spacing w:after="0" w:line="240" w:lineRule="auto"/>
        <w:ind w:left="360"/>
        <w:jc w:val="both"/>
      </w:pPr>
      <w:r>
        <w:t>Вже декілька уроків ми з вами подорожуємо країною Геометрія. Наші зупинки були в таких містах: Пряма, Відрізок, Промінь, Числовий промінь, Кут, Многокутник. І сьогодні нова зупинка. Визначити назву міста, в якому ми зупинимося ви зможете  за допомогою шаради.</w:t>
      </w:r>
    </w:p>
    <w:p w:rsidR="00AF2F04" w:rsidRDefault="00AF2F04" w:rsidP="00AF2F0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3</w:t>
      </w:r>
      <w:r>
        <w:rPr>
          <w:b/>
          <w:noProof/>
          <w:lang w:eastAsia="uk-UA"/>
        </w:rPr>
        <mc:AlternateContent>
          <mc:Choice Requires="wpc">
            <w:drawing>
              <wp:inline distT="0" distB="0" distL="0" distR="0">
                <wp:extent cx="929689" cy="952500"/>
                <wp:effectExtent l="0" t="19050" r="41910" b="1905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51" y="0"/>
                            <a:ext cx="571549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051" y="914400"/>
                            <a:ext cx="91397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0C88CF" id="Полотно 3" o:spid="_x0000_s1026" editas="canvas" style="width:73.2pt;height:75pt;mso-position-horizontal-relative:char;mso-position-vertical-relative:line" coordsize="92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rT2wIAAA0JAAAOAAAAZHJzL2Uyb0RvYy54bWzsVs9v2jAUvk/a/2DlTpNAaElUqKYA26Hb&#10;KrXTziZ2iDXHtmxDQNP+973nAC3dZdq6ncoh+D3bn7/344tzfbNrJdly64RW0yi9SCLCVaWZUOtp&#10;9OVhOZhExHmqGJVa8Wm05y66mb19c92Zgg91oyXjlgCIckVnplHjvSni2FUNb6m70IYrmKy1bakH&#10;065jZmkH6K2Mh0lyGXfaMmN1xZ0D77yfjGYBv6555T/XteOeyGkE3Hx42vBc4TOeXdNibalpRHWg&#10;Qf+ARUuFgkNPUHPqKdlY8QtUKyqrna79RaXbWNe1qHiIAaJJk2fRlFRtqQvBVJCdI0EYvSDuao28&#10;lV4KKSEbMaAX6MP/DurDwdkZqI4zpzq5vzv/vqGGh7BcUX3a3lkiGDRPRBRtoUduheIkw9LgubCg&#10;VHcWSVY7dW9udfXNEaXLhqo1D1APewPbUtwB9J9sQcMZwF91HzWDNXTjdajTrrYtqaUwH3AjgkMt&#10;yG4ajSbJGJjsT83Bd55UMDG+SsdZHpEKpvI0y5LQPDEtEAoBjHX+PdctwcE0khBFAKbbW+eR2uOS&#10;s4zTQirS4ckpYOKU01IwrEcwUAq8lJZsKTQx+9bTlZsWQup9sA9+fS+DHzq+9x8ZBjUhRCBxhm71&#10;RjEgR4uGU7Y4jD0Vsh8DaalwmgcxQSRo6I3n9r5hHWECYx2O8HwwQFljyEywrPZfhW9ChTCbIRi7&#10;Xp1CCet6P5WmoT3pUZbneSglJKJfHmifzgzWGR0o0YEYFivI7nue5IvJYpINsuHlYpAl8/ng3bLM&#10;BpfL9Go8H83Lcp7+QE5pVjSCMa4w4cdXQJr9XocfXka9eE8vgUcxnaP3zHeQQkjrkXToWGzSvt1X&#10;mu3v7LGTQXT/SX3DM/WNsQBnUnpx9YU+eq65R2GFBAXh5ekovzoI79jRr5p71Vy4MP+V5sI1CFdg&#10;kOrh+wAv9ac2jJ9+xcx+AgAA//8DAFBLAwQUAAYACAAAACEASFGxP9kAAAAFAQAADwAAAGRycy9k&#10;b3ducmV2LnhtbEyPwU7DMBBE70j9B2srcaM2KFRVGqdCCBAcSaFnN97GUe11sN0m/D0uF7isZjWr&#10;mbfVZnKWnTHE3pOE24UAhtR63VMn4WP7fLMCFpMirawnlPCNETb17KpSpfYjveO5SR3LIRRLJcGk&#10;NJScx9agU3HhB6TsHXxwKuU1dFwHNeZwZ/mdEEvuVE+5wagBHw22x+bkJBCKp8YG/praz91gvlbd&#10;y1sxSnk9nx7WwBJO6e8YLvgZHerMtPcn0pFZCfmR9DsvXrEsgO2zuBcCeF3x//T1DwAAAP//AwBQ&#10;SwECLQAUAAYACAAAACEAtoM4kv4AAADhAQAAEwAAAAAAAAAAAAAAAAAAAAAAW0NvbnRlbnRfVHlw&#10;ZXNdLnhtbFBLAQItABQABgAIAAAAIQA4/SH/1gAAAJQBAAALAAAAAAAAAAAAAAAAAC8BAABfcmVs&#10;cy8ucmVsc1BLAQItABQABgAIAAAAIQBdunrT2wIAAA0JAAAOAAAAAAAAAAAAAAAAAC4CAABkcnMv&#10;ZTJvRG9jLnhtbFBLAQItABQABgAIAAAAIQBIUbE/2QAAAAUBAAAPAAAAAAAAAAAAAAAAADUFAABk&#10;cnMvZG93bnJldi54bWxQSwUGAAAAAAQABADzAAAAOwYAAAAA&#10;">
                <v:shape id="_x0000_s1027" type="#_x0000_t75" style="position:absolute;width:9296;height:9525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380,0" to="609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9rr0AAADaAAAADwAAAGRycy9kb3ducmV2LnhtbERPS4vCMBC+C/sfwix403Q9LFJNiyvK&#10;9uLBF3sdktm22ExKE2v990YQPA0f33OW+WAb0VPna8cKvqYJCGLtTM2lgtNxO5mD8AHZYOOYFNzJ&#10;Q559jJaYGnfjPfWHUIoYwj5FBVUIbSql1xVZ9FPXEkfu33UWQ4RdKU2HtxhuGzlLkm9psebYUGFL&#10;64r05XC1CpqzD8Vu99ev5Yad/v1xrLlQavw5rBYgAg3hLX65CxPnw/OV55XZ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Dva69AAAA2gAAAA8AAAAAAAAAAAAAAAAAoQIA&#10;AGRycy9kb3ducmV2LnhtbFBLBQYAAAAABAAEAPkAAACLAwAAAAA=&#10;" strokecolor="black [3200]" strokeweight="3pt">
                  <v:shadow on="t" color="black" opacity="22936f" origin=",.5" offset="0,.63889mm"/>
                </v:line>
                <v:line id="Line 5" o:spid="_x0000_s1029" style="position:absolute;visibility:visible;mso-wrap-style:square" from="380,9144" to="952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igsIAAADaAAAADwAAAGRycy9kb3ducmV2LnhtbESP3YrCMBSE7xd8h3AE79ZUEVmqUURw&#10;WVkQ/KHXx+bYVpuT2sS2+/ZGEPZymJlvmPmyM6VoqHaFZQWjYQSCOLW64EzB6bj5/ALhPLLG0jIp&#10;+CMHy0XvY46xti3vqTn4TAQIuxgV5N5XsZQuzcmgG9qKOHgXWxv0QdaZ1DW2AW5KOY6iqTRYcFjI&#10;saJ1Tunt8DAK2uvk+7yZ/CZ6u90nVbKbGmzuSg363WoGwlPn/8Pv9o9WMIbXlX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DigsIAAADaAAAADwAAAAAAAAAAAAAA&#10;AAChAgAAZHJzL2Rvd25yZXYueG1sUEsFBgAAAAAEAAQA+QAAAJADAAAAAA==&#10;" strokecolor="black [3200]" strokeweight="3pt">
                  <v:shadow on="t" color="black" opacity="22936f" origin=",.5" offset="0,.63889mm"/>
                </v:line>
                <w10:anchorlock/>
              </v:group>
            </w:pict>
          </mc:Fallback>
        </mc:AlternateContent>
      </w:r>
      <w:r>
        <w:rPr>
          <w:b/>
        </w:rPr>
        <w:t>ник</w:t>
      </w:r>
    </w:p>
    <w:p w:rsidR="00AF2F04" w:rsidRDefault="00AF2F04" w:rsidP="00AF2F04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t xml:space="preserve">Так, дійсно, тема сьогоднішнього нашого уроку «Трикутник. Види трикутників». 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>Три точки невеличкі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>Відрізками сполучимо.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 xml:space="preserve">А те, що утворилося,   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>Всі разом ми озвучимо.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>Це не круг, не прямокутник,</w:t>
      </w:r>
    </w:p>
    <w:p w:rsidR="00AF2F04" w:rsidRDefault="00AF2F04" w:rsidP="00AF2F04">
      <w:pPr>
        <w:spacing w:after="0" w:line="240" w:lineRule="auto"/>
        <w:ind w:left="720"/>
        <w:jc w:val="both"/>
      </w:pPr>
      <w:r>
        <w:t>А фігура ця - …</w:t>
      </w:r>
    </w:p>
    <w:p w:rsidR="00AF2F04" w:rsidRDefault="00AF2F04" w:rsidP="00AF2F04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>
        <w:t>Я пропоную вам сьогодні відправитися в подорож кольорами веселки.</w:t>
      </w:r>
    </w:p>
    <w:p w:rsidR="000F5EA2" w:rsidRDefault="000F5EA2">
      <w:pPr>
        <w:rPr>
          <w:b/>
        </w:rPr>
      </w:pPr>
      <w:r>
        <w:rPr>
          <w:b/>
        </w:rPr>
        <w:br w:type="page"/>
      </w:r>
    </w:p>
    <w:p w:rsidR="00AF2F04" w:rsidRDefault="00AF2F04" w:rsidP="00AF2F04">
      <w:pPr>
        <w:spacing w:after="0" w:line="240" w:lineRule="auto"/>
        <w:jc w:val="both"/>
        <w:rPr>
          <w:b/>
        </w:rPr>
      </w:pPr>
    </w:p>
    <w:p w:rsidR="00AF2F04" w:rsidRDefault="00AF2F04" w:rsidP="00AF2F0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 Мотивація навчальної діяльності.</w:t>
      </w:r>
    </w:p>
    <w:p w:rsidR="00AF2F04" w:rsidRDefault="00AF2F04" w:rsidP="00AF2F04">
      <w:pPr>
        <w:spacing w:after="0" w:line="240" w:lineRule="auto"/>
        <w:jc w:val="both"/>
      </w:pPr>
      <w:r>
        <w:t xml:space="preserve">Трикутник -  це дуже цікава фігура. Без знань про неї неможливе успішне вивчення геометрії як окремого розділу математики. </w:t>
      </w:r>
    </w:p>
    <w:p w:rsidR="00AF2F04" w:rsidRDefault="00AF2F04" w:rsidP="00AF2F04">
      <w:pPr>
        <w:spacing w:after="0" w:line="240" w:lineRule="auto"/>
        <w:jc w:val="both"/>
      </w:pPr>
    </w:p>
    <w:p w:rsidR="00AF2F04" w:rsidRDefault="00AF2F04" w:rsidP="00AF2F04">
      <w:pPr>
        <w:spacing w:after="0" w:line="240" w:lineRule="auto"/>
        <w:jc w:val="both"/>
        <w:rPr>
          <w:b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1"/>
        <w:gridCol w:w="2844"/>
        <w:gridCol w:w="3260"/>
        <w:gridCol w:w="2262"/>
        <w:gridCol w:w="992"/>
      </w:tblGrid>
      <w:tr w:rsidR="00AE1CF5" w:rsidTr="00347A23">
        <w:tc>
          <w:tcPr>
            <w:tcW w:w="1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Default="00AE1CF5" w:rsidP="00347A2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Веселковий маршрутний лист учителя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Червоний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b/>
                <w:szCs w:val="28"/>
                <w:lang w:val="en-US"/>
              </w:rPr>
              <w:t>V</w:t>
            </w:r>
            <w:r w:rsidRPr="00347A23">
              <w:rPr>
                <w:b/>
                <w:szCs w:val="28"/>
              </w:rPr>
              <w:t>. Актуалізація опорних знань.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Упізнай мене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6 видів трикутників</w:t>
            </w:r>
            <w:r w:rsidRPr="00347A23">
              <w:rPr>
                <w:rFonts w:cs="Times New Roman"/>
                <w:szCs w:val="28"/>
              </w:rPr>
              <w:t>: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три сторони рівні;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є основа і бічні сторони;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є кут 90˚;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всі кути гострі;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є кут 120˚;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дві сторони рівні.</w:t>
            </w:r>
          </w:p>
          <w:p w:rsidR="00AE1CF5" w:rsidRPr="00347A23" w:rsidRDefault="00AE1CF5" w:rsidP="00347A2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0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у мене три сторони різної довжини.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стіна слів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С.3</w:t>
            </w:r>
          </w:p>
        </w:tc>
      </w:tr>
      <w:tr w:rsidR="00AE1CF5" w:rsidTr="00347A23">
        <w:trPr>
          <w:trHeight w:val="67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Помаранчевий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Розсипанка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2 види трикутників: за сторонами та за кутами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малюнки на відповідність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С.4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 xml:space="preserve">Жовтий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Це важливо!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Рівнобедрений трикутник,</w:t>
            </w:r>
          </w:p>
          <w:p w:rsidR="00AE1CF5" w:rsidRPr="00347A23" w:rsidRDefault="000F5EA2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е</w:t>
            </w:r>
            <w:r w:rsidR="00AE1CF5" w:rsidRPr="00347A23">
              <w:rPr>
                <w:rFonts w:cs="Times New Roman"/>
                <w:szCs w:val="28"/>
              </w:rPr>
              <w:t>лементи</w:t>
            </w:r>
          </w:p>
          <w:p w:rsidR="000F5EA2" w:rsidRPr="00347A23" w:rsidRDefault="000F5EA2" w:rsidP="00347A23">
            <w:pPr>
              <w:rPr>
                <w:szCs w:val="28"/>
              </w:rPr>
            </w:pPr>
            <w:r w:rsidRPr="00347A23">
              <w:rPr>
                <w:szCs w:val="28"/>
              </w:rPr>
              <w:t>Назвати</w:t>
            </w:r>
            <w:r w:rsidRPr="00347A23">
              <w:rPr>
                <w:szCs w:val="28"/>
              </w:rPr>
              <w:t>:</w:t>
            </w:r>
          </w:p>
          <w:p w:rsidR="000F5EA2" w:rsidRPr="00347A23" w:rsidRDefault="000F5EA2" w:rsidP="00347A23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spacing w:line="240" w:lineRule="auto"/>
              <w:ind w:left="34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основу трикутника</w:t>
            </w:r>
          </w:p>
          <w:p w:rsidR="000F5EA2" w:rsidRPr="00347A23" w:rsidRDefault="000F5EA2" w:rsidP="00347A23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spacing w:line="240" w:lineRule="auto"/>
              <w:ind w:left="34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бічні сторони</w:t>
            </w:r>
          </w:p>
          <w:p w:rsidR="000F5EA2" w:rsidRPr="00347A23" w:rsidRDefault="000F5EA2" w:rsidP="00347A23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spacing w:line="240" w:lineRule="auto"/>
              <w:ind w:left="34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кути при основі</w:t>
            </w:r>
          </w:p>
          <w:p w:rsidR="00AE1CF5" w:rsidRPr="00347A23" w:rsidRDefault="000F5EA2" w:rsidP="00347A23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spacing w:line="240" w:lineRule="auto"/>
              <w:ind w:left="34" w:firstLine="22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кут, протилежний основі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опис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С.6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Зелений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Практична робота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color w:val="FF0000"/>
                <w:szCs w:val="28"/>
              </w:rPr>
              <w:t>групова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Ігр. Палички Кюїзенера</w:t>
            </w:r>
          </w:p>
          <w:p w:rsidR="000F5EA2" w:rsidRPr="00347A23" w:rsidRDefault="000F5EA2" w:rsidP="00347A23">
            <w:pPr>
              <w:rPr>
                <w:szCs w:val="28"/>
              </w:rPr>
            </w:pPr>
            <w:r w:rsidRPr="00347A23">
              <w:rPr>
                <w:szCs w:val="28"/>
              </w:rPr>
              <w:t>Використовуючи палички</w:t>
            </w:r>
            <w:r w:rsidRPr="00347A23">
              <w:rPr>
                <w:b/>
                <w:szCs w:val="28"/>
              </w:rPr>
              <w:t xml:space="preserve"> </w:t>
            </w:r>
            <w:r w:rsidRPr="00347A23">
              <w:rPr>
                <w:szCs w:val="28"/>
              </w:rPr>
              <w:t>Кюїзенера, складіть трикутники.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ІІгр.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Вулиці кольорових трикутників за видами</w:t>
            </w:r>
            <w:r w:rsidR="00347A23" w:rsidRPr="00347A23">
              <w:rPr>
                <w:rFonts w:cs="Times New Roman"/>
                <w:szCs w:val="28"/>
              </w:rPr>
              <w:t>.</w:t>
            </w:r>
          </w:p>
          <w:p w:rsidR="00347A23" w:rsidRPr="00347A23" w:rsidRDefault="00347A23" w:rsidP="00347A23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347A23">
              <w:rPr>
                <w:sz w:val="28"/>
                <w:szCs w:val="28"/>
              </w:rPr>
              <w:t>Поселіть трикутники з обкладинки на їх вулицю. Коментуйте за зразком: це мешканець вулиці гострокутних трикутників, тому, що всі кути гострі.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  <w:lang w:val="ru-RU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 xml:space="preserve">ІІІгр. 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lastRenderedPageBreak/>
              <w:t>Вулиці з мешканців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lastRenderedPageBreak/>
              <w:t>дослідження учнів, пояснення чому саме мешканець цієї вулиці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С.5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С.8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С.9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Голубий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b/>
                <w:szCs w:val="28"/>
              </w:rPr>
            </w:pPr>
            <w:r w:rsidRPr="00347A23">
              <w:rPr>
                <w:b/>
                <w:szCs w:val="28"/>
                <w:lang w:val="en-US"/>
              </w:rPr>
              <w:t>V</w:t>
            </w:r>
            <w:r w:rsidRPr="00347A23">
              <w:rPr>
                <w:b/>
                <w:szCs w:val="28"/>
              </w:rPr>
              <w:t>І. Закріплення вмінь та навичок учнів.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Котра година?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color w:val="FF0000"/>
                <w:szCs w:val="28"/>
              </w:rPr>
              <w:t>робота у парі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23" w:rsidRPr="00347A23" w:rsidRDefault="00AE1CF5" w:rsidP="00347A23">
            <w:pPr>
              <w:rPr>
                <w:szCs w:val="28"/>
              </w:rPr>
            </w:pPr>
            <w:r w:rsidRPr="00347A23">
              <w:rPr>
                <w:rFonts w:cs="Times New Roman"/>
                <w:szCs w:val="28"/>
              </w:rPr>
              <w:t>Знаходження периметра трикутника та невідомої сторони за відомим периметром</w:t>
            </w:r>
            <w:r w:rsidR="00347A23" w:rsidRPr="00347A23">
              <w:rPr>
                <w:rFonts w:cs="Times New Roman"/>
                <w:szCs w:val="28"/>
              </w:rPr>
              <w:t xml:space="preserve">. </w:t>
            </w:r>
            <w:r w:rsidR="00347A23" w:rsidRPr="00347A23">
              <w:rPr>
                <w:szCs w:val="28"/>
              </w:rPr>
              <w:t>Розв’язавши задачі, вкажіть час годинника.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розв’язання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С.12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Синій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Лабіринт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Вид трикутників за градусною мірою кутів</w:t>
            </w:r>
            <w:r w:rsidR="00347A23" w:rsidRPr="00347A23">
              <w:rPr>
                <w:rFonts w:cs="Times New Roman"/>
                <w:szCs w:val="28"/>
              </w:rPr>
              <w:t>.</w:t>
            </w:r>
          </w:p>
          <w:p w:rsidR="00347A23" w:rsidRPr="00347A23" w:rsidRDefault="00347A23" w:rsidP="00347A23">
            <w:pPr>
              <w:rPr>
                <w:szCs w:val="28"/>
              </w:rPr>
            </w:pPr>
            <w:r w:rsidRPr="00347A23">
              <w:rPr>
                <w:szCs w:val="28"/>
              </w:rPr>
              <w:t>Прокладіть маршрут у лабіринті в односторонньому напрямі, визначаючи вид трикутника за кутами, починаючи рух від стрілки.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повторення градусної міри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С.13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Фіолетовий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tabs>
                <w:tab w:val="left" w:pos="4395"/>
              </w:tabs>
              <w:rPr>
                <w:b/>
                <w:szCs w:val="28"/>
                <w:shd w:val="clear" w:color="auto" w:fill="FFFFFF"/>
              </w:rPr>
            </w:pPr>
            <w:r w:rsidRPr="00347A23">
              <w:rPr>
                <w:b/>
                <w:szCs w:val="28"/>
                <w:shd w:val="clear" w:color="auto" w:fill="FFFFFF"/>
              </w:rPr>
              <w:t xml:space="preserve">Фізкультхвилинка. </w:t>
            </w:r>
            <w:r w:rsidRPr="00347A23">
              <w:rPr>
                <w:szCs w:val="28"/>
                <w:shd w:val="clear" w:color="auto" w:fill="FFFFFF"/>
              </w:rPr>
              <w:t>Під супровід відео.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Твоя історія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23" w:rsidRPr="00347A23" w:rsidRDefault="00347A23" w:rsidP="00347A23">
            <w:pPr>
              <w:rPr>
                <w:rFonts w:cs="Times New Roman"/>
                <w:szCs w:val="28"/>
              </w:rPr>
            </w:pPr>
          </w:p>
          <w:p w:rsidR="00347A23" w:rsidRPr="00347A23" w:rsidRDefault="00347A23" w:rsidP="00347A23">
            <w:pPr>
              <w:rPr>
                <w:rFonts w:cs="Times New Roman"/>
                <w:szCs w:val="28"/>
              </w:rPr>
            </w:pPr>
          </w:p>
          <w:p w:rsidR="00347A23" w:rsidRPr="00347A23" w:rsidRDefault="00347A23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 xml:space="preserve">перевірка знань 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з теми «Трикутники»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С.14</w:t>
            </w:r>
          </w:p>
        </w:tc>
      </w:tr>
      <w:tr w:rsidR="00AE1CF5" w:rsidTr="00347A23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Домашнє завдання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b/>
                <w:szCs w:val="28"/>
              </w:rPr>
            </w:pPr>
            <w:r w:rsidRPr="00347A23">
              <w:rPr>
                <w:b/>
                <w:szCs w:val="28"/>
                <w:lang w:val="en-US"/>
              </w:rPr>
              <w:t>V</w:t>
            </w:r>
            <w:r w:rsidRPr="00347A23">
              <w:rPr>
                <w:b/>
                <w:szCs w:val="28"/>
              </w:rPr>
              <w:t xml:space="preserve">ІІ. Підсумок уроку. </w:t>
            </w:r>
          </w:p>
          <w:p w:rsidR="00AE1CF5" w:rsidRPr="00347A23" w:rsidRDefault="00AE1CF5" w:rsidP="00347A23">
            <w:pPr>
              <w:tabs>
                <w:tab w:val="left" w:pos="326"/>
                <w:tab w:val="left" w:pos="610"/>
                <w:tab w:val="left" w:pos="751"/>
              </w:tabs>
              <w:rPr>
                <w:b/>
                <w:szCs w:val="28"/>
              </w:rPr>
            </w:pPr>
            <w:r w:rsidRPr="00347A23">
              <w:rPr>
                <w:b/>
                <w:szCs w:val="28"/>
              </w:rPr>
              <w:t xml:space="preserve">ІХ. Домашнє завдання. 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Математична майстерня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Дослідник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347A23" w:rsidRPr="00347A23" w:rsidRDefault="00347A23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Пан трикутник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Господиня Геометриня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Аплікація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Скласти трикутник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347A23" w:rsidRPr="00347A23" w:rsidRDefault="00347A23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Накреслити трикутник за відомим кутом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Вирізати трикутник, відірвати два кутики, дослідити суму кутів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Вид трикутників за кутами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Види трикутників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складання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креслення кута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повторення суми кутів трикутника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  <w:r w:rsidRPr="00347A23">
              <w:rPr>
                <w:rFonts w:cs="Times New Roman"/>
                <w:i/>
                <w:szCs w:val="28"/>
              </w:rPr>
              <w:t>повторити види трикутників</w:t>
            </w: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  <w:p w:rsidR="00AE1CF5" w:rsidRPr="00347A23" w:rsidRDefault="00AE1CF5" w:rsidP="00347A23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С.7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С.10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С.11</w:t>
            </w:r>
          </w:p>
          <w:p w:rsidR="00AE1CF5" w:rsidRPr="00347A23" w:rsidRDefault="00AE1CF5" w:rsidP="00347A23">
            <w:pPr>
              <w:rPr>
                <w:rFonts w:cs="Times New Roman"/>
                <w:szCs w:val="28"/>
              </w:rPr>
            </w:pPr>
            <w:r w:rsidRPr="00347A23">
              <w:rPr>
                <w:rFonts w:cs="Times New Roman"/>
                <w:szCs w:val="28"/>
              </w:rPr>
              <w:t>С.15</w:t>
            </w:r>
          </w:p>
        </w:tc>
      </w:tr>
    </w:tbl>
    <w:p w:rsidR="00AF2F04" w:rsidRDefault="00AF2F04" w:rsidP="00AF2F04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b/>
          <w:lang w:val="en-US"/>
        </w:rPr>
        <w:t>V</w:t>
      </w:r>
      <w:r>
        <w:rPr>
          <w:b/>
        </w:rPr>
        <w:t>ІІІ. Оцінювання учнів.</w:t>
      </w:r>
    </w:p>
    <w:p w:rsidR="00AF2F04" w:rsidRDefault="00AF2F04" w:rsidP="00AF2F04">
      <w:pPr>
        <w:spacing w:after="0" w:line="240" w:lineRule="auto"/>
        <w:jc w:val="both"/>
      </w:pPr>
      <w:r>
        <w:t>Сьогодні ми довели, що без математики не можлива успішна діяльність будь-якої людини.  Ви плідно попрацювали, тому отримуєте наступні оцінки.</w:t>
      </w:r>
    </w:p>
    <w:p w:rsidR="00AF2F04" w:rsidRDefault="00AF2F04" w:rsidP="00AF2F04">
      <w:pPr>
        <w:spacing w:after="0" w:line="240" w:lineRule="auto"/>
        <w:jc w:val="both"/>
        <w:rPr>
          <w:b/>
        </w:rPr>
      </w:pPr>
      <w:r>
        <w:rPr>
          <w:b/>
        </w:rPr>
        <w:t xml:space="preserve">Х. Рефлексія. </w:t>
      </w:r>
    </w:p>
    <w:p w:rsidR="000F5EA2" w:rsidRPr="00AF2F04" w:rsidRDefault="00AF2F04" w:rsidP="00347A23">
      <w:pPr>
        <w:spacing w:after="0" w:line="240" w:lineRule="auto"/>
        <w:jc w:val="both"/>
        <w:rPr>
          <w:szCs w:val="28"/>
        </w:rPr>
      </w:pPr>
      <w:r w:rsidRPr="00AF2F04">
        <w:rPr>
          <w:szCs w:val="28"/>
        </w:rPr>
        <w:t>Обери смайлик відповідно до свого настрою в кінці уроку.</w:t>
      </w:r>
    </w:p>
    <w:sectPr w:rsidR="000F5EA2" w:rsidRPr="00AF2F04" w:rsidSect="00AE1CF5">
      <w:pgSz w:w="11906" w:h="16838"/>
      <w:pgMar w:top="340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.8pt;height:38.4pt" o:bullet="t">
        <v:imagedata r:id="rId1" o:title="artF0A8"/>
      </v:shape>
    </w:pict>
  </w:numPicBullet>
  <w:abstractNum w:abstractNumId="0" w15:restartNumberingAfterBreak="0">
    <w:nsid w:val="1A9E4959"/>
    <w:multiLevelType w:val="hybridMultilevel"/>
    <w:tmpl w:val="5D2E0B28"/>
    <w:lvl w:ilvl="0" w:tplc="773A7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45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29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6E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2B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AC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80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46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84FA1"/>
    <w:multiLevelType w:val="multilevel"/>
    <w:tmpl w:val="588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36D9F"/>
    <w:multiLevelType w:val="hybridMultilevel"/>
    <w:tmpl w:val="AACE1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A2F"/>
    <w:multiLevelType w:val="hybridMultilevel"/>
    <w:tmpl w:val="36B4249A"/>
    <w:lvl w:ilvl="0" w:tplc="4756F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36A5B"/>
    <w:multiLevelType w:val="hybridMultilevel"/>
    <w:tmpl w:val="A6CA0EEC"/>
    <w:lvl w:ilvl="0" w:tplc="E43C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937D3"/>
    <w:multiLevelType w:val="hybridMultilevel"/>
    <w:tmpl w:val="0AA48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B4C08"/>
    <w:multiLevelType w:val="hybridMultilevel"/>
    <w:tmpl w:val="9AE0F062"/>
    <w:lvl w:ilvl="0" w:tplc="286C444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25D71"/>
    <w:multiLevelType w:val="hybridMultilevel"/>
    <w:tmpl w:val="2FD0C4A0"/>
    <w:lvl w:ilvl="0" w:tplc="6CA2DDF2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52B4B"/>
    <w:multiLevelType w:val="hybridMultilevel"/>
    <w:tmpl w:val="3CF04B66"/>
    <w:lvl w:ilvl="0" w:tplc="D180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D3137"/>
    <w:multiLevelType w:val="hybridMultilevel"/>
    <w:tmpl w:val="AE90456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0F5EA2"/>
    <w:rsid w:val="00347A23"/>
    <w:rsid w:val="003D2DA3"/>
    <w:rsid w:val="009D4F14"/>
    <w:rsid w:val="00AE1CF5"/>
    <w:rsid w:val="00AF2F04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0881-7832-4D14-9403-2DE890E9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04"/>
    <w:pPr>
      <w:spacing w:after="0" w:line="276" w:lineRule="auto"/>
      <w:ind w:left="720"/>
      <w:contextualSpacing/>
    </w:pPr>
    <w:rPr>
      <w:rFonts w:eastAsia="Calibri" w:cs="Times New Roman"/>
      <w:sz w:val="24"/>
      <w:szCs w:val="24"/>
      <w:lang w:val="ru-RU"/>
    </w:rPr>
  </w:style>
  <w:style w:type="table" w:styleId="a4">
    <w:name w:val="Table Grid"/>
    <w:basedOn w:val="a1"/>
    <w:uiPriority w:val="39"/>
    <w:rsid w:val="00AE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2022-11-10T11:30:00Z</dcterms:created>
  <dcterms:modified xsi:type="dcterms:W3CDTF">2022-11-13T20:10:00Z</dcterms:modified>
</cp:coreProperties>
</file>