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FE" w:rsidRPr="00297CFE" w:rsidRDefault="00297CFE" w:rsidP="00297CFE">
      <w:pPr>
        <w:suppressAutoHyphens/>
        <w:autoSpaceDE w:val="0"/>
        <w:autoSpaceDN w:val="0"/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r w:rsidRPr="00297CFE">
        <w:rPr>
          <w:b/>
          <w:sz w:val="28"/>
          <w:szCs w:val="28"/>
          <w:lang w:val="uk-UA"/>
        </w:rPr>
        <w:t>Тривожність на карантині</w:t>
      </w:r>
    </w:p>
    <w:p w:rsidR="00297CFE" w:rsidRDefault="00297CFE" w:rsidP="00297CFE">
      <w:pPr>
        <w:suppressAutoHyphens/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297CFE" w:rsidRDefault="00297CFE" w:rsidP="00297CFE">
      <w:pPr>
        <w:suppressAutoHyphens/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Тривожність на карантині… Вона така ж, як і поза карантином, тільки більш інтенсивна, більш тривала, більш невизначена. Той, для кого тривожність ніколи не була проблемою, раптом з подивом звертає увагу на відповідні внутрішні переживання. Або не звертає, а починає кричати на своїх дітей чи дружину, тобто проявляти агресію. </w:t>
      </w:r>
      <w:r w:rsidR="00B2619A">
        <w:rPr>
          <w:sz w:val="28"/>
          <w:szCs w:val="28"/>
          <w:lang w:val="uk-UA"/>
        </w:rPr>
        <w:t xml:space="preserve">Тривожність є одним з провідних факторів агресії. Є інтенсивна тривожність (усвідомлена чи латентна) – є агресія. </w:t>
      </w:r>
      <w:r>
        <w:rPr>
          <w:sz w:val="28"/>
          <w:szCs w:val="28"/>
          <w:lang w:val="uk-UA"/>
        </w:rPr>
        <w:t>Або «захоплюється» алкоголем, жартуючи з приводу цього. Іноді без жартів (можете вивчити статистику з продажу алкоголю на карантині в різних країнах світу). Алкоголь дозволяє</w:t>
      </w:r>
      <w:r w:rsidR="00B2619A">
        <w:rPr>
          <w:sz w:val="28"/>
          <w:szCs w:val="28"/>
          <w:lang w:val="uk-UA"/>
        </w:rPr>
        <w:t xml:space="preserve"> змінити стан свідомості. Що не влаштовує людину у своєму стані? Перш за все, тривожність.</w:t>
      </w:r>
    </w:p>
    <w:p w:rsidR="0082621D" w:rsidRDefault="00297CFE" w:rsidP="00B2619A">
      <w:pPr>
        <w:suppressAutoHyphens/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97CFE">
        <w:rPr>
          <w:sz w:val="28"/>
          <w:szCs w:val="28"/>
          <w:lang w:val="uk-UA"/>
        </w:rPr>
        <w:t xml:space="preserve">У найзагальнішому вигляді тривожність </w:t>
      </w:r>
      <w:r w:rsidR="00480885">
        <w:rPr>
          <w:sz w:val="28"/>
          <w:szCs w:val="28"/>
          <w:lang w:val="uk-UA"/>
        </w:rPr>
        <w:t>слід розуміти</w:t>
      </w:r>
      <w:r w:rsidRPr="00297CFE">
        <w:rPr>
          <w:sz w:val="28"/>
          <w:szCs w:val="28"/>
          <w:lang w:val="uk-UA"/>
        </w:rPr>
        <w:t xml:space="preserve"> як негативне емоційне переживання, пов'язане з передчуттям небезпеки, а також як особистісна властивість, що відображає зменшення порогу чутливості до різних стресових ситуацій. Тривожність виражається в постійному відчутті загрози власному «</w:t>
      </w:r>
      <w:r w:rsidR="00480885">
        <w:rPr>
          <w:sz w:val="28"/>
          <w:szCs w:val="28"/>
          <w:lang w:val="uk-UA"/>
        </w:rPr>
        <w:t>Я</w:t>
      </w:r>
      <w:r w:rsidRPr="00297CFE">
        <w:rPr>
          <w:sz w:val="28"/>
          <w:szCs w:val="28"/>
          <w:lang w:val="uk-UA"/>
        </w:rPr>
        <w:t>» в будь-яких ситуаціях.</w:t>
      </w:r>
      <w:r w:rsidR="00B2619A">
        <w:rPr>
          <w:sz w:val="28"/>
          <w:szCs w:val="28"/>
          <w:lang w:val="uk-UA"/>
        </w:rPr>
        <w:t xml:space="preserve"> </w:t>
      </w:r>
      <w:r w:rsidRPr="00297CFE">
        <w:rPr>
          <w:sz w:val="28"/>
          <w:szCs w:val="28"/>
          <w:lang w:val="uk-UA"/>
        </w:rPr>
        <w:t>Виділяють два види тривожності: один – як стійку властивість особистості, і другий – як реакцію індивіда на типові ситуації</w:t>
      </w:r>
      <w:r w:rsidR="00B2619A">
        <w:rPr>
          <w:sz w:val="28"/>
          <w:szCs w:val="28"/>
          <w:lang w:val="uk-UA"/>
        </w:rPr>
        <w:t>, що несуть загрозу</w:t>
      </w:r>
      <w:r w:rsidRPr="00297CFE">
        <w:rPr>
          <w:sz w:val="28"/>
          <w:szCs w:val="28"/>
          <w:lang w:val="uk-UA"/>
        </w:rPr>
        <w:t xml:space="preserve">: в спілкуванні з людьми, що займають високе соціальне положення, в значимому </w:t>
      </w:r>
      <w:r w:rsidR="00480885">
        <w:rPr>
          <w:sz w:val="28"/>
          <w:szCs w:val="28"/>
          <w:lang w:val="uk-UA"/>
        </w:rPr>
        <w:t>інтимному</w:t>
      </w:r>
      <w:r w:rsidRPr="00297CFE">
        <w:rPr>
          <w:sz w:val="28"/>
          <w:szCs w:val="28"/>
          <w:lang w:val="uk-UA"/>
        </w:rPr>
        <w:t xml:space="preserve"> спілкуванні, під час іспитів і т. ін. Хоча ці два види тривожності є цілком самостійними категоріями, між ними існує зв'язок.</w:t>
      </w:r>
      <w:r w:rsidR="00B2619A">
        <w:rPr>
          <w:sz w:val="28"/>
          <w:szCs w:val="28"/>
          <w:lang w:val="uk-UA"/>
        </w:rPr>
        <w:t xml:space="preserve"> </w:t>
      </w:r>
      <w:r w:rsidRPr="00297CFE">
        <w:rPr>
          <w:sz w:val="28"/>
          <w:szCs w:val="28"/>
          <w:lang w:val="uk-UA"/>
        </w:rPr>
        <w:t xml:space="preserve">Основна функція тривожності – сигналізуюча, вона веде до того, що підкріплюються такі реакції, такі форми поведінки, які сприяють запобіганню переживання більш інтенсивного страху або зменшують страх, що вже виник. Оптимальний рівень тривожності – так звана корисна тривожність – природна і обов'язкова властивість активної діяльності </w:t>
      </w:r>
      <w:r w:rsidR="00480885">
        <w:rPr>
          <w:sz w:val="28"/>
          <w:szCs w:val="28"/>
          <w:lang w:val="uk-UA"/>
        </w:rPr>
        <w:t>людини</w:t>
      </w:r>
      <w:r w:rsidRPr="00297CFE">
        <w:rPr>
          <w:sz w:val="28"/>
          <w:szCs w:val="28"/>
          <w:lang w:val="uk-UA"/>
        </w:rPr>
        <w:t xml:space="preserve">. Проте підвищений рівень тривожності є суб'єктивним проявом </w:t>
      </w:r>
      <w:r w:rsidR="00480885">
        <w:rPr>
          <w:sz w:val="28"/>
          <w:szCs w:val="28"/>
          <w:lang w:val="uk-UA"/>
        </w:rPr>
        <w:t xml:space="preserve">її </w:t>
      </w:r>
      <w:r w:rsidRPr="00297CFE">
        <w:rPr>
          <w:sz w:val="28"/>
          <w:szCs w:val="28"/>
          <w:lang w:val="uk-UA"/>
        </w:rPr>
        <w:t>психологічного неблагополуччя.</w:t>
      </w:r>
    </w:p>
    <w:p w:rsidR="007D5A9E" w:rsidRDefault="007D5A9E" w:rsidP="00B2619A">
      <w:pPr>
        <w:suppressAutoHyphens/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Людина, яка до карантину ідентифікувала себе як тривожну особистість, швидше за все, визнає, що її рівень тривоги під час карантину </w:t>
      </w:r>
      <w:r>
        <w:rPr>
          <w:sz w:val="28"/>
          <w:szCs w:val="28"/>
          <w:lang w:val="uk-UA"/>
        </w:rPr>
        <w:lastRenderedPageBreak/>
        <w:t xml:space="preserve">підвищився. Невідомо, що буде завтра, через тиждень, місяць, півроку… Що буде з зарплатою, з роботою, з майбутнім? </w:t>
      </w:r>
      <w:r w:rsidR="00DC27CF">
        <w:rPr>
          <w:sz w:val="28"/>
          <w:szCs w:val="28"/>
          <w:lang w:val="uk-UA"/>
        </w:rPr>
        <w:t>Що робити, якщо немає «подушки безпеки» у вигляді заощаджень? А якщо старенькі батьки</w:t>
      </w:r>
      <w:r w:rsidR="00DC27CF" w:rsidRPr="00DC27CF">
        <w:rPr>
          <w:sz w:val="28"/>
          <w:szCs w:val="28"/>
          <w:lang w:val="uk-UA"/>
        </w:rPr>
        <w:t xml:space="preserve"> </w:t>
      </w:r>
      <w:r w:rsidR="00DC27CF">
        <w:rPr>
          <w:sz w:val="28"/>
          <w:szCs w:val="28"/>
          <w:lang w:val="uk-UA"/>
        </w:rPr>
        <w:t xml:space="preserve">захворіють не на вірус, а в лікарню не приймають? А якщо на вірус? </w:t>
      </w:r>
      <w:r>
        <w:rPr>
          <w:sz w:val="28"/>
          <w:szCs w:val="28"/>
          <w:lang w:val="uk-UA"/>
        </w:rPr>
        <w:t xml:space="preserve">Невизначеність… </w:t>
      </w:r>
      <w:r w:rsidR="00BC7F4F">
        <w:rPr>
          <w:sz w:val="28"/>
          <w:szCs w:val="28"/>
          <w:lang w:val="uk-UA"/>
        </w:rPr>
        <w:t>І це лише окремі штрихи. Таких запитань у кожного може бути дуже багато. І всі вони потенційно здатні продукувати тривожність. Її рівень залежить від психофізіологічних та характерологічних особливостей кожного</w:t>
      </w:r>
      <w:r w:rsidR="00F102D9">
        <w:rPr>
          <w:sz w:val="28"/>
          <w:szCs w:val="28"/>
          <w:lang w:val="uk-UA"/>
        </w:rPr>
        <w:t>, від міри соціальної адаптованості</w:t>
      </w:r>
      <w:r w:rsidR="00BC7F4F">
        <w:rPr>
          <w:sz w:val="28"/>
          <w:szCs w:val="28"/>
          <w:lang w:val="uk-UA"/>
        </w:rPr>
        <w:t>.</w:t>
      </w:r>
    </w:p>
    <w:p w:rsidR="00F102D9" w:rsidRDefault="00F102D9" w:rsidP="00B2619A">
      <w:pPr>
        <w:suppressAutoHyphens/>
        <w:autoSpaceDE w:val="0"/>
        <w:autoSpaceDN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глибинному рівні тривожність – це витіснене лібідо. Щоб суттєвим чином змінити на краще ситуацію з власною тривожність, необхідно проаналізувати і рефлексувати цей глибинний рівень</w:t>
      </w:r>
      <w:r w:rsidR="00541D0F">
        <w:rPr>
          <w:sz w:val="28"/>
          <w:szCs w:val="28"/>
          <w:lang w:val="uk-UA"/>
        </w:rPr>
        <w:t xml:space="preserve"> (дитячі страхи, про які ви вже забули; втрати значимих людей, які довелося пережити; недолугі виховні впливи батьків чи вчителів…). Для цього потрібні час і бажання, і це не залежить від того, на карантині ви чи ні. Щоб допомогти собі «тут і зараз», давайте собі фізичні навантаження – чим більше, тим краще, скільки витримаєте без шкоди для здоров’я</w:t>
      </w:r>
      <w:r w:rsidR="006A155B">
        <w:rPr>
          <w:sz w:val="28"/>
          <w:szCs w:val="28"/>
          <w:lang w:val="uk-UA"/>
        </w:rPr>
        <w:t xml:space="preserve">. Або займіться справою, яка точно приведе вас до успіху: приберіть кімнату, зваріть каву дружині, </w:t>
      </w:r>
      <w:r w:rsidR="004D7A48">
        <w:rPr>
          <w:sz w:val="28"/>
          <w:szCs w:val="28"/>
          <w:lang w:val="uk-UA"/>
        </w:rPr>
        <w:t xml:space="preserve">приготуйте картоплю чоловікові, допоможіть з математикою учню першого класу. </w:t>
      </w:r>
      <w:r w:rsidR="006A155B">
        <w:rPr>
          <w:sz w:val="28"/>
          <w:szCs w:val="28"/>
          <w:lang w:val="uk-UA"/>
        </w:rPr>
        <w:t xml:space="preserve">Або скористайтесь методом парадоксальної інтенції В. </w:t>
      </w:r>
      <w:proofErr w:type="spellStart"/>
      <w:r w:rsidR="006A155B">
        <w:rPr>
          <w:sz w:val="28"/>
          <w:szCs w:val="28"/>
          <w:lang w:val="uk-UA"/>
        </w:rPr>
        <w:t>Франкла</w:t>
      </w:r>
      <w:proofErr w:type="spellEnd"/>
      <w:r w:rsidR="006A155B">
        <w:rPr>
          <w:sz w:val="28"/>
          <w:szCs w:val="28"/>
          <w:lang w:val="uk-UA"/>
        </w:rPr>
        <w:t>. Ця людина пережила досвід концтаборів і, мабуть, знала, що таке тривожність. Поцікавтесь цим методом, вам сподобається.</w:t>
      </w:r>
    </w:p>
    <w:p w:rsidR="00BC7F4F" w:rsidRPr="00480885" w:rsidRDefault="00BC7F4F" w:rsidP="00B2619A">
      <w:pPr>
        <w:suppressAutoHyphens/>
        <w:autoSpaceDE w:val="0"/>
        <w:autoSpaceDN w:val="0"/>
        <w:spacing w:line="360" w:lineRule="auto"/>
        <w:ind w:firstLine="709"/>
        <w:jc w:val="both"/>
        <w:rPr>
          <w:lang w:val="uk-UA"/>
        </w:rPr>
      </w:pPr>
    </w:p>
    <w:sectPr w:rsidR="00BC7F4F" w:rsidRPr="00480885" w:rsidSect="00826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A7C7B"/>
    <w:multiLevelType w:val="hybridMultilevel"/>
    <w:tmpl w:val="C0E23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CFE"/>
    <w:rsid w:val="00297CFE"/>
    <w:rsid w:val="00480885"/>
    <w:rsid w:val="004D7A48"/>
    <w:rsid w:val="00541D0F"/>
    <w:rsid w:val="006A155B"/>
    <w:rsid w:val="007D5A9E"/>
    <w:rsid w:val="0082621D"/>
    <w:rsid w:val="00B2619A"/>
    <w:rsid w:val="00BC7F4F"/>
    <w:rsid w:val="00DC27CF"/>
    <w:rsid w:val="00F10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C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2020-04-27T15:03:00Z</dcterms:created>
  <dcterms:modified xsi:type="dcterms:W3CDTF">2020-04-27T15:56:00Z</dcterms:modified>
</cp:coreProperties>
</file>