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48B" w:rsidRPr="009F3199" w:rsidRDefault="00D8648B" w:rsidP="009F3199">
      <w:pPr>
        <w:pStyle w:val="rvps2"/>
        <w:spacing w:before="0" w:beforeAutospacing="0" w:after="0" w:afterAutospacing="0"/>
        <w:ind w:firstLine="709"/>
        <w:jc w:val="right"/>
        <w:rPr>
          <w:rStyle w:val="rvts9"/>
          <w:sz w:val="28"/>
          <w:szCs w:val="28"/>
        </w:rPr>
      </w:pPr>
    </w:p>
    <w:p w:rsidR="009F3199" w:rsidRPr="009F3199" w:rsidRDefault="00D8648B" w:rsidP="009F3199">
      <w:pPr>
        <w:autoSpaceDE w:val="0"/>
        <w:spacing w:after="0" w:line="23" w:lineRule="atLeast"/>
        <w:jc w:val="right"/>
        <w:rPr>
          <w:rFonts w:ascii="Times New Roman" w:hAnsi="Times New Roman" w:cs="Times New Roman"/>
          <w:b/>
          <w:bCs/>
          <w:sz w:val="28"/>
          <w:szCs w:val="28"/>
        </w:rPr>
      </w:pPr>
      <w:r w:rsidRPr="009F3199">
        <w:rPr>
          <w:rFonts w:ascii="Times New Roman" w:hAnsi="Times New Roman" w:cs="Times New Roman"/>
          <w:b/>
          <w:bCs/>
          <w:sz w:val="28"/>
          <w:szCs w:val="28"/>
        </w:rPr>
        <w:t xml:space="preserve">Тетяна </w:t>
      </w:r>
      <w:proofErr w:type="spellStart"/>
      <w:r w:rsidRPr="009F3199">
        <w:rPr>
          <w:rFonts w:ascii="Times New Roman" w:hAnsi="Times New Roman" w:cs="Times New Roman"/>
          <w:b/>
          <w:bCs/>
          <w:sz w:val="28"/>
          <w:szCs w:val="28"/>
        </w:rPr>
        <w:t>Войцях</w:t>
      </w:r>
      <w:proofErr w:type="spellEnd"/>
      <w:r w:rsidRPr="009F3199">
        <w:rPr>
          <w:rFonts w:ascii="Times New Roman" w:hAnsi="Times New Roman" w:cs="Times New Roman"/>
          <w:b/>
          <w:bCs/>
          <w:sz w:val="28"/>
          <w:szCs w:val="28"/>
        </w:rPr>
        <w:t xml:space="preserve">, </w:t>
      </w:r>
    </w:p>
    <w:p w:rsidR="00D8648B" w:rsidRPr="009F3199" w:rsidRDefault="00D8648B" w:rsidP="009F3199">
      <w:pPr>
        <w:autoSpaceDE w:val="0"/>
        <w:spacing w:after="0" w:line="23" w:lineRule="atLeast"/>
        <w:jc w:val="right"/>
        <w:rPr>
          <w:rFonts w:ascii="Times New Roman" w:hAnsi="Times New Roman" w:cs="Times New Roman"/>
          <w:iCs/>
          <w:sz w:val="28"/>
          <w:szCs w:val="28"/>
        </w:rPr>
      </w:pPr>
      <w:r w:rsidRPr="009F3199">
        <w:rPr>
          <w:rFonts w:ascii="Times New Roman" w:hAnsi="Times New Roman" w:cs="Times New Roman"/>
          <w:iCs/>
          <w:sz w:val="28"/>
          <w:szCs w:val="28"/>
        </w:rPr>
        <w:t>завідувач</w:t>
      </w:r>
      <w:r w:rsidR="009F3199" w:rsidRPr="009F3199">
        <w:rPr>
          <w:rFonts w:ascii="Times New Roman" w:hAnsi="Times New Roman" w:cs="Times New Roman"/>
          <w:iCs/>
          <w:sz w:val="28"/>
          <w:szCs w:val="28"/>
        </w:rPr>
        <w:t>ка</w:t>
      </w:r>
      <w:r w:rsidRPr="009F3199">
        <w:rPr>
          <w:rFonts w:ascii="Times New Roman" w:hAnsi="Times New Roman" w:cs="Times New Roman"/>
          <w:iCs/>
          <w:sz w:val="28"/>
          <w:szCs w:val="28"/>
        </w:rPr>
        <w:t xml:space="preserve"> навчально-методичного центру психологічної служби комунального навчального закладу “Черкаський обласний інститут післядипломної освіти педагогічних працівників Черкаської обласної ради”</w:t>
      </w:r>
    </w:p>
    <w:p w:rsidR="009F3199" w:rsidRPr="009F3199" w:rsidRDefault="009F3199" w:rsidP="009F3199">
      <w:pPr>
        <w:autoSpaceDE w:val="0"/>
        <w:spacing w:line="23" w:lineRule="atLeast"/>
        <w:jc w:val="center"/>
        <w:rPr>
          <w:rFonts w:ascii="Times New Roman" w:hAnsi="Times New Roman" w:cs="Times New Roman"/>
          <w:b/>
          <w:bCs/>
          <w:sz w:val="28"/>
          <w:szCs w:val="28"/>
        </w:rPr>
      </w:pPr>
      <w:r w:rsidRPr="009F3199">
        <w:rPr>
          <w:rFonts w:ascii="Times New Roman" w:hAnsi="Times New Roman" w:cs="Times New Roman"/>
          <w:b/>
          <w:bCs/>
          <w:sz w:val="28"/>
          <w:szCs w:val="28"/>
        </w:rPr>
        <w:t>РОЛЬ ПСИХОЛОГІЧНОЇ СЛУЖБИ У РОЗВИТКУ КЛЮЧОВИХ КОМПЕТЕНТНОСТЕЙ ЗДОБУВАЧІВ ОСВІТИ ВІДПОВІДНО ДО ДЕРЖАВНИХ СТАНДАРТІВ</w:t>
      </w:r>
    </w:p>
    <w:p w:rsidR="00D8648B" w:rsidRPr="009F3199" w:rsidRDefault="00D8648B" w:rsidP="0086337D">
      <w:pPr>
        <w:spacing w:after="0" w:line="240" w:lineRule="auto"/>
        <w:ind w:firstLine="709"/>
        <w:jc w:val="both"/>
        <w:rPr>
          <w:rFonts w:ascii="Times New Roman" w:eastAsia="Calibri" w:hAnsi="Times New Roman" w:cs="Times New Roman"/>
          <w:sz w:val="28"/>
          <w:szCs w:val="28"/>
        </w:rPr>
      </w:pPr>
      <w:r w:rsidRPr="009F3199">
        <w:rPr>
          <w:rFonts w:ascii="Times New Roman" w:hAnsi="Times New Roman" w:cs="Times New Roman"/>
          <w:sz w:val="28"/>
          <w:szCs w:val="28"/>
          <w:lang w:eastAsia="ar-SA"/>
        </w:rPr>
        <w:t xml:space="preserve">В умовах освітніх та </w:t>
      </w:r>
      <w:r w:rsidRPr="009F3199">
        <w:rPr>
          <w:rFonts w:ascii="Times New Roman" w:eastAsia="Calibri" w:hAnsi="Times New Roman" w:cs="Times New Roman"/>
          <w:sz w:val="28"/>
          <w:szCs w:val="28"/>
        </w:rPr>
        <w:t xml:space="preserve">соціально-політичних </w:t>
      </w:r>
      <w:r w:rsidRPr="009F3199">
        <w:rPr>
          <w:rFonts w:ascii="Times New Roman" w:hAnsi="Times New Roman" w:cs="Times New Roman"/>
          <w:sz w:val="28"/>
          <w:szCs w:val="28"/>
          <w:lang w:eastAsia="ar-SA"/>
        </w:rPr>
        <w:t xml:space="preserve">змін </w:t>
      </w:r>
      <w:r w:rsidRPr="009F3199">
        <w:rPr>
          <w:rFonts w:ascii="Times New Roman" w:eastAsia="Calibri" w:hAnsi="Times New Roman" w:cs="Times New Roman"/>
          <w:sz w:val="28"/>
          <w:szCs w:val="28"/>
        </w:rPr>
        <w:t xml:space="preserve">особливої актуальності набуває питання формування у здобувачів освіти ключових </w:t>
      </w:r>
      <w:proofErr w:type="spellStart"/>
      <w:r w:rsidRPr="009F3199">
        <w:rPr>
          <w:rFonts w:ascii="Times New Roman" w:eastAsia="Calibri" w:hAnsi="Times New Roman" w:cs="Times New Roman"/>
          <w:sz w:val="28"/>
          <w:szCs w:val="28"/>
        </w:rPr>
        <w:t>компетентностей</w:t>
      </w:r>
      <w:proofErr w:type="spellEnd"/>
      <w:r w:rsidRPr="009F3199">
        <w:rPr>
          <w:rFonts w:ascii="Times New Roman" w:eastAsia="Calibri" w:hAnsi="Times New Roman" w:cs="Times New Roman"/>
          <w:sz w:val="28"/>
          <w:szCs w:val="28"/>
        </w:rPr>
        <w:t xml:space="preserve"> з метою підготовки їх до самостійного дорослого життя. Саме тому, виникла потреба визначити </w:t>
      </w:r>
      <w:r w:rsidR="0086337D" w:rsidRPr="009F3199">
        <w:rPr>
          <w:rFonts w:ascii="Times New Roman" w:eastAsia="Calibri" w:hAnsi="Times New Roman" w:cs="Times New Roman"/>
          <w:sz w:val="28"/>
          <w:szCs w:val="28"/>
        </w:rPr>
        <w:t>основні завдання в</w:t>
      </w:r>
      <w:r w:rsidRPr="009F3199">
        <w:rPr>
          <w:rFonts w:ascii="Times New Roman" w:eastAsia="Calibri" w:hAnsi="Times New Roman" w:cs="Times New Roman"/>
          <w:sz w:val="28"/>
          <w:szCs w:val="28"/>
        </w:rPr>
        <w:t xml:space="preserve"> професійн</w:t>
      </w:r>
      <w:r w:rsidR="0086337D" w:rsidRPr="009F3199">
        <w:rPr>
          <w:rFonts w:ascii="Times New Roman" w:eastAsia="Calibri" w:hAnsi="Times New Roman" w:cs="Times New Roman"/>
          <w:sz w:val="28"/>
          <w:szCs w:val="28"/>
        </w:rPr>
        <w:t xml:space="preserve">ій </w:t>
      </w:r>
      <w:r w:rsidRPr="009F3199">
        <w:rPr>
          <w:rFonts w:ascii="Times New Roman" w:eastAsia="Calibri" w:hAnsi="Times New Roman" w:cs="Times New Roman"/>
          <w:sz w:val="28"/>
          <w:szCs w:val="28"/>
        </w:rPr>
        <w:t>діяльн</w:t>
      </w:r>
      <w:r w:rsidR="0086337D" w:rsidRPr="009F3199">
        <w:rPr>
          <w:rFonts w:ascii="Times New Roman" w:eastAsia="Calibri" w:hAnsi="Times New Roman" w:cs="Times New Roman"/>
          <w:sz w:val="28"/>
          <w:szCs w:val="28"/>
        </w:rPr>
        <w:t>о</w:t>
      </w:r>
      <w:r w:rsidRPr="009F3199">
        <w:rPr>
          <w:rFonts w:ascii="Times New Roman" w:eastAsia="Calibri" w:hAnsi="Times New Roman" w:cs="Times New Roman"/>
          <w:sz w:val="28"/>
          <w:szCs w:val="28"/>
        </w:rPr>
        <w:t>ст</w:t>
      </w:r>
      <w:r w:rsidR="0086337D" w:rsidRPr="009F3199">
        <w:rPr>
          <w:rFonts w:ascii="Times New Roman" w:eastAsia="Calibri" w:hAnsi="Times New Roman" w:cs="Times New Roman"/>
          <w:sz w:val="28"/>
          <w:szCs w:val="28"/>
        </w:rPr>
        <w:t>і практичних психологів та соціальних педагогів у закладах освіти відповідно до існуючих державних стандартів</w:t>
      </w:r>
      <w:r w:rsidR="00CA4E2B" w:rsidRPr="009F3199">
        <w:rPr>
          <w:rFonts w:ascii="Times New Roman" w:eastAsia="Calibri" w:hAnsi="Times New Roman" w:cs="Times New Roman"/>
          <w:sz w:val="28"/>
          <w:szCs w:val="28"/>
        </w:rPr>
        <w:t xml:space="preserve"> освіти</w:t>
      </w:r>
      <w:r w:rsidR="0086337D" w:rsidRPr="009F3199">
        <w:rPr>
          <w:rFonts w:ascii="Times New Roman" w:eastAsia="Calibri" w:hAnsi="Times New Roman" w:cs="Times New Roman"/>
          <w:sz w:val="28"/>
          <w:szCs w:val="28"/>
        </w:rPr>
        <w:t>, спрямовані на вирішення означеного питання.</w:t>
      </w:r>
    </w:p>
    <w:p w:rsidR="00C4693D" w:rsidRPr="009F3199" w:rsidRDefault="0086337D" w:rsidP="00C4693D">
      <w:pPr>
        <w:tabs>
          <w:tab w:val="left" w:pos="709"/>
          <w:tab w:val="left" w:pos="993"/>
          <w:tab w:val="left" w:pos="1134"/>
        </w:tabs>
        <w:spacing w:after="0" w:line="240" w:lineRule="auto"/>
        <w:ind w:firstLine="709"/>
        <w:jc w:val="both"/>
        <w:rPr>
          <w:rFonts w:ascii="Times New Roman" w:hAnsi="Times New Roman" w:cs="Times New Roman"/>
          <w:sz w:val="28"/>
          <w:szCs w:val="28"/>
        </w:rPr>
      </w:pPr>
      <w:r w:rsidRPr="009F3199">
        <w:rPr>
          <w:rFonts w:ascii="Times New Roman" w:hAnsi="Times New Roman" w:cs="Times New Roman"/>
          <w:sz w:val="28"/>
          <w:szCs w:val="28"/>
        </w:rPr>
        <w:t xml:space="preserve">Діяльність психологічної служби у системі освіти, як визначено у ст. 76 Закону України «Про освіту», спрямована на психологічне забезпечення освітнього процесу, яке здійснюють практичні психологи, та передбачає здійснення соціально-педагогічного патронажу у системі освіти, що входить у професійні обов’язки соціального педагога. </w:t>
      </w:r>
      <w:r w:rsidR="00C4693D" w:rsidRPr="009F3199">
        <w:rPr>
          <w:rFonts w:ascii="Times New Roman" w:hAnsi="Times New Roman" w:cs="Times New Roman"/>
          <w:sz w:val="28"/>
          <w:szCs w:val="28"/>
        </w:rPr>
        <w:t>Метою діяльності психологічної служби є сприяння створенню умов для соціального та інтелектуального розвитку здобувачів освіти, охорони психічного здоров’я, надання психологічної та соціально-педагогічної підтримки всім учасникам освітнього процесу відповідно до цілей та завдань системи освіти.</w:t>
      </w:r>
    </w:p>
    <w:p w:rsidR="00792E03" w:rsidRPr="009F3199" w:rsidRDefault="00792E03" w:rsidP="00081F8C">
      <w:pPr>
        <w:pStyle w:val="rvps2"/>
        <w:spacing w:before="0" w:beforeAutospacing="0" w:after="0" w:afterAutospacing="0"/>
        <w:ind w:firstLine="709"/>
        <w:jc w:val="both"/>
        <w:rPr>
          <w:sz w:val="28"/>
          <w:szCs w:val="28"/>
        </w:rPr>
      </w:pPr>
      <w:r w:rsidRPr="009F3199">
        <w:rPr>
          <w:sz w:val="28"/>
          <w:szCs w:val="28"/>
        </w:rPr>
        <w:t>Відповідно до змін, які були внесені у Закон України «Про освіт</w:t>
      </w:r>
      <w:r w:rsidR="0086337D" w:rsidRPr="009F3199">
        <w:rPr>
          <w:sz w:val="28"/>
          <w:szCs w:val="28"/>
        </w:rPr>
        <w:t>у</w:t>
      </w:r>
      <w:r w:rsidRPr="009F3199">
        <w:rPr>
          <w:sz w:val="28"/>
          <w:szCs w:val="28"/>
        </w:rPr>
        <w:t xml:space="preserve">» Законом України «Про </w:t>
      </w:r>
      <w:r w:rsidRPr="009F3199">
        <w:rPr>
          <w:rStyle w:val="rvts23"/>
          <w:sz w:val="28"/>
          <w:szCs w:val="28"/>
        </w:rPr>
        <w:t xml:space="preserve">внесення змін до деяких законодавчих актів України щодо протидії </w:t>
      </w:r>
      <w:proofErr w:type="spellStart"/>
      <w:r w:rsidRPr="009F3199">
        <w:rPr>
          <w:rStyle w:val="rvts23"/>
          <w:sz w:val="28"/>
          <w:szCs w:val="28"/>
        </w:rPr>
        <w:t>булінгу</w:t>
      </w:r>
      <w:proofErr w:type="spellEnd"/>
      <w:r w:rsidRPr="009F3199">
        <w:rPr>
          <w:rStyle w:val="rvts23"/>
          <w:sz w:val="28"/>
          <w:szCs w:val="28"/>
        </w:rPr>
        <w:t xml:space="preserve"> (цькуванню)» від 18.12.2018 року № 2657-VIII, </w:t>
      </w:r>
      <w:r w:rsidRPr="009F3199">
        <w:rPr>
          <w:rStyle w:val="rvts23"/>
          <w:b/>
          <w:i/>
          <w:sz w:val="28"/>
          <w:szCs w:val="28"/>
        </w:rPr>
        <w:t>с</w:t>
      </w:r>
      <w:r w:rsidRPr="009F3199">
        <w:rPr>
          <w:b/>
          <w:i/>
          <w:sz w:val="28"/>
          <w:szCs w:val="28"/>
        </w:rPr>
        <w:t>оціально-педагогічний патронаж</w:t>
      </w:r>
      <w:r w:rsidRPr="009F3199">
        <w:rPr>
          <w:sz w:val="28"/>
          <w:szCs w:val="28"/>
        </w:rPr>
        <w:t xml:space="preserve">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w:t>
      </w:r>
      <w:proofErr w:type="spellStart"/>
      <w:r w:rsidRPr="009F3199">
        <w:rPr>
          <w:sz w:val="28"/>
          <w:szCs w:val="28"/>
        </w:rPr>
        <w:t>булінгу</w:t>
      </w:r>
      <w:proofErr w:type="spellEnd"/>
      <w:r w:rsidRPr="009F3199">
        <w:rPr>
          <w:sz w:val="28"/>
          <w:szCs w:val="28"/>
        </w:rPr>
        <w:t xml:space="preserve"> (цькуванню), надання консультативної допомоги батькам, психологічного супроводу здобувачів освіти, які постраждали від </w:t>
      </w:r>
      <w:proofErr w:type="spellStart"/>
      <w:r w:rsidRPr="009F3199">
        <w:rPr>
          <w:sz w:val="28"/>
          <w:szCs w:val="28"/>
        </w:rPr>
        <w:t>булінгу</w:t>
      </w:r>
      <w:proofErr w:type="spellEnd"/>
      <w:r w:rsidRPr="009F3199">
        <w:rPr>
          <w:sz w:val="28"/>
          <w:szCs w:val="28"/>
        </w:rPr>
        <w:t xml:space="preserve"> (цькування), стали його свідками або вчинили </w:t>
      </w:r>
      <w:proofErr w:type="spellStart"/>
      <w:r w:rsidRPr="009F3199">
        <w:rPr>
          <w:sz w:val="28"/>
          <w:szCs w:val="28"/>
        </w:rPr>
        <w:t>булінг</w:t>
      </w:r>
      <w:proofErr w:type="spellEnd"/>
      <w:r w:rsidRPr="009F3199">
        <w:rPr>
          <w:sz w:val="28"/>
          <w:szCs w:val="28"/>
        </w:rPr>
        <w:t xml:space="preserve"> (цькування)</w:t>
      </w:r>
      <w:r w:rsidR="00F620D7" w:rsidRPr="009F3199">
        <w:rPr>
          <w:sz w:val="28"/>
          <w:szCs w:val="28"/>
        </w:rPr>
        <w:t xml:space="preserve"> [8]</w:t>
      </w:r>
      <w:r w:rsidRPr="009F3199">
        <w:rPr>
          <w:sz w:val="28"/>
          <w:szCs w:val="28"/>
        </w:rPr>
        <w:t xml:space="preserve">. </w:t>
      </w:r>
    </w:p>
    <w:p w:rsidR="00815B23" w:rsidRPr="009F3199" w:rsidRDefault="00815B23" w:rsidP="00815B23">
      <w:pPr>
        <w:spacing w:after="0" w:line="240" w:lineRule="auto"/>
        <w:ind w:firstLine="709"/>
        <w:jc w:val="both"/>
        <w:rPr>
          <w:rFonts w:ascii="Times New Roman" w:hAnsi="Times New Roman" w:cs="Times New Roman"/>
          <w:sz w:val="28"/>
          <w:szCs w:val="28"/>
        </w:rPr>
      </w:pPr>
      <w:r w:rsidRPr="009F3199">
        <w:rPr>
          <w:rFonts w:ascii="Times New Roman" w:hAnsi="Times New Roman" w:cs="Times New Roman"/>
          <w:sz w:val="28"/>
          <w:szCs w:val="28"/>
        </w:rPr>
        <w:t xml:space="preserve">Враховуючи концептуальні зміни, передбачені Концепцією </w:t>
      </w:r>
      <w:r w:rsidR="00072635" w:rsidRPr="009F3199">
        <w:rPr>
          <w:rFonts w:ascii="Times New Roman" w:hAnsi="Times New Roman" w:cs="Times New Roman"/>
          <w:sz w:val="28"/>
          <w:szCs w:val="28"/>
        </w:rPr>
        <w:t>«</w:t>
      </w:r>
      <w:r w:rsidRPr="009F3199">
        <w:rPr>
          <w:rFonts w:ascii="Times New Roman" w:hAnsi="Times New Roman" w:cs="Times New Roman"/>
          <w:sz w:val="28"/>
          <w:szCs w:val="28"/>
        </w:rPr>
        <w:t>Нов</w:t>
      </w:r>
      <w:r w:rsidR="00072635" w:rsidRPr="009F3199">
        <w:rPr>
          <w:rFonts w:ascii="Times New Roman" w:hAnsi="Times New Roman" w:cs="Times New Roman"/>
          <w:sz w:val="28"/>
          <w:szCs w:val="28"/>
        </w:rPr>
        <w:t>а</w:t>
      </w:r>
      <w:r w:rsidRPr="009F3199">
        <w:rPr>
          <w:rFonts w:ascii="Times New Roman" w:hAnsi="Times New Roman" w:cs="Times New Roman"/>
          <w:sz w:val="28"/>
          <w:szCs w:val="28"/>
        </w:rPr>
        <w:t xml:space="preserve"> українськ</w:t>
      </w:r>
      <w:r w:rsidR="00072635" w:rsidRPr="009F3199">
        <w:rPr>
          <w:rFonts w:ascii="Times New Roman" w:hAnsi="Times New Roman" w:cs="Times New Roman"/>
          <w:sz w:val="28"/>
          <w:szCs w:val="28"/>
        </w:rPr>
        <w:t>а</w:t>
      </w:r>
      <w:r w:rsidRPr="009F3199">
        <w:rPr>
          <w:rFonts w:ascii="Times New Roman" w:hAnsi="Times New Roman" w:cs="Times New Roman"/>
          <w:sz w:val="28"/>
          <w:szCs w:val="28"/>
        </w:rPr>
        <w:t xml:space="preserve"> школ</w:t>
      </w:r>
      <w:r w:rsidR="00072635" w:rsidRPr="009F3199">
        <w:rPr>
          <w:rFonts w:ascii="Times New Roman" w:hAnsi="Times New Roman" w:cs="Times New Roman"/>
          <w:sz w:val="28"/>
          <w:szCs w:val="28"/>
        </w:rPr>
        <w:t>а»</w:t>
      </w:r>
      <w:r w:rsidRPr="009F3199">
        <w:rPr>
          <w:rFonts w:ascii="Times New Roman" w:hAnsi="Times New Roman" w:cs="Times New Roman"/>
          <w:sz w:val="28"/>
          <w:szCs w:val="28"/>
        </w:rPr>
        <w:t xml:space="preserve"> та Державними стандартами для відповідних рівнів освіти в Україні, Положенням про психологічну службу в системі освіти України визначено, що основним призначенням психологічної служби в закладах освіти усіх типів і форм підпорядкування є забезпечення своєчасного і систематичного вивчення психофізичного розвитку здобувачів освіти, мотивів їх поведінки і діяльності з урахуванням вікових, інтелектуальних, фізичних, гендерних та інших індивідуальних особливостей, а також сприяння створенню умов для виконання освітніх і виховних завдань закладів освіти.</w:t>
      </w:r>
    </w:p>
    <w:p w:rsidR="004067D6" w:rsidRPr="009F3199" w:rsidRDefault="00162CDC" w:rsidP="002F38B1">
      <w:pPr>
        <w:pStyle w:val="rvps2"/>
        <w:spacing w:before="0" w:beforeAutospacing="0" w:after="0" w:afterAutospacing="0"/>
        <w:ind w:firstLine="709"/>
        <w:jc w:val="both"/>
        <w:rPr>
          <w:sz w:val="28"/>
          <w:szCs w:val="28"/>
        </w:rPr>
      </w:pPr>
      <w:r w:rsidRPr="009F3199">
        <w:rPr>
          <w:sz w:val="28"/>
          <w:szCs w:val="28"/>
        </w:rPr>
        <w:t xml:space="preserve">Освітній простір </w:t>
      </w:r>
      <w:r w:rsidR="00603524" w:rsidRPr="009F3199">
        <w:rPr>
          <w:sz w:val="28"/>
          <w:szCs w:val="28"/>
        </w:rPr>
        <w:t xml:space="preserve">Нової української школи </w:t>
      </w:r>
      <w:r w:rsidR="007A04FD" w:rsidRPr="009F3199">
        <w:rPr>
          <w:sz w:val="28"/>
          <w:szCs w:val="28"/>
        </w:rPr>
        <w:t>ґрунтується на «Рекомендаціях Європейського Парламенту та Ради Європи щодо формування</w:t>
      </w:r>
      <w:r w:rsidR="00327135" w:rsidRPr="009F3199">
        <w:rPr>
          <w:sz w:val="28"/>
          <w:szCs w:val="28"/>
        </w:rPr>
        <w:t xml:space="preserve"> </w:t>
      </w:r>
      <w:r w:rsidR="007A04FD" w:rsidRPr="009F3199">
        <w:rPr>
          <w:sz w:val="28"/>
          <w:szCs w:val="28"/>
        </w:rPr>
        <w:t xml:space="preserve">ключових </w:t>
      </w:r>
      <w:proofErr w:type="spellStart"/>
      <w:r w:rsidR="007A04FD" w:rsidRPr="009F3199">
        <w:rPr>
          <w:sz w:val="28"/>
          <w:szCs w:val="28"/>
        </w:rPr>
        <w:t>компетентностей</w:t>
      </w:r>
      <w:proofErr w:type="spellEnd"/>
      <w:r w:rsidR="007A04FD" w:rsidRPr="009F3199">
        <w:rPr>
          <w:sz w:val="28"/>
          <w:szCs w:val="28"/>
        </w:rPr>
        <w:t xml:space="preserve"> освіти впродовж життя» (18.12.2006)</w:t>
      </w:r>
      <w:r w:rsidR="00327135" w:rsidRPr="009F3199">
        <w:rPr>
          <w:sz w:val="28"/>
          <w:szCs w:val="28"/>
        </w:rPr>
        <w:t xml:space="preserve">. </w:t>
      </w:r>
      <w:r w:rsidR="004067D6" w:rsidRPr="009F3199">
        <w:rPr>
          <w:b/>
          <w:bCs/>
          <w:sz w:val="28"/>
          <w:szCs w:val="28"/>
        </w:rPr>
        <w:t xml:space="preserve">Основні (або ключові) </w:t>
      </w:r>
      <w:r w:rsidR="004067D6" w:rsidRPr="009F3199">
        <w:rPr>
          <w:b/>
          <w:bCs/>
          <w:sz w:val="28"/>
          <w:szCs w:val="28"/>
        </w:rPr>
        <w:lastRenderedPageBreak/>
        <w:t>компетентності</w:t>
      </w:r>
      <w:r w:rsidR="004067D6" w:rsidRPr="009F3199">
        <w:rPr>
          <w:sz w:val="28"/>
          <w:szCs w:val="28"/>
        </w:rPr>
        <w:t xml:space="preserve"> (</w:t>
      </w:r>
      <w:r w:rsidR="002333CD" w:rsidRPr="009F3199">
        <w:rPr>
          <w:sz w:val="28"/>
          <w:szCs w:val="28"/>
        </w:rPr>
        <w:t xml:space="preserve">англ. </w:t>
      </w:r>
      <w:proofErr w:type="spellStart"/>
      <w:r w:rsidR="004067D6" w:rsidRPr="009F3199">
        <w:rPr>
          <w:i/>
          <w:iCs/>
          <w:sz w:val="28"/>
          <w:szCs w:val="28"/>
        </w:rPr>
        <w:t>key</w:t>
      </w:r>
      <w:proofErr w:type="spellEnd"/>
      <w:r w:rsidR="004067D6" w:rsidRPr="009F3199">
        <w:rPr>
          <w:i/>
          <w:iCs/>
          <w:sz w:val="28"/>
          <w:szCs w:val="28"/>
        </w:rPr>
        <w:t xml:space="preserve"> </w:t>
      </w:r>
      <w:proofErr w:type="spellStart"/>
      <w:r w:rsidR="004067D6" w:rsidRPr="009F3199">
        <w:rPr>
          <w:i/>
          <w:iCs/>
          <w:sz w:val="28"/>
          <w:szCs w:val="28"/>
        </w:rPr>
        <w:t>competences</w:t>
      </w:r>
      <w:proofErr w:type="spellEnd"/>
      <w:r w:rsidR="002333CD" w:rsidRPr="009F3199">
        <w:rPr>
          <w:sz w:val="28"/>
          <w:szCs w:val="28"/>
        </w:rPr>
        <w:t xml:space="preserve">) </w:t>
      </w:r>
      <w:r w:rsidR="004067D6" w:rsidRPr="009F3199">
        <w:rPr>
          <w:sz w:val="28"/>
          <w:szCs w:val="28"/>
        </w:rPr>
        <w:t>— це ті, які необхідні всім громадянам для особистої реалізації та розвитку, активного громадянського життя, соціальної єдності та можливості працевлаштування</w:t>
      </w:r>
      <w:r w:rsidR="007A2F66" w:rsidRPr="009F3199">
        <w:rPr>
          <w:sz w:val="28"/>
          <w:szCs w:val="28"/>
        </w:rPr>
        <w:t xml:space="preserve"> [3]</w:t>
      </w:r>
      <w:r w:rsidR="004067D6" w:rsidRPr="009F3199">
        <w:rPr>
          <w:sz w:val="28"/>
          <w:szCs w:val="28"/>
        </w:rPr>
        <w:t>.</w:t>
      </w:r>
    </w:p>
    <w:p w:rsidR="004948FA" w:rsidRPr="009F3199" w:rsidRDefault="004948FA" w:rsidP="002F38B1">
      <w:pPr>
        <w:pStyle w:val="rvps2"/>
        <w:spacing w:before="0" w:beforeAutospacing="0" w:after="0" w:afterAutospacing="0"/>
        <w:ind w:firstLine="709"/>
        <w:jc w:val="both"/>
        <w:rPr>
          <w:sz w:val="28"/>
          <w:szCs w:val="28"/>
        </w:rPr>
      </w:pPr>
      <w:r w:rsidRPr="009F3199">
        <w:rPr>
          <w:sz w:val="28"/>
          <w:szCs w:val="28"/>
        </w:rPr>
        <w:t xml:space="preserve">Закон України «Про освіту» (ст. 1) визначає </w:t>
      </w:r>
      <w:r w:rsidRPr="009F3199">
        <w:rPr>
          <w:sz w:val="28"/>
          <w:szCs w:val="28"/>
          <w:shd w:val="clear" w:color="auto" w:fill="FFFFFF"/>
        </w:rPr>
        <w:t xml:space="preserve">компетентність </w:t>
      </w:r>
      <w:r w:rsidR="0023387D" w:rsidRPr="009F3199">
        <w:rPr>
          <w:sz w:val="28"/>
          <w:szCs w:val="28"/>
          <w:shd w:val="clear" w:color="auto" w:fill="FFFFFF"/>
        </w:rPr>
        <w:t xml:space="preserve">як </w:t>
      </w:r>
      <w:r w:rsidRPr="009F3199">
        <w:rPr>
          <w:sz w:val="28"/>
          <w:szCs w:val="28"/>
          <w:shd w:val="clear" w:color="auto" w:fill="FFFFFF"/>
        </w:rPr>
        <w:t>динамічн</w:t>
      </w:r>
      <w:r w:rsidR="0023387D" w:rsidRPr="009F3199">
        <w:rPr>
          <w:sz w:val="28"/>
          <w:szCs w:val="28"/>
          <w:shd w:val="clear" w:color="auto" w:fill="FFFFFF"/>
        </w:rPr>
        <w:t>у</w:t>
      </w:r>
      <w:r w:rsidRPr="009F3199">
        <w:rPr>
          <w:sz w:val="28"/>
          <w:szCs w:val="28"/>
          <w:shd w:val="clear" w:color="auto" w:fill="FFFFFF"/>
        </w:rPr>
        <w:t xml:space="preserve"> комбінаці</w:t>
      </w:r>
      <w:r w:rsidR="0023387D" w:rsidRPr="009F3199">
        <w:rPr>
          <w:sz w:val="28"/>
          <w:szCs w:val="28"/>
          <w:shd w:val="clear" w:color="auto" w:fill="FFFFFF"/>
        </w:rPr>
        <w:t>ю</w:t>
      </w:r>
      <w:r w:rsidRPr="009F3199">
        <w:rPr>
          <w:sz w:val="28"/>
          <w:szCs w:val="28"/>
          <w:shd w:val="clear" w:color="auto" w:fill="FFFFFF"/>
        </w:rPr>
        <w:t xml:space="preserve">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r w:rsidR="0023387D" w:rsidRPr="009F3199">
        <w:rPr>
          <w:sz w:val="28"/>
          <w:szCs w:val="28"/>
          <w:shd w:val="clear" w:color="auto" w:fill="FFFFFF"/>
        </w:rPr>
        <w:t xml:space="preserve"> [</w:t>
      </w:r>
      <w:r w:rsidR="00B14EF0" w:rsidRPr="009F3199">
        <w:rPr>
          <w:sz w:val="28"/>
          <w:szCs w:val="28"/>
          <w:shd w:val="clear" w:color="auto" w:fill="FFFFFF"/>
        </w:rPr>
        <w:t>8</w:t>
      </w:r>
      <w:r w:rsidR="0023387D" w:rsidRPr="009F3199">
        <w:rPr>
          <w:sz w:val="28"/>
          <w:szCs w:val="28"/>
          <w:shd w:val="clear" w:color="auto" w:fill="FFFFFF"/>
        </w:rPr>
        <w:t>]</w:t>
      </w:r>
      <w:r w:rsidRPr="009F3199">
        <w:rPr>
          <w:sz w:val="28"/>
          <w:szCs w:val="28"/>
          <w:shd w:val="clear" w:color="auto" w:fill="FFFFFF"/>
        </w:rPr>
        <w:t xml:space="preserve">. </w:t>
      </w:r>
    </w:p>
    <w:p w:rsidR="005C5A5D" w:rsidRPr="009F3199" w:rsidRDefault="00484EB5" w:rsidP="005C5A5D">
      <w:pPr>
        <w:pStyle w:val="a6"/>
        <w:spacing w:before="0" w:beforeAutospacing="0" w:after="0" w:afterAutospacing="0"/>
        <w:ind w:firstLine="709"/>
        <w:jc w:val="both"/>
        <w:rPr>
          <w:rStyle w:val="rvts9"/>
          <w:b/>
          <w:i/>
          <w:sz w:val="28"/>
          <w:szCs w:val="28"/>
        </w:rPr>
      </w:pPr>
      <w:r w:rsidRPr="009F3199">
        <w:rPr>
          <w:iCs/>
          <w:sz w:val="28"/>
          <w:szCs w:val="28"/>
        </w:rPr>
        <w:t xml:space="preserve">Концепція </w:t>
      </w:r>
      <w:r w:rsidR="001C2F18" w:rsidRPr="009F3199">
        <w:rPr>
          <w:iCs/>
          <w:sz w:val="28"/>
          <w:szCs w:val="28"/>
        </w:rPr>
        <w:t>«</w:t>
      </w:r>
      <w:r w:rsidRPr="009F3199">
        <w:rPr>
          <w:iCs/>
          <w:sz w:val="28"/>
          <w:szCs w:val="28"/>
        </w:rPr>
        <w:t>Нов</w:t>
      </w:r>
      <w:r w:rsidR="001C2F18" w:rsidRPr="009F3199">
        <w:rPr>
          <w:iCs/>
          <w:sz w:val="28"/>
          <w:szCs w:val="28"/>
        </w:rPr>
        <w:t>а</w:t>
      </w:r>
      <w:r w:rsidRPr="009F3199">
        <w:rPr>
          <w:iCs/>
          <w:sz w:val="28"/>
          <w:szCs w:val="28"/>
        </w:rPr>
        <w:t xml:space="preserve"> українськ</w:t>
      </w:r>
      <w:r w:rsidR="001C2F18" w:rsidRPr="009F3199">
        <w:rPr>
          <w:iCs/>
          <w:sz w:val="28"/>
          <w:szCs w:val="28"/>
        </w:rPr>
        <w:t>а</w:t>
      </w:r>
      <w:r w:rsidRPr="009F3199">
        <w:rPr>
          <w:iCs/>
          <w:sz w:val="28"/>
          <w:szCs w:val="28"/>
        </w:rPr>
        <w:t xml:space="preserve"> школ</w:t>
      </w:r>
      <w:r w:rsidR="001C2F18" w:rsidRPr="009F3199">
        <w:rPr>
          <w:iCs/>
          <w:sz w:val="28"/>
          <w:szCs w:val="28"/>
        </w:rPr>
        <w:t>а»</w:t>
      </w:r>
      <w:r w:rsidR="005C5A5D" w:rsidRPr="009F3199">
        <w:rPr>
          <w:iCs/>
          <w:sz w:val="28"/>
          <w:szCs w:val="28"/>
        </w:rPr>
        <w:t xml:space="preserve"> </w:t>
      </w:r>
      <w:r w:rsidR="009B379A" w:rsidRPr="009F3199">
        <w:rPr>
          <w:iCs/>
          <w:sz w:val="28"/>
          <w:szCs w:val="28"/>
        </w:rPr>
        <w:t xml:space="preserve">[5] </w:t>
      </w:r>
      <w:r w:rsidR="005C5A5D" w:rsidRPr="009F3199">
        <w:rPr>
          <w:iCs/>
          <w:sz w:val="28"/>
          <w:szCs w:val="28"/>
        </w:rPr>
        <w:t xml:space="preserve">визначає такі </w:t>
      </w:r>
      <w:r w:rsidR="005C5A5D" w:rsidRPr="009F3199">
        <w:rPr>
          <w:b/>
          <w:i/>
          <w:iCs/>
          <w:sz w:val="28"/>
          <w:szCs w:val="28"/>
        </w:rPr>
        <w:t>з</w:t>
      </w:r>
      <w:r w:rsidR="00327135" w:rsidRPr="009F3199">
        <w:rPr>
          <w:rStyle w:val="rvts9"/>
          <w:b/>
          <w:i/>
          <w:sz w:val="28"/>
          <w:szCs w:val="28"/>
        </w:rPr>
        <w:t>агальні ключові компетентності здобувачів освіти</w:t>
      </w:r>
      <w:r w:rsidR="005C5A5D" w:rsidRPr="009F3199">
        <w:rPr>
          <w:rStyle w:val="rvts9"/>
          <w:b/>
          <w:i/>
          <w:sz w:val="28"/>
          <w:szCs w:val="28"/>
        </w:rPr>
        <w:t>:</w:t>
      </w:r>
    </w:p>
    <w:p w:rsidR="00327135" w:rsidRPr="009F3199" w:rsidRDefault="005C5A5D" w:rsidP="005C5A5D">
      <w:pPr>
        <w:pStyle w:val="a6"/>
        <w:numPr>
          <w:ilvl w:val="0"/>
          <w:numId w:val="1"/>
        </w:numPr>
        <w:spacing w:before="0" w:beforeAutospacing="0" w:after="0" w:afterAutospacing="0"/>
        <w:jc w:val="both"/>
        <w:rPr>
          <w:rStyle w:val="rvts9"/>
          <w:sz w:val="28"/>
          <w:szCs w:val="28"/>
        </w:rPr>
      </w:pPr>
      <w:r w:rsidRPr="009F3199">
        <w:rPr>
          <w:rStyle w:val="rvts9"/>
          <w:sz w:val="28"/>
          <w:szCs w:val="28"/>
        </w:rPr>
        <w:t>с</w:t>
      </w:r>
      <w:r w:rsidR="00327135" w:rsidRPr="009F3199">
        <w:rPr>
          <w:rStyle w:val="rvts9"/>
          <w:sz w:val="28"/>
          <w:szCs w:val="28"/>
        </w:rPr>
        <w:t>пілкування державною і рідною (у разі відмінності) мовами</w:t>
      </w:r>
      <w:r w:rsidR="009F3199">
        <w:rPr>
          <w:rStyle w:val="rvts9"/>
          <w:sz w:val="28"/>
          <w:szCs w:val="28"/>
        </w:rPr>
        <w:t>;</w:t>
      </w:r>
    </w:p>
    <w:p w:rsidR="00327135" w:rsidRPr="009F3199" w:rsidRDefault="005C5A5D" w:rsidP="005C5A5D">
      <w:pPr>
        <w:pStyle w:val="rvps2"/>
        <w:numPr>
          <w:ilvl w:val="0"/>
          <w:numId w:val="1"/>
        </w:numPr>
        <w:spacing w:before="0" w:beforeAutospacing="0" w:after="0" w:afterAutospacing="0"/>
        <w:rPr>
          <w:rStyle w:val="rvts9"/>
          <w:sz w:val="28"/>
          <w:szCs w:val="28"/>
        </w:rPr>
      </w:pPr>
      <w:r w:rsidRPr="009F3199">
        <w:rPr>
          <w:rStyle w:val="rvts9"/>
          <w:sz w:val="28"/>
          <w:szCs w:val="28"/>
        </w:rPr>
        <w:t>с</w:t>
      </w:r>
      <w:r w:rsidR="00327135" w:rsidRPr="009F3199">
        <w:rPr>
          <w:rStyle w:val="rvts9"/>
          <w:sz w:val="28"/>
          <w:szCs w:val="28"/>
        </w:rPr>
        <w:t>пілкування іноземними мовами</w:t>
      </w:r>
      <w:r w:rsidR="009F3199">
        <w:rPr>
          <w:rStyle w:val="rvts9"/>
          <w:sz w:val="28"/>
          <w:szCs w:val="28"/>
        </w:rPr>
        <w:t>;</w:t>
      </w:r>
    </w:p>
    <w:p w:rsidR="00327135" w:rsidRPr="009F3199" w:rsidRDefault="005C5A5D" w:rsidP="005C5A5D">
      <w:pPr>
        <w:pStyle w:val="rvps2"/>
        <w:numPr>
          <w:ilvl w:val="0"/>
          <w:numId w:val="1"/>
        </w:numPr>
        <w:spacing w:before="0" w:beforeAutospacing="0" w:after="0" w:afterAutospacing="0"/>
        <w:rPr>
          <w:rStyle w:val="rvts9"/>
          <w:sz w:val="28"/>
          <w:szCs w:val="28"/>
        </w:rPr>
      </w:pPr>
      <w:r w:rsidRPr="009F3199">
        <w:rPr>
          <w:rStyle w:val="rvts9"/>
          <w:sz w:val="28"/>
          <w:szCs w:val="28"/>
        </w:rPr>
        <w:t>м</w:t>
      </w:r>
      <w:r w:rsidR="00327135" w:rsidRPr="009F3199">
        <w:rPr>
          <w:rStyle w:val="rvts9"/>
          <w:sz w:val="28"/>
          <w:szCs w:val="28"/>
        </w:rPr>
        <w:t>атематична компетентність</w:t>
      </w:r>
      <w:r w:rsidR="009F3199">
        <w:rPr>
          <w:rStyle w:val="rvts9"/>
          <w:sz w:val="28"/>
          <w:szCs w:val="28"/>
        </w:rPr>
        <w:t>;</w:t>
      </w:r>
    </w:p>
    <w:p w:rsidR="00327135" w:rsidRPr="009F3199" w:rsidRDefault="005C5A5D" w:rsidP="005C5A5D">
      <w:pPr>
        <w:pStyle w:val="rvps2"/>
        <w:numPr>
          <w:ilvl w:val="0"/>
          <w:numId w:val="1"/>
        </w:numPr>
        <w:spacing w:before="0" w:beforeAutospacing="0" w:after="0" w:afterAutospacing="0"/>
        <w:rPr>
          <w:rStyle w:val="rvts9"/>
          <w:sz w:val="28"/>
          <w:szCs w:val="28"/>
        </w:rPr>
      </w:pPr>
      <w:r w:rsidRPr="009F3199">
        <w:rPr>
          <w:rStyle w:val="rvts9"/>
          <w:sz w:val="28"/>
          <w:szCs w:val="28"/>
        </w:rPr>
        <w:t>о</w:t>
      </w:r>
      <w:r w:rsidR="00327135" w:rsidRPr="009F3199">
        <w:rPr>
          <w:rStyle w:val="rvts9"/>
          <w:sz w:val="28"/>
          <w:szCs w:val="28"/>
        </w:rPr>
        <w:t>сновні компетентності у природничих науках і технологіях</w:t>
      </w:r>
      <w:r w:rsidR="009F3199">
        <w:rPr>
          <w:rStyle w:val="rvts9"/>
          <w:sz w:val="28"/>
          <w:szCs w:val="28"/>
        </w:rPr>
        <w:t>;</w:t>
      </w:r>
    </w:p>
    <w:p w:rsidR="00327135" w:rsidRPr="009F3199" w:rsidRDefault="005C5A5D" w:rsidP="005C5A5D">
      <w:pPr>
        <w:pStyle w:val="rvps2"/>
        <w:numPr>
          <w:ilvl w:val="0"/>
          <w:numId w:val="1"/>
        </w:numPr>
        <w:spacing w:before="0" w:beforeAutospacing="0" w:after="0" w:afterAutospacing="0"/>
        <w:rPr>
          <w:rStyle w:val="rvts9"/>
          <w:sz w:val="28"/>
          <w:szCs w:val="28"/>
        </w:rPr>
      </w:pPr>
      <w:r w:rsidRPr="009F3199">
        <w:rPr>
          <w:rStyle w:val="rvts9"/>
          <w:sz w:val="28"/>
          <w:szCs w:val="28"/>
        </w:rPr>
        <w:t>і</w:t>
      </w:r>
      <w:r w:rsidR="00327135" w:rsidRPr="009F3199">
        <w:rPr>
          <w:rStyle w:val="rvts9"/>
          <w:sz w:val="28"/>
          <w:szCs w:val="28"/>
        </w:rPr>
        <w:t>нформаційно-цифрова компетентність</w:t>
      </w:r>
      <w:r w:rsidR="009F3199">
        <w:rPr>
          <w:rStyle w:val="rvts9"/>
          <w:sz w:val="28"/>
          <w:szCs w:val="28"/>
        </w:rPr>
        <w:t>;</w:t>
      </w:r>
    </w:p>
    <w:p w:rsidR="00327135" w:rsidRPr="009F3199" w:rsidRDefault="005C5A5D" w:rsidP="005C5A5D">
      <w:pPr>
        <w:pStyle w:val="rvps2"/>
        <w:numPr>
          <w:ilvl w:val="0"/>
          <w:numId w:val="1"/>
        </w:numPr>
        <w:spacing w:before="0" w:beforeAutospacing="0" w:after="0" w:afterAutospacing="0"/>
        <w:rPr>
          <w:rStyle w:val="rvts9"/>
          <w:sz w:val="28"/>
          <w:szCs w:val="28"/>
        </w:rPr>
      </w:pPr>
      <w:r w:rsidRPr="009F3199">
        <w:rPr>
          <w:rStyle w:val="rvts9"/>
          <w:sz w:val="28"/>
          <w:szCs w:val="28"/>
        </w:rPr>
        <w:t>у</w:t>
      </w:r>
      <w:r w:rsidR="00327135" w:rsidRPr="009F3199">
        <w:rPr>
          <w:rStyle w:val="rvts9"/>
          <w:sz w:val="28"/>
          <w:szCs w:val="28"/>
        </w:rPr>
        <w:t>міння вчитися впродовж життя</w:t>
      </w:r>
      <w:r w:rsidR="009F3199">
        <w:rPr>
          <w:rStyle w:val="rvts9"/>
          <w:sz w:val="28"/>
          <w:szCs w:val="28"/>
        </w:rPr>
        <w:t>;</w:t>
      </w:r>
    </w:p>
    <w:p w:rsidR="00327135" w:rsidRPr="009F3199" w:rsidRDefault="005C5A5D" w:rsidP="005C5A5D">
      <w:pPr>
        <w:pStyle w:val="rvps2"/>
        <w:numPr>
          <w:ilvl w:val="0"/>
          <w:numId w:val="1"/>
        </w:numPr>
        <w:spacing w:before="0" w:beforeAutospacing="0" w:after="0" w:afterAutospacing="0"/>
        <w:rPr>
          <w:rStyle w:val="rvts9"/>
          <w:sz w:val="28"/>
          <w:szCs w:val="28"/>
        </w:rPr>
      </w:pPr>
      <w:r w:rsidRPr="009F3199">
        <w:rPr>
          <w:rStyle w:val="rvts9"/>
          <w:sz w:val="28"/>
          <w:szCs w:val="28"/>
        </w:rPr>
        <w:t>і</w:t>
      </w:r>
      <w:r w:rsidR="00327135" w:rsidRPr="009F3199">
        <w:rPr>
          <w:rStyle w:val="rvts9"/>
          <w:sz w:val="28"/>
          <w:szCs w:val="28"/>
        </w:rPr>
        <w:t>ніціативність і підприємливість</w:t>
      </w:r>
      <w:r w:rsidR="009F3199">
        <w:rPr>
          <w:rStyle w:val="rvts9"/>
          <w:sz w:val="28"/>
          <w:szCs w:val="28"/>
        </w:rPr>
        <w:t>;</w:t>
      </w:r>
    </w:p>
    <w:p w:rsidR="00327135" w:rsidRPr="009F3199" w:rsidRDefault="005C5A5D" w:rsidP="005C5A5D">
      <w:pPr>
        <w:pStyle w:val="rvps2"/>
        <w:numPr>
          <w:ilvl w:val="0"/>
          <w:numId w:val="1"/>
        </w:numPr>
        <w:spacing w:before="0" w:beforeAutospacing="0" w:after="0" w:afterAutospacing="0"/>
        <w:rPr>
          <w:rStyle w:val="rvts9"/>
          <w:sz w:val="28"/>
          <w:szCs w:val="28"/>
        </w:rPr>
      </w:pPr>
      <w:r w:rsidRPr="009F3199">
        <w:rPr>
          <w:rStyle w:val="rvts9"/>
          <w:sz w:val="28"/>
          <w:szCs w:val="28"/>
        </w:rPr>
        <w:t>с</w:t>
      </w:r>
      <w:r w:rsidR="00327135" w:rsidRPr="009F3199">
        <w:rPr>
          <w:rStyle w:val="rvts9"/>
          <w:sz w:val="28"/>
          <w:szCs w:val="28"/>
        </w:rPr>
        <w:t>оціальна та громадянська компетентність</w:t>
      </w:r>
      <w:r w:rsidR="009F3199">
        <w:rPr>
          <w:rStyle w:val="rvts9"/>
          <w:sz w:val="28"/>
          <w:szCs w:val="28"/>
        </w:rPr>
        <w:t>;</w:t>
      </w:r>
    </w:p>
    <w:p w:rsidR="00327135" w:rsidRPr="009F3199" w:rsidRDefault="005C5A5D" w:rsidP="005C5A5D">
      <w:pPr>
        <w:pStyle w:val="rvps2"/>
        <w:numPr>
          <w:ilvl w:val="0"/>
          <w:numId w:val="1"/>
        </w:numPr>
        <w:spacing w:before="0" w:beforeAutospacing="0" w:after="0" w:afterAutospacing="0"/>
        <w:rPr>
          <w:rStyle w:val="rvts9"/>
          <w:sz w:val="28"/>
          <w:szCs w:val="28"/>
        </w:rPr>
      </w:pPr>
      <w:r w:rsidRPr="009F3199">
        <w:rPr>
          <w:rStyle w:val="rvts9"/>
          <w:sz w:val="28"/>
          <w:szCs w:val="28"/>
        </w:rPr>
        <w:t>о</w:t>
      </w:r>
      <w:r w:rsidR="00327135" w:rsidRPr="009F3199">
        <w:rPr>
          <w:rStyle w:val="rvts9"/>
          <w:sz w:val="28"/>
          <w:szCs w:val="28"/>
        </w:rPr>
        <w:t>бізнаність та самовираження у сфері культури</w:t>
      </w:r>
      <w:r w:rsidR="009F3199">
        <w:rPr>
          <w:rStyle w:val="rvts9"/>
          <w:sz w:val="28"/>
          <w:szCs w:val="28"/>
        </w:rPr>
        <w:t>;</w:t>
      </w:r>
    </w:p>
    <w:p w:rsidR="00327135" w:rsidRPr="009F3199" w:rsidRDefault="005C5A5D" w:rsidP="005C5A5D">
      <w:pPr>
        <w:pStyle w:val="rvps2"/>
        <w:numPr>
          <w:ilvl w:val="0"/>
          <w:numId w:val="1"/>
        </w:numPr>
        <w:spacing w:before="0" w:beforeAutospacing="0" w:after="0" w:afterAutospacing="0"/>
        <w:rPr>
          <w:rStyle w:val="rvts9"/>
          <w:sz w:val="28"/>
          <w:szCs w:val="28"/>
        </w:rPr>
      </w:pPr>
      <w:r w:rsidRPr="009F3199">
        <w:rPr>
          <w:rStyle w:val="rvts9"/>
          <w:sz w:val="28"/>
          <w:szCs w:val="28"/>
        </w:rPr>
        <w:t>е</w:t>
      </w:r>
      <w:r w:rsidR="00327135" w:rsidRPr="009F3199">
        <w:rPr>
          <w:rStyle w:val="rvts9"/>
          <w:sz w:val="28"/>
          <w:szCs w:val="28"/>
        </w:rPr>
        <w:t>кологічна грамотність і здорове життя</w:t>
      </w:r>
      <w:r w:rsidR="009F3199">
        <w:rPr>
          <w:rStyle w:val="rvts9"/>
          <w:sz w:val="28"/>
          <w:szCs w:val="28"/>
        </w:rPr>
        <w:t>.</w:t>
      </w:r>
    </w:p>
    <w:p w:rsidR="00327135" w:rsidRPr="009F3199" w:rsidRDefault="00230FA3" w:rsidP="00035C9A">
      <w:pPr>
        <w:pStyle w:val="rvps2"/>
        <w:spacing w:before="0" w:beforeAutospacing="0" w:after="0" w:afterAutospacing="0"/>
        <w:ind w:firstLine="709"/>
        <w:jc w:val="both"/>
        <w:rPr>
          <w:rStyle w:val="rvts9"/>
          <w:sz w:val="28"/>
          <w:szCs w:val="28"/>
        </w:rPr>
      </w:pPr>
      <w:r w:rsidRPr="009F3199">
        <w:rPr>
          <w:rStyle w:val="rvts9"/>
          <w:sz w:val="28"/>
          <w:szCs w:val="28"/>
        </w:rPr>
        <w:t xml:space="preserve">Разом з тим визначено і </w:t>
      </w:r>
      <w:r w:rsidRPr="009F3199">
        <w:rPr>
          <w:rStyle w:val="rvts9"/>
          <w:b/>
          <w:i/>
          <w:sz w:val="28"/>
          <w:szCs w:val="28"/>
        </w:rPr>
        <w:t>н</w:t>
      </w:r>
      <w:r w:rsidR="00327135" w:rsidRPr="009F3199">
        <w:rPr>
          <w:rStyle w:val="rvts9"/>
          <w:b/>
          <w:i/>
          <w:sz w:val="28"/>
          <w:szCs w:val="28"/>
        </w:rPr>
        <w:t>аскрізні уміння</w:t>
      </w:r>
      <w:r w:rsidR="00327135" w:rsidRPr="009F3199">
        <w:rPr>
          <w:rStyle w:val="rvts9"/>
          <w:sz w:val="28"/>
          <w:szCs w:val="28"/>
        </w:rPr>
        <w:t xml:space="preserve"> здобувачів освіти в </w:t>
      </w:r>
      <w:r w:rsidR="00E033A9" w:rsidRPr="009F3199">
        <w:rPr>
          <w:rStyle w:val="rvts9"/>
          <w:sz w:val="28"/>
          <w:szCs w:val="28"/>
        </w:rPr>
        <w:t>Новій українській школі</w:t>
      </w:r>
      <w:r w:rsidR="00327135" w:rsidRPr="009F3199">
        <w:rPr>
          <w:rStyle w:val="rvts9"/>
          <w:sz w:val="28"/>
          <w:szCs w:val="28"/>
        </w:rPr>
        <w:t>:</w:t>
      </w:r>
    </w:p>
    <w:p w:rsidR="00327135" w:rsidRPr="009F3199" w:rsidRDefault="00327135" w:rsidP="00E033A9">
      <w:pPr>
        <w:pStyle w:val="rvps2"/>
        <w:numPr>
          <w:ilvl w:val="0"/>
          <w:numId w:val="2"/>
        </w:numPr>
        <w:spacing w:before="0" w:beforeAutospacing="0" w:after="0" w:afterAutospacing="0"/>
        <w:rPr>
          <w:rStyle w:val="rvts9"/>
          <w:sz w:val="28"/>
          <w:szCs w:val="28"/>
        </w:rPr>
      </w:pPr>
      <w:r w:rsidRPr="009F3199">
        <w:rPr>
          <w:rStyle w:val="rvts9"/>
          <w:sz w:val="28"/>
          <w:szCs w:val="28"/>
        </w:rPr>
        <w:t>Вміння читати</w:t>
      </w:r>
      <w:r w:rsidR="009F3199">
        <w:rPr>
          <w:rStyle w:val="rvts9"/>
          <w:sz w:val="28"/>
          <w:szCs w:val="28"/>
        </w:rPr>
        <w:t>.</w:t>
      </w:r>
    </w:p>
    <w:p w:rsidR="00327135" w:rsidRPr="009F3199" w:rsidRDefault="00327135" w:rsidP="00E033A9">
      <w:pPr>
        <w:pStyle w:val="rvps2"/>
        <w:numPr>
          <w:ilvl w:val="0"/>
          <w:numId w:val="2"/>
        </w:numPr>
        <w:spacing w:before="0" w:beforeAutospacing="0" w:after="0" w:afterAutospacing="0"/>
        <w:rPr>
          <w:rStyle w:val="rvts9"/>
          <w:sz w:val="28"/>
          <w:szCs w:val="28"/>
        </w:rPr>
      </w:pPr>
      <w:r w:rsidRPr="009F3199">
        <w:rPr>
          <w:rStyle w:val="rvts9"/>
          <w:sz w:val="28"/>
          <w:szCs w:val="28"/>
        </w:rPr>
        <w:t>Уміння доносити думку</w:t>
      </w:r>
      <w:r w:rsidR="009F3199">
        <w:rPr>
          <w:rStyle w:val="rvts9"/>
          <w:sz w:val="28"/>
          <w:szCs w:val="28"/>
        </w:rPr>
        <w:t>.</w:t>
      </w:r>
    </w:p>
    <w:p w:rsidR="00327135" w:rsidRPr="009F3199" w:rsidRDefault="00327135" w:rsidP="00E033A9">
      <w:pPr>
        <w:pStyle w:val="rvps2"/>
        <w:numPr>
          <w:ilvl w:val="0"/>
          <w:numId w:val="2"/>
        </w:numPr>
        <w:spacing w:before="0" w:beforeAutospacing="0" w:after="0" w:afterAutospacing="0"/>
        <w:rPr>
          <w:rStyle w:val="rvts9"/>
          <w:sz w:val="28"/>
          <w:szCs w:val="28"/>
        </w:rPr>
      </w:pPr>
      <w:r w:rsidRPr="009F3199">
        <w:rPr>
          <w:rStyle w:val="rvts9"/>
          <w:sz w:val="28"/>
          <w:szCs w:val="28"/>
        </w:rPr>
        <w:t>Критичне мислення</w:t>
      </w:r>
      <w:r w:rsidR="009F3199">
        <w:rPr>
          <w:rStyle w:val="rvts9"/>
          <w:sz w:val="28"/>
          <w:szCs w:val="28"/>
        </w:rPr>
        <w:t>.</w:t>
      </w:r>
    </w:p>
    <w:p w:rsidR="00327135" w:rsidRPr="009F3199" w:rsidRDefault="00327135" w:rsidP="00E033A9">
      <w:pPr>
        <w:pStyle w:val="rvps2"/>
        <w:numPr>
          <w:ilvl w:val="0"/>
          <w:numId w:val="2"/>
        </w:numPr>
        <w:spacing w:before="0" w:beforeAutospacing="0" w:after="0" w:afterAutospacing="0"/>
        <w:rPr>
          <w:rStyle w:val="rvts9"/>
          <w:sz w:val="28"/>
          <w:szCs w:val="28"/>
        </w:rPr>
      </w:pPr>
      <w:r w:rsidRPr="009F3199">
        <w:rPr>
          <w:rStyle w:val="rvts9"/>
          <w:sz w:val="28"/>
          <w:szCs w:val="28"/>
        </w:rPr>
        <w:t>Логічний захист позиції</w:t>
      </w:r>
      <w:r w:rsidR="009F3199">
        <w:rPr>
          <w:rStyle w:val="rvts9"/>
          <w:sz w:val="28"/>
          <w:szCs w:val="28"/>
        </w:rPr>
        <w:t>.</w:t>
      </w:r>
    </w:p>
    <w:p w:rsidR="00327135" w:rsidRPr="009F3199" w:rsidRDefault="00327135" w:rsidP="00E033A9">
      <w:pPr>
        <w:pStyle w:val="rvps2"/>
        <w:numPr>
          <w:ilvl w:val="0"/>
          <w:numId w:val="2"/>
        </w:numPr>
        <w:spacing w:before="0" w:beforeAutospacing="0" w:after="0" w:afterAutospacing="0"/>
        <w:rPr>
          <w:rStyle w:val="rvts9"/>
          <w:sz w:val="28"/>
          <w:szCs w:val="28"/>
        </w:rPr>
      </w:pPr>
      <w:r w:rsidRPr="009F3199">
        <w:rPr>
          <w:rStyle w:val="rvts9"/>
          <w:sz w:val="28"/>
          <w:szCs w:val="28"/>
        </w:rPr>
        <w:t>Ініціативність</w:t>
      </w:r>
      <w:r w:rsidR="009F3199">
        <w:rPr>
          <w:rStyle w:val="rvts9"/>
          <w:sz w:val="28"/>
          <w:szCs w:val="28"/>
        </w:rPr>
        <w:t>.</w:t>
      </w:r>
    </w:p>
    <w:p w:rsidR="00327135" w:rsidRPr="009F3199" w:rsidRDefault="00327135" w:rsidP="00E033A9">
      <w:pPr>
        <w:pStyle w:val="rvps2"/>
        <w:numPr>
          <w:ilvl w:val="0"/>
          <w:numId w:val="2"/>
        </w:numPr>
        <w:spacing w:before="0" w:beforeAutospacing="0" w:after="0" w:afterAutospacing="0"/>
        <w:rPr>
          <w:rStyle w:val="rvts9"/>
          <w:sz w:val="28"/>
          <w:szCs w:val="28"/>
        </w:rPr>
      </w:pPr>
      <w:r w:rsidRPr="009F3199">
        <w:rPr>
          <w:rStyle w:val="rvts9"/>
          <w:sz w:val="28"/>
          <w:szCs w:val="28"/>
        </w:rPr>
        <w:t>Проблеми, рішення і ризики</w:t>
      </w:r>
      <w:r w:rsidR="009F3199">
        <w:rPr>
          <w:rStyle w:val="rvts9"/>
          <w:sz w:val="28"/>
          <w:szCs w:val="28"/>
        </w:rPr>
        <w:t>,</w:t>
      </w:r>
    </w:p>
    <w:p w:rsidR="00327135" w:rsidRPr="009F3199" w:rsidRDefault="00327135" w:rsidP="00E033A9">
      <w:pPr>
        <w:pStyle w:val="rvps2"/>
        <w:numPr>
          <w:ilvl w:val="0"/>
          <w:numId w:val="2"/>
        </w:numPr>
        <w:spacing w:before="0" w:beforeAutospacing="0" w:after="0" w:afterAutospacing="0"/>
        <w:rPr>
          <w:rStyle w:val="rvts9"/>
          <w:sz w:val="28"/>
          <w:szCs w:val="28"/>
        </w:rPr>
      </w:pPr>
      <w:r w:rsidRPr="009F3199">
        <w:rPr>
          <w:rStyle w:val="rvts9"/>
          <w:sz w:val="28"/>
          <w:szCs w:val="28"/>
        </w:rPr>
        <w:t>Емоційний інтелект</w:t>
      </w:r>
      <w:r w:rsidR="009F3199">
        <w:rPr>
          <w:rStyle w:val="rvts9"/>
          <w:sz w:val="28"/>
          <w:szCs w:val="28"/>
        </w:rPr>
        <w:t>.</w:t>
      </w:r>
    </w:p>
    <w:p w:rsidR="00327135" w:rsidRPr="009F3199" w:rsidRDefault="00327135" w:rsidP="00E033A9">
      <w:pPr>
        <w:pStyle w:val="rvps2"/>
        <w:numPr>
          <w:ilvl w:val="0"/>
          <w:numId w:val="2"/>
        </w:numPr>
        <w:spacing w:before="0" w:beforeAutospacing="0" w:after="0" w:afterAutospacing="0"/>
        <w:rPr>
          <w:rStyle w:val="rvts9"/>
          <w:sz w:val="28"/>
          <w:szCs w:val="28"/>
        </w:rPr>
      </w:pPr>
      <w:r w:rsidRPr="009F3199">
        <w:rPr>
          <w:rStyle w:val="rvts9"/>
          <w:sz w:val="28"/>
          <w:szCs w:val="28"/>
        </w:rPr>
        <w:t>Робота в команді</w:t>
      </w:r>
      <w:r w:rsidR="009F3199">
        <w:rPr>
          <w:rStyle w:val="rvts9"/>
          <w:sz w:val="28"/>
          <w:szCs w:val="28"/>
        </w:rPr>
        <w:t>.</w:t>
      </w:r>
    </w:p>
    <w:p w:rsidR="00327135" w:rsidRPr="009F3199" w:rsidRDefault="00327135" w:rsidP="00E033A9">
      <w:pPr>
        <w:pStyle w:val="rvps2"/>
        <w:numPr>
          <w:ilvl w:val="0"/>
          <w:numId w:val="2"/>
        </w:numPr>
        <w:spacing w:before="0" w:beforeAutospacing="0" w:after="0" w:afterAutospacing="0"/>
        <w:rPr>
          <w:rStyle w:val="rvts9"/>
          <w:sz w:val="28"/>
          <w:szCs w:val="28"/>
        </w:rPr>
      </w:pPr>
      <w:r w:rsidRPr="009F3199">
        <w:rPr>
          <w:rStyle w:val="rvts9"/>
          <w:sz w:val="28"/>
          <w:szCs w:val="28"/>
        </w:rPr>
        <w:t>Творчість</w:t>
      </w:r>
      <w:r w:rsidR="009F3199">
        <w:rPr>
          <w:rStyle w:val="rvts9"/>
          <w:sz w:val="28"/>
          <w:szCs w:val="28"/>
        </w:rPr>
        <w:t>.</w:t>
      </w:r>
    </w:p>
    <w:p w:rsidR="00910278" w:rsidRPr="009F3199" w:rsidRDefault="00E3455A" w:rsidP="008B19BB">
      <w:pPr>
        <w:spacing w:after="0" w:line="240" w:lineRule="auto"/>
        <w:ind w:firstLine="709"/>
        <w:jc w:val="both"/>
        <w:rPr>
          <w:rFonts w:ascii="Times New Roman" w:hAnsi="Times New Roman" w:cs="Times New Roman"/>
          <w:sz w:val="28"/>
          <w:szCs w:val="28"/>
        </w:rPr>
      </w:pPr>
      <w:r w:rsidRPr="009F3199">
        <w:rPr>
          <w:rFonts w:ascii="Times New Roman" w:hAnsi="Times New Roman" w:cs="Times New Roman"/>
          <w:sz w:val="28"/>
          <w:szCs w:val="28"/>
        </w:rPr>
        <w:t xml:space="preserve">Таким чином, </w:t>
      </w:r>
      <w:r w:rsidR="00327135" w:rsidRPr="009F3199">
        <w:rPr>
          <w:rFonts w:ascii="Times New Roman" w:hAnsi="Times New Roman" w:cs="Times New Roman"/>
          <w:sz w:val="28"/>
          <w:szCs w:val="28"/>
        </w:rPr>
        <w:t xml:space="preserve">діяльність психологічної служби </w:t>
      </w:r>
      <w:r w:rsidRPr="009F3199">
        <w:rPr>
          <w:rFonts w:ascii="Times New Roman" w:hAnsi="Times New Roman" w:cs="Times New Roman"/>
          <w:sz w:val="28"/>
          <w:szCs w:val="28"/>
        </w:rPr>
        <w:t xml:space="preserve">у системі освіти </w:t>
      </w:r>
      <w:r w:rsidR="00327135" w:rsidRPr="009F3199">
        <w:rPr>
          <w:rFonts w:ascii="Times New Roman" w:hAnsi="Times New Roman" w:cs="Times New Roman"/>
          <w:sz w:val="28"/>
          <w:szCs w:val="28"/>
        </w:rPr>
        <w:t xml:space="preserve">має бути спрямована на формування ключових </w:t>
      </w:r>
      <w:proofErr w:type="spellStart"/>
      <w:r w:rsidR="00327135" w:rsidRPr="009F3199">
        <w:rPr>
          <w:rFonts w:ascii="Times New Roman" w:hAnsi="Times New Roman" w:cs="Times New Roman"/>
          <w:sz w:val="28"/>
          <w:szCs w:val="28"/>
        </w:rPr>
        <w:t>компетентностей</w:t>
      </w:r>
      <w:proofErr w:type="spellEnd"/>
      <w:r w:rsidR="00327135" w:rsidRPr="009F3199">
        <w:rPr>
          <w:rFonts w:ascii="Times New Roman" w:hAnsi="Times New Roman" w:cs="Times New Roman"/>
          <w:sz w:val="28"/>
          <w:szCs w:val="28"/>
        </w:rPr>
        <w:t xml:space="preserve"> здобувачів освіти з урахуванням </w:t>
      </w:r>
      <w:r w:rsidR="00A60EF8" w:rsidRPr="009F3199">
        <w:rPr>
          <w:rFonts w:ascii="Times New Roman" w:hAnsi="Times New Roman" w:cs="Times New Roman"/>
          <w:sz w:val="28"/>
          <w:szCs w:val="28"/>
        </w:rPr>
        <w:t xml:space="preserve">їх </w:t>
      </w:r>
      <w:r w:rsidR="00910278" w:rsidRPr="009F3199">
        <w:rPr>
          <w:rFonts w:ascii="Times New Roman" w:hAnsi="Times New Roman" w:cs="Times New Roman"/>
          <w:sz w:val="28"/>
          <w:szCs w:val="28"/>
        </w:rPr>
        <w:t xml:space="preserve">вікових, зокрема психологічних особливостей та ґрунтуючись на таких чинних на даному етапі </w:t>
      </w:r>
      <w:r w:rsidR="00327135" w:rsidRPr="009F3199">
        <w:rPr>
          <w:rFonts w:ascii="Times New Roman" w:hAnsi="Times New Roman" w:cs="Times New Roman"/>
          <w:sz w:val="28"/>
          <w:szCs w:val="28"/>
        </w:rPr>
        <w:t>Державних стандарт</w:t>
      </w:r>
      <w:r w:rsidR="00910278" w:rsidRPr="009F3199">
        <w:rPr>
          <w:rFonts w:ascii="Times New Roman" w:hAnsi="Times New Roman" w:cs="Times New Roman"/>
          <w:sz w:val="28"/>
          <w:szCs w:val="28"/>
        </w:rPr>
        <w:t>ах</w:t>
      </w:r>
      <w:r w:rsidR="00327135" w:rsidRPr="009F3199">
        <w:rPr>
          <w:rFonts w:ascii="Times New Roman" w:hAnsi="Times New Roman" w:cs="Times New Roman"/>
          <w:sz w:val="28"/>
          <w:szCs w:val="28"/>
        </w:rPr>
        <w:t xml:space="preserve"> освіти</w:t>
      </w:r>
      <w:r w:rsidR="00910278" w:rsidRPr="009F3199">
        <w:rPr>
          <w:rFonts w:ascii="Times New Roman" w:hAnsi="Times New Roman" w:cs="Times New Roman"/>
          <w:sz w:val="28"/>
          <w:szCs w:val="28"/>
        </w:rPr>
        <w:t>:</w:t>
      </w:r>
    </w:p>
    <w:p w:rsidR="004B1EA9" w:rsidRPr="009F3199" w:rsidRDefault="00910278" w:rsidP="008B19BB">
      <w:pPr>
        <w:spacing w:after="0" w:line="240" w:lineRule="auto"/>
        <w:ind w:firstLine="709"/>
        <w:jc w:val="both"/>
        <w:rPr>
          <w:rFonts w:ascii="Times New Roman" w:hAnsi="Times New Roman" w:cs="Times New Roman"/>
          <w:color w:val="000000"/>
          <w:sz w:val="28"/>
          <w:szCs w:val="28"/>
        </w:rPr>
      </w:pPr>
      <w:r w:rsidRPr="009F3199">
        <w:rPr>
          <w:rFonts w:ascii="Times New Roman" w:hAnsi="Times New Roman" w:cs="Times New Roman"/>
          <w:color w:val="000000"/>
          <w:sz w:val="28"/>
          <w:szCs w:val="28"/>
        </w:rPr>
        <w:t xml:space="preserve">1) </w:t>
      </w:r>
      <w:r w:rsidR="004B1EA9" w:rsidRPr="009F3199">
        <w:rPr>
          <w:rFonts w:ascii="Times New Roman" w:hAnsi="Times New Roman" w:cs="Times New Roman"/>
          <w:b/>
          <w:color w:val="000000"/>
          <w:sz w:val="28"/>
          <w:szCs w:val="28"/>
        </w:rPr>
        <w:t>Базовий компонент дошкільної освіти</w:t>
      </w:r>
      <w:r w:rsidRPr="009F3199">
        <w:rPr>
          <w:rFonts w:ascii="Times New Roman" w:hAnsi="Times New Roman" w:cs="Times New Roman"/>
          <w:color w:val="000000"/>
          <w:sz w:val="28"/>
          <w:szCs w:val="28"/>
        </w:rPr>
        <w:t xml:space="preserve">, який </w:t>
      </w:r>
      <w:r w:rsidR="004B1EA9" w:rsidRPr="009F3199">
        <w:rPr>
          <w:rFonts w:ascii="Times New Roman" w:hAnsi="Times New Roman" w:cs="Times New Roman"/>
          <w:color w:val="000000"/>
          <w:sz w:val="28"/>
          <w:szCs w:val="28"/>
        </w:rPr>
        <w:t xml:space="preserve">є </w:t>
      </w:r>
      <w:r w:rsidR="004B1EA9" w:rsidRPr="009F3199">
        <w:rPr>
          <w:rFonts w:ascii="Times New Roman" w:hAnsi="Times New Roman" w:cs="Times New Roman"/>
          <w:bCs/>
          <w:color w:val="000000"/>
          <w:sz w:val="28"/>
          <w:szCs w:val="28"/>
        </w:rPr>
        <w:t>Державним стандартом дошкільної освіти України</w:t>
      </w:r>
      <w:r w:rsidRPr="009F3199">
        <w:rPr>
          <w:rFonts w:ascii="Times New Roman" w:hAnsi="Times New Roman" w:cs="Times New Roman"/>
          <w:b/>
          <w:bCs/>
          <w:color w:val="000000"/>
          <w:sz w:val="28"/>
          <w:szCs w:val="28"/>
        </w:rPr>
        <w:t xml:space="preserve"> </w:t>
      </w:r>
      <w:r w:rsidRPr="009F3199">
        <w:rPr>
          <w:rFonts w:ascii="Times New Roman" w:hAnsi="Times New Roman" w:cs="Times New Roman"/>
          <w:bCs/>
          <w:color w:val="000000"/>
          <w:sz w:val="28"/>
          <w:szCs w:val="28"/>
        </w:rPr>
        <w:t>(</w:t>
      </w:r>
      <w:r w:rsidR="00A60EF8" w:rsidRPr="009F3199">
        <w:rPr>
          <w:rFonts w:ascii="Times New Roman" w:hAnsi="Times New Roman" w:cs="Times New Roman"/>
          <w:bCs/>
          <w:color w:val="000000"/>
          <w:sz w:val="28"/>
          <w:szCs w:val="28"/>
        </w:rPr>
        <w:t>с</w:t>
      </w:r>
      <w:r w:rsidR="004B1EA9" w:rsidRPr="009F3199">
        <w:rPr>
          <w:rFonts w:ascii="Times New Roman" w:hAnsi="Times New Roman" w:cs="Times New Roman"/>
          <w:bCs/>
          <w:color w:val="000000"/>
          <w:sz w:val="28"/>
          <w:szCs w:val="28"/>
        </w:rPr>
        <w:t>хвалено рішенням Колегії Міністерства освіти і науки, молоді та спорту України</w:t>
      </w:r>
      <w:r w:rsidRPr="009F3199">
        <w:rPr>
          <w:rFonts w:ascii="Times New Roman" w:hAnsi="Times New Roman" w:cs="Times New Roman"/>
          <w:bCs/>
          <w:color w:val="000000"/>
          <w:sz w:val="28"/>
          <w:szCs w:val="28"/>
        </w:rPr>
        <w:t xml:space="preserve"> </w:t>
      </w:r>
      <w:r w:rsidR="004B1EA9" w:rsidRPr="009F3199">
        <w:rPr>
          <w:rFonts w:ascii="Times New Roman" w:hAnsi="Times New Roman" w:cs="Times New Roman"/>
          <w:color w:val="000000"/>
          <w:sz w:val="28"/>
          <w:szCs w:val="28"/>
        </w:rPr>
        <w:t>від 4 травня 2012 року, протокол № 5/2-2</w:t>
      </w:r>
      <w:r w:rsidRPr="009F3199">
        <w:rPr>
          <w:rFonts w:ascii="Times New Roman" w:hAnsi="Times New Roman" w:cs="Times New Roman"/>
          <w:color w:val="000000"/>
          <w:sz w:val="28"/>
          <w:szCs w:val="28"/>
        </w:rPr>
        <w:t xml:space="preserve">. </w:t>
      </w:r>
      <w:r w:rsidR="004B1EA9" w:rsidRPr="009F3199">
        <w:rPr>
          <w:rFonts w:ascii="Times New Roman" w:hAnsi="Times New Roman" w:cs="Times New Roman"/>
          <w:bCs/>
          <w:color w:val="000000"/>
          <w:sz w:val="28"/>
          <w:szCs w:val="28"/>
        </w:rPr>
        <w:t>Затверджено наказом Міністерства освіти і науки, молоді та спорту України</w:t>
      </w:r>
      <w:r w:rsidRPr="009F3199">
        <w:rPr>
          <w:rFonts w:ascii="Times New Roman" w:hAnsi="Times New Roman" w:cs="Times New Roman"/>
          <w:bCs/>
          <w:color w:val="000000"/>
          <w:sz w:val="28"/>
          <w:szCs w:val="28"/>
        </w:rPr>
        <w:t xml:space="preserve"> </w:t>
      </w:r>
      <w:r w:rsidR="004B1EA9" w:rsidRPr="009F3199">
        <w:rPr>
          <w:rFonts w:ascii="Times New Roman" w:hAnsi="Times New Roman" w:cs="Times New Roman"/>
          <w:color w:val="000000"/>
          <w:sz w:val="28"/>
          <w:szCs w:val="28"/>
        </w:rPr>
        <w:t>№ 615 від 22.05.2012 «Про затвердження Базового компоненту дошкільної освіти (нова редакція)»)</w:t>
      </w:r>
      <w:r w:rsidRPr="009F3199">
        <w:rPr>
          <w:rFonts w:ascii="Times New Roman" w:hAnsi="Times New Roman" w:cs="Times New Roman"/>
          <w:color w:val="000000"/>
          <w:sz w:val="28"/>
          <w:szCs w:val="28"/>
        </w:rPr>
        <w:t>;</w:t>
      </w:r>
    </w:p>
    <w:p w:rsidR="004B1EA9" w:rsidRPr="009F3199" w:rsidRDefault="00910278" w:rsidP="008B19BB">
      <w:pPr>
        <w:spacing w:after="0" w:line="240" w:lineRule="auto"/>
        <w:ind w:firstLine="709"/>
        <w:jc w:val="both"/>
        <w:rPr>
          <w:rFonts w:ascii="Times New Roman" w:hAnsi="Times New Roman" w:cs="Times New Roman"/>
          <w:sz w:val="28"/>
          <w:szCs w:val="28"/>
        </w:rPr>
      </w:pPr>
      <w:r w:rsidRPr="009F3199">
        <w:rPr>
          <w:rFonts w:ascii="Times New Roman" w:hAnsi="Times New Roman" w:cs="Times New Roman"/>
          <w:color w:val="000000"/>
          <w:sz w:val="28"/>
          <w:szCs w:val="28"/>
        </w:rPr>
        <w:t xml:space="preserve">2) </w:t>
      </w:r>
      <w:r w:rsidR="0031113B" w:rsidRPr="009F3199">
        <w:rPr>
          <w:rFonts w:ascii="Times New Roman" w:eastAsia="Times New Roman" w:hAnsi="Times New Roman" w:cs="Times New Roman"/>
          <w:b/>
          <w:sz w:val="28"/>
          <w:szCs w:val="28"/>
          <w:lang w:eastAsia="uk-UA"/>
        </w:rPr>
        <w:t>Державний стандарт початкової освіти</w:t>
      </w:r>
      <w:r w:rsidR="0011471B" w:rsidRPr="009F3199">
        <w:rPr>
          <w:rFonts w:ascii="Times New Roman" w:eastAsia="Times New Roman" w:hAnsi="Times New Roman" w:cs="Times New Roman"/>
          <w:b/>
          <w:sz w:val="28"/>
          <w:szCs w:val="28"/>
          <w:lang w:eastAsia="uk-UA"/>
        </w:rPr>
        <w:t xml:space="preserve"> </w:t>
      </w:r>
      <w:r w:rsidR="0011471B" w:rsidRPr="009F3199">
        <w:rPr>
          <w:rFonts w:ascii="Times New Roman" w:eastAsia="Times New Roman" w:hAnsi="Times New Roman" w:cs="Times New Roman"/>
          <w:sz w:val="28"/>
          <w:szCs w:val="28"/>
          <w:lang w:eastAsia="uk-UA"/>
        </w:rPr>
        <w:t>(затверджено постановою Кабінету Міністрів України 21 лютого 2018 р. № 87</w:t>
      </w:r>
      <w:r w:rsidR="008C243A" w:rsidRPr="009F3199">
        <w:rPr>
          <w:rFonts w:ascii="Times New Roman" w:eastAsia="Times New Roman" w:hAnsi="Times New Roman" w:cs="Times New Roman"/>
          <w:sz w:val="28"/>
          <w:szCs w:val="28"/>
          <w:lang w:eastAsia="uk-UA"/>
        </w:rPr>
        <w:t xml:space="preserve">, </w:t>
      </w:r>
      <w:r w:rsidR="0011471B" w:rsidRPr="009F3199">
        <w:rPr>
          <w:rFonts w:ascii="Times New Roman" w:eastAsia="Times New Roman" w:hAnsi="Times New Roman" w:cs="Times New Roman"/>
          <w:sz w:val="28"/>
          <w:szCs w:val="28"/>
          <w:lang w:eastAsia="uk-UA"/>
        </w:rPr>
        <w:t>у редакції постанови Кабінету Міністрів України від 24 липня 2019 р. № 688).</w:t>
      </w:r>
    </w:p>
    <w:p w:rsidR="008B19BB" w:rsidRPr="009F3199" w:rsidRDefault="008B19BB" w:rsidP="008B19BB">
      <w:pPr>
        <w:shd w:val="clear" w:color="auto" w:fill="FFFFFF"/>
        <w:spacing w:after="0" w:line="240" w:lineRule="auto"/>
        <w:ind w:firstLine="709"/>
        <w:jc w:val="both"/>
        <w:rPr>
          <w:rFonts w:ascii="Times New Roman" w:hAnsi="Times New Roman" w:cs="Times New Roman"/>
          <w:color w:val="000000"/>
          <w:sz w:val="28"/>
          <w:szCs w:val="28"/>
          <w:lang w:eastAsia="uk-UA"/>
        </w:rPr>
      </w:pPr>
      <w:r w:rsidRPr="009F3199">
        <w:rPr>
          <w:rFonts w:ascii="Times New Roman" w:hAnsi="Times New Roman" w:cs="Times New Roman"/>
          <w:sz w:val="28"/>
          <w:szCs w:val="28"/>
        </w:rPr>
        <w:lastRenderedPageBreak/>
        <w:t xml:space="preserve">Також, </w:t>
      </w:r>
      <w:r w:rsidR="00776814" w:rsidRPr="009F3199">
        <w:rPr>
          <w:rFonts w:ascii="Times New Roman" w:hAnsi="Times New Roman" w:cs="Times New Roman"/>
          <w:sz w:val="28"/>
          <w:szCs w:val="28"/>
        </w:rPr>
        <w:t xml:space="preserve">для розуміння вимог до </w:t>
      </w:r>
      <w:proofErr w:type="spellStart"/>
      <w:r w:rsidR="00776814" w:rsidRPr="009F3199">
        <w:rPr>
          <w:rFonts w:ascii="Times New Roman" w:hAnsi="Times New Roman" w:cs="Times New Roman"/>
          <w:color w:val="000000"/>
          <w:sz w:val="28"/>
          <w:szCs w:val="28"/>
          <w:lang w:eastAsia="uk-UA"/>
        </w:rPr>
        <w:t>компетентностей</w:t>
      </w:r>
      <w:proofErr w:type="spellEnd"/>
      <w:r w:rsidR="00776814" w:rsidRPr="009F3199">
        <w:rPr>
          <w:rFonts w:ascii="Times New Roman" w:hAnsi="Times New Roman" w:cs="Times New Roman"/>
          <w:color w:val="000000"/>
          <w:sz w:val="28"/>
          <w:szCs w:val="28"/>
          <w:lang w:eastAsia="uk-UA"/>
        </w:rPr>
        <w:t xml:space="preserve"> здобувачів базової середньої освіти</w:t>
      </w:r>
      <w:r w:rsidR="00776814" w:rsidRPr="009F3199">
        <w:rPr>
          <w:rFonts w:ascii="Times New Roman" w:hAnsi="Times New Roman" w:cs="Times New Roman"/>
          <w:sz w:val="28"/>
          <w:szCs w:val="28"/>
        </w:rPr>
        <w:t xml:space="preserve"> </w:t>
      </w:r>
      <w:r w:rsidRPr="009F3199">
        <w:rPr>
          <w:rFonts w:ascii="Times New Roman" w:hAnsi="Times New Roman" w:cs="Times New Roman"/>
          <w:sz w:val="28"/>
          <w:szCs w:val="28"/>
        </w:rPr>
        <w:t xml:space="preserve">рекомендуємо враховувати основні положення </w:t>
      </w:r>
      <w:proofErr w:type="spellStart"/>
      <w:r w:rsidRPr="009F3199">
        <w:rPr>
          <w:rFonts w:ascii="Times New Roman" w:hAnsi="Times New Roman" w:cs="Times New Roman"/>
          <w:b/>
          <w:sz w:val="28"/>
          <w:szCs w:val="28"/>
        </w:rPr>
        <w:t>проєкту</w:t>
      </w:r>
      <w:proofErr w:type="spellEnd"/>
      <w:r w:rsidRPr="009F3199">
        <w:rPr>
          <w:rFonts w:ascii="Times New Roman" w:hAnsi="Times New Roman" w:cs="Times New Roman"/>
          <w:b/>
          <w:sz w:val="28"/>
          <w:szCs w:val="28"/>
        </w:rPr>
        <w:t xml:space="preserve"> </w:t>
      </w:r>
      <w:r w:rsidRPr="009F3199">
        <w:rPr>
          <w:rFonts w:ascii="Times New Roman" w:hAnsi="Times New Roman" w:cs="Times New Roman"/>
          <w:b/>
          <w:bCs/>
          <w:sz w:val="28"/>
          <w:szCs w:val="28"/>
          <w:lang w:eastAsia="uk-UA"/>
        </w:rPr>
        <w:t xml:space="preserve">Державного стандарту базової середньої освіти, </w:t>
      </w:r>
      <w:r w:rsidRPr="009F3199">
        <w:rPr>
          <w:rFonts w:ascii="Times New Roman" w:hAnsi="Times New Roman" w:cs="Times New Roman"/>
          <w:sz w:val="28"/>
          <w:szCs w:val="28"/>
        </w:rPr>
        <w:t>розробленого М</w:t>
      </w:r>
      <w:r w:rsidR="00776814" w:rsidRPr="009F3199">
        <w:rPr>
          <w:rFonts w:ascii="Times New Roman" w:hAnsi="Times New Roman" w:cs="Times New Roman"/>
          <w:sz w:val="28"/>
          <w:szCs w:val="28"/>
        </w:rPr>
        <w:t xml:space="preserve">іністерством освіти і науки України </w:t>
      </w:r>
      <w:r w:rsidRPr="009F3199">
        <w:rPr>
          <w:rFonts w:ascii="Times New Roman" w:hAnsi="Times New Roman" w:cs="Times New Roman"/>
          <w:sz w:val="28"/>
          <w:szCs w:val="28"/>
        </w:rPr>
        <w:t>на виконання частини третьої статті 44 Закону України «Про повну загальну середню освіту»</w:t>
      </w:r>
      <w:r w:rsidRPr="009F3199">
        <w:rPr>
          <w:rFonts w:ascii="Times New Roman" w:hAnsi="Times New Roman" w:cs="Times New Roman"/>
          <w:color w:val="000000"/>
          <w:sz w:val="28"/>
          <w:szCs w:val="28"/>
          <w:lang w:eastAsia="uk-UA"/>
        </w:rPr>
        <w:t xml:space="preserve">. </w:t>
      </w:r>
      <w:proofErr w:type="spellStart"/>
      <w:r w:rsidRPr="009F3199">
        <w:rPr>
          <w:rFonts w:ascii="Times New Roman" w:hAnsi="Times New Roman" w:cs="Times New Roman"/>
          <w:color w:val="000000"/>
          <w:sz w:val="28"/>
          <w:szCs w:val="28"/>
          <w:lang w:eastAsia="uk-UA"/>
        </w:rPr>
        <w:t>Проєкт</w:t>
      </w:r>
      <w:proofErr w:type="spellEnd"/>
      <w:r w:rsidRPr="009F3199">
        <w:rPr>
          <w:rFonts w:ascii="Times New Roman" w:hAnsi="Times New Roman" w:cs="Times New Roman"/>
          <w:color w:val="000000"/>
          <w:sz w:val="28"/>
          <w:szCs w:val="28"/>
          <w:lang w:eastAsia="uk-UA"/>
        </w:rPr>
        <w:t xml:space="preserve"> пройшов процедуру громадського обговорення, у т.ч. повторно з 04 по 31 березня 2020 року. Звіт за результатами громадського обговорення доступний для ознайомлення на сайті Міністерства освіти і науки України</w:t>
      </w:r>
      <w:r w:rsidR="00420346" w:rsidRPr="009F3199">
        <w:rPr>
          <w:rFonts w:ascii="Times New Roman" w:hAnsi="Times New Roman" w:cs="Times New Roman"/>
          <w:color w:val="000000"/>
          <w:sz w:val="28"/>
          <w:szCs w:val="28"/>
          <w:lang w:eastAsia="uk-UA"/>
        </w:rPr>
        <w:t xml:space="preserve"> [</w:t>
      </w:r>
      <w:r w:rsidR="00485C1C" w:rsidRPr="009F3199">
        <w:rPr>
          <w:rFonts w:ascii="Times New Roman" w:hAnsi="Times New Roman" w:cs="Times New Roman"/>
          <w:color w:val="000000"/>
          <w:sz w:val="28"/>
          <w:szCs w:val="28"/>
          <w:lang w:eastAsia="uk-UA"/>
        </w:rPr>
        <w:t>4</w:t>
      </w:r>
      <w:r w:rsidR="00420346" w:rsidRPr="009F3199">
        <w:rPr>
          <w:rFonts w:ascii="Times New Roman" w:hAnsi="Times New Roman" w:cs="Times New Roman"/>
          <w:color w:val="000000"/>
          <w:sz w:val="28"/>
          <w:szCs w:val="28"/>
          <w:lang w:eastAsia="uk-UA"/>
        </w:rPr>
        <w:t>].</w:t>
      </w:r>
    </w:p>
    <w:p w:rsidR="009F3B5D" w:rsidRPr="009F3199" w:rsidRDefault="009F3B5D" w:rsidP="00E3455A">
      <w:pPr>
        <w:spacing w:after="0" w:line="240" w:lineRule="auto"/>
        <w:ind w:firstLine="709"/>
        <w:jc w:val="both"/>
        <w:rPr>
          <w:rFonts w:ascii="Times New Roman" w:hAnsi="Times New Roman" w:cs="Times New Roman"/>
          <w:color w:val="000000"/>
          <w:sz w:val="28"/>
          <w:szCs w:val="28"/>
        </w:rPr>
      </w:pPr>
      <w:r w:rsidRPr="009F3199">
        <w:rPr>
          <w:rFonts w:ascii="Times New Roman" w:hAnsi="Times New Roman" w:cs="Times New Roman"/>
          <w:color w:val="000000"/>
          <w:sz w:val="28"/>
          <w:szCs w:val="28"/>
        </w:rPr>
        <w:t>Розглянемо концептуальні засади вище згаданих Державних стандартів освіти.</w:t>
      </w:r>
    </w:p>
    <w:p w:rsidR="009F3B5D" w:rsidRPr="009F3199" w:rsidRDefault="009F3B5D" w:rsidP="00E3455A">
      <w:pPr>
        <w:spacing w:after="0" w:line="240" w:lineRule="auto"/>
        <w:ind w:firstLine="709"/>
        <w:jc w:val="both"/>
        <w:rPr>
          <w:rFonts w:ascii="Times New Roman" w:hAnsi="Times New Roman" w:cs="Times New Roman"/>
          <w:color w:val="000000"/>
          <w:sz w:val="28"/>
          <w:szCs w:val="28"/>
        </w:rPr>
      </w:pPr>
      <w:r w:rsidRPr="009F3199">
        <w:rPr>
          <w:rFonts w:ascii="Times New Roman" w:hAnsi="Times New Roman" w:cs="Times New Roman"/>
          <w:b/>
          <w:color w:val="000000"/>
          <w:sz w:val="28"/>
          <w:szCs w:val="28"/>
        </w:rPr>
        <w:t>Базовий компонент дошкільної освіти</w:t>
      </w:r>
      <w:r w:rsidRPr="009F3199">
        <w:rPr>
          <w:rFonts w:ascii="Times New Roman" w:hAnsi="Times New Roman" w:cs="Times New Roman"/>
          <w:color w:val="000000"/>
          <w:sz w:val="28"/>
          <w:szCs w:val="28"/>
        </w:rPr>
        <w:t xml:space="preserve"> передбачає засвоєння її змісту як завершеного етапу, розрахованого на весь період дошкільного дитинства, сформованість мінімально достатнього та </w:t>
      </w:r>
      <w:r w:rsidRPr="009F3199">
        <w:rPr>
          <w:rFonts w:ascii="Times New Roman" w:hAnsi="Times New Roman" w:cs="Times New Roman"/>
          <w:b/>
          <w:i/>
          <w:color w:val="000000"/>
          <w:sz w:val="28"/>
          <w:szCs w:val="28"/>
        </w:rPr>
        <w:t xml:space="preserve">необхідного рівня освітніх </w:t>
      </w:r>
      <w:proofErr w:type="spellStart"/>
      <w:r w:rsidRPr="009F3199">
        <w:rPr>
          <w:rFonts w:ascii="Times New Roman" w:hAnsi="Times New Roman" w:cs="Times New Roman"/>
          <w:b/>
          <w:i/>
          <w:color w:val="000000"/>
          <w:sz w:val="28"/>
          <w:szCs w:val="28"/>
        </w:rPr>
        <w:t>компетенцій</w:t>
      </w:r>
      <w:proofErr w:type="spellEnd"/>
      <w:r w:rsidRPr="009F3199">
        <w:rPr>
          <w:rFonts w:ascii="Times New Roman" w:hAnsi="Times New Roman" w:cs="Times New Roman"/>
          <w:b/>
          <w:i/>
          <w:color w:val="000000"/>
          <w:sz w:val="28"/>
          <w:szCs w:val="28"/>
        </w:rPr>
        <w:t xml:space="preserve"> дитини перших 6 (7) років життя</w:t>
      </w:r>
      <w:r w:rsidRPr="009F3199">
        <w:rPr>
          <w:rFonts w:ascii="Times New Roman" w:hAnsi="Times New Roman" w:cs="Times New Roman"/>
          <w:color w:val="000000"/>
          <w:sz w:val="28"/>
          <w:szCs w:val="28"/>
        </w:rPr>
        <w:t>, що забезпечує її повноцінний психофізичний та особистісний розвиток і психологічну готовність до навчання у школі. Визначені Базовим компонентом дошкільної освіти вимоги до обсягу необхідної інформації, життєво важливих умінь і навичок, системи ціннісних ставлень до світу та самої себе є обов’язковими для виконання всіма учасниками освітнього процесу, у т.ч. і працівниками психологічної служби, в закладах дошкільної освіти незалежно від їх підпорядкування, типу і форми</w:t>
      </w:r>
      <w:r w:rsidR="000677FA" w:rsidRPr="009F3199">
        <w:rPr>
          <w:rFonts w:ascii="Times New Roman" w:hAnsi="Times New Roman" w:cs="Times New Roman"/>
          <w:color w:val="000000"/>
          <w:sz w:val="28"/>
          <w:szCs w:val="28"/>
        </w:rPr>
        <w:t xml:space="preserve"> </w:t>
      </w:r>
      <w:r w:rsidRPr="009F3199">
        <w:rPr>
          <w:rFonts w:ascii="Times New Roman" w:hAnsi="Times New Roman" w:cs="Times New Roman"/>
          <w:color w:val="000000"/>
          <w:sz w:val="28"/>
          <w:szCs w:val="28"/>
        </w:rPr>
        <w:t>власності [</w:t>
      </w:r>
      <w:r w:rsidR="00D73340" w:rsidRPr="009F3199">
        <w:rPr>
          <w:rFonts w:ascii="Times New Roman" w:hAnsi="Times New Roman" w:cs="Times New Roman"/>
          <w:color w:val="000000"/>
          <w:sz w:val="28"/>
          <w:szCs w:val="28"/>
        </w:rPr>
        <w:t>1</w:t>
      </w:r>
      <w:r w:rsidRPr="009F3199">
        <w:rPr>
          <w:rFonts w:ascii="Times New Roman" w:hAnsi="Times New Roman" w:cs="Times New Roman"/>
          <w:color w:val="000000"/>
          <w:sz w:val="28"/>
          <w:szCs w:val="28"/>
        </w:rPr>
        <w:t>,</w:t>
      </w:r>
      <w:r w:rsidR="001A4471" w:rsidRPr="009F3199">
        <w:rPr>
          <w:rFonts w:ascii="Times New Roman" w:hAnsi="Times New Roman" w:cs="Times New Roman"/>
          <w:color w:val="000000"/>
          <w:sz w:val="28"/>
          <w:szCs w:val="28"/>
        </w:rPr>
        <w:t xml:space="preserve"> с.</w:t>
      </w:r>
      <w:r w:rsidRPr="009F3199">
        <w:rPr>
          <w:rFonts w:ascii="Times New Roman" w:hAnsi="Times New Roman" w:cs="Times New Roman"/>
          <w:color w:val="000000"/>
          <w:sz w:val="28"/>
          <w:szCs w:val="28"/>
        </w:rPr>
        <w:t xml:space="preserve"> 4].</w:t>
      </w:r>
    </w:p>
    <w:p w:rsidR="00FD7BB1" w:rsidRPr="009F3199" w:rsidRDefault="00FD7BB1" w:rsidP="00FD7BB1">
      <w:pPr>
        <w:spacing w:after="0" w:line="240" w:lineRule="auto"/>
        <w:ind w:firstLine="709"/>
        <w:jc w:val="both"/>
        <w:rPr>
          <w:rFonts w:ascii="Times New Roman" w:hAnsi="Times New Roman" w:cs="Times New Roman"/>
          <w:sz w:val="28"/>
          <w:szCs w:val="28"/>
        </w:rPr>
      </w:pPr>
      <w:r w:rsidRPr="009F3199">
        <w:rPr>
          <w:rFonts w:ascii="Times New Roman" w:hAnsi="Times New Roman" w:cs="Times New Roman"/>
          <w:color w:val="000000"/>
          <w:sz w:val="28"/>
          <w:szCs w:val="28"/>
        </w:rPr>
        <w:t xml:space="preserve">В роботі з дітьми дошкільного віку, важливо розуміти, що </w:t>
      </w:r>
      <w:r w:rsidRPr="009F3199">
        <w:rPr>
          <w:rFonts w:ascii="Times New Roman" w:hAnsi="Times New Roman" w:cs="Times New Roman"/>
          <w:b/>
          <w:i/>
          <w:sz w:val="28"/>
          <w:szCs w:val="28"/>
        </w:rPr>
        <w:t>компетенції,</w:t>
      </w:r>
      <w:r w:rsidRPr="009F3199">
        <w:rPr>
          <w:rFonts w:ascii="Times New Roman" w:hAnsi="Times New Roman" w:cs="Times New Roman"/>
          <w:sz w:val="28"/>
          <w:szCs w:val="28"/>
        </w:rPr>
        <w:t xml:space="preserve"> формування яких передбачено Базовим компонентом дошкільної освіти, є наперед заданою нормою освітньої підготовки. </w:t>
      </w:r>
      <w:r w:rsidRPr="009F3199">
        <w:rPr>
          <w:rFonts w:ascii="Times New Roman" w:eastAsia="TimesNewRomanPSMT" w:hAnsi="Times New Roman" w:cs="Times New Roman"/>
          <w:color w:val="000000"/>
          <w:sz w:val="28"/>
          <w:szCs w:val="28"/>
        </w:rPr>
        <w:t xml:space="preserve">Кожна освітня лінія Базового компонента дошкільної освіти завершується узагальненим визначенням результату освітньої роботи – сформованістю певного виду </w:t>
      </w:r>
      <w:proofErr w:type="spellStart"/>
      <w:r w:rsidRPr="009F3199">
        <w:rPr>
          <w:rFonts w:ascii="Times New Roman" w:eastAsia="TimesNewRomanPSMT" w:hAnsi="Times New Roman" w:cs="Times New Roman"/>
          <w:color w:val="000000"/>
          <w:sz w:val="28"/>
          <w:szCs w:val="28"/>
        </w:rPr>
        <w:t>компетенцій</w:t>
      </w:r>
      <w:proofErr w:type="spellEnd"/>
      <w:r w:rsidRPr="009F3199">
        <w:rPr>
          <w:rFonts w:ascii="Times New Roman" w:eastAsia="TimesNewRomanPSMT" w:hAnsi="Times New Roman" w:cs="Times New Roman"/>
          <w:color w:val="000000"/>
          <w:sz w:val="28"/>
          <w:szCs w:val="28"/>
        </w:rPr>
        <w:t xml:space="preserve">, що у подальшому сприятиме формуванню у дітей ключових </w:t>
      </w:r>
      <w:proofErr w:type="spellStart"/>
      <w:r w:rsidRPr="009F3199">
        <w:rPr>
          <w:rFonts w:ascii="Times New Roman" w:eastAsia="TimesNewRomanPSMT" w:hAnsi="Times New Roman" w:cs="Times New Roman"/>
          <w:color w:val="000000"/>
          <w:sz w:val="28"/>
          <w:szCs w:val="28"/>
        </w:rPr>
        <w:t>компетентностей</w:t>
      </w:r>
      <w:proofErr w:type="spellEnd"/>
      <w:r w:rsidRPr="009F3199">
        <w:rPr>
          <w:rFonts w:ascii="Times New Roman" w:eastAsia="TimesNewRomanPSMT" w:hAnsi="Times New Roman" w:cs="Times New Roman"/>
          <w:color w:val="000000"/>
          <w:sz w:val="28"/>
          <w:szCs w:val="28"/>
        </w:rPr>
        <w:t xml:space="preserve"> – тобто, </w:t>
      </w:r>
      <w:r w:rsidRPr="009F3199">
        <w:rPr>
          <w:rFonts w:ascii="Times New Roman" w:hAnsi="Times New Roman" w:cs="Times New Roman"/>
          <w:sz w:val="28"/>
          <w:szCs w:val="28"/>
        </w:rPr>
        <w:t>якостей особистості, які необхідні для якісної продуктивної діяльності в певній сфері життєдіяльності.</w:t>
      </w:r>
    </w:p>
    <w:p w:rsidR="000677FA" w:rsidRPr="009F3199" w:rsidRDefault="000677FA" w:rsidP="000677FA">
      <w:pPr>
        <w:spacing w:after="0" w:line="240" w:lineRule="auto"/>
        <w:ind w:firstLine="709"/>
        <w:jc w:val="both"/>
        <w:rPr>
          <w:rFonts w:ascii="Times New Roman" w:hAnsi="Times New Roman" w:cs="Times New Roman"/>
          <w:color w:val="000000"/>
          <w:sz w:val="28"/>
          <w:szCs w:val="28"/>
        </w:rPr>
      </w:pPr>
      <w:r w:rsidRPr="009F3199">
        <w:rPr>
          <w:rFonts w:ascii="Times New Roman" w:hAnsi="Times New Roman" w:cs="Times New Roman"/>
          <w:color w:val="000000"/>
          <w:sz w:val="28"/>
          <w:szCs w:val="28"/>
        </w:rPr>
        <w:t xml:space="preserve">Виокремлюючи (в розрізі завдань по формуванню ключових </w:t>
      </w:r>
      <w:proofErr w:type="spellStart"/>
      <w:r w:rsidRPr="009F3199">
        <w:rPr>
          <w:rFonts w:ascii="Times New Roman" w:hAnsi="Times New Roman" w:cs="Times New Roman"/>
          <w:color w:val="000000"/>
          <w:sz w:val="28"/>
          <w:szCs w:val="28"/>
        </w:rPr>
        <w:t>компетентностей</w:t>
      </w:r>
      <w:proofErr w:type="spellEnd"/>
      <w:r w:rsidRPr="009F3199">
        <w:rPr>
          <w:rFonts w:ascii="Times New Roman" w:hAnsi="Times New Roman" w:cs="Times New Roman"/>
          <w:color w:val="000000"/>
          <w:sz w:val="28"/>
          <w:szCs w:val="28"/>
        </w:rPr>
        <w:t xml:space="preserve"> у здобувачів освіти) </w:t>
      </w:r>
      <w:r w:rsidR="009F3B5D" w:rsidRPr="009F3199">
        <w:rPr>
          <w:rFonts w:ascii="Times New Roman" w:hAnsi="Times New Roman" w:cs="Times New Roman"/>
          <w:color w:val="000000"/>
          <w:sz w:val="28"/>
          <w:szCs w:val="28"/>
        </w:rPr>
        <w:t xml:space="preserve">функціональні та тематичні напрями і зміст професійної діяльності працівників психологічної служби, необхідно враховувати, що зміст Базового компонента дошкільної освіти побудовано відповідно до вікових можливостей дітей на основі </w:t>
      </w:r>
      <w:proofErr w:type="spellStart"/>
      <w:r w:rsidR="009F3B5D" w:rsidRPr="009F3199">
        <w:rPr>
          <w:rFonts w:ascii="Times New Roman" w:hAnsi="Times New Roman" w:cs="Times New Roman"/>
          <w:color w:val="000000"/>
          <w:sz w:val="28"/>
          <w:szCs w:val="28"/>
        </w:rPr>
        <w:t>компетентнісного</w:t>
      </w:r>
      <w:proofErr w:type="spellEnd"/>
      <w:r w:rsidR="009F3B5D" w:rsidRPr="009F3199">
        <w:rPr>
          <w:rFonts w:ascii="Times New Roman" w:hAnsi="Times New Roman" w:cs="Times New Roman"/>
          <w:color w:val="000000"/>
          <w:sz w:val="28"/>
          <w:szCs w:val="28"/>
        </w:rPr>
        <w:t xml:space="preserve"> підходу</w:t>
      </w:r>
      <w:r w:rsidR="000212B0" w:rsidRPr="009F3199">
        <w:rPr>
          <w:rFonts w:ascii="Times New Roman" w:hAnsi="Times New Roman" w:cs="Times New Roman"/>
          <w:color w:val="000000"/>
          <w:sz w:val="28"/>
          <w:szCs w:val="28"/>
        </w:rPr>
        <w:t xml:space="preserve">. Це передбачає </w:t>
      </w:r>
      <w:r w:rsidR="009F3B5D" w:rsidRPr="009F3199">
        <w:rPr>
          <w:rFonts w:ascii="Times New Roman" w:hAnsi="Times New Roman" w:cs="Times New Roman"/>
          <w:color w:val="000000"/>
          <w:sz w:val="28"/>
          <w:szCs w:val="28"/>
        </w:rPr>
        <w:t>спрямован</w:t>
      </w:r>
      <w:r w:rsidR="000212B0" w:rsidRPr="009F3199">
        <w:rPr>
          <w:rFonts w:ascii="Times New Roman" w:hAnsi="Times New Roman" w:cs="Times New Roman"/>
          <w:color w:val="000000"/>
          <w:sz w:val="28"/>
          <w:szCs w:val="28"/>
        </w:rPr>
        <w:t xml:space="preserve">ість психологічної та соціально-педагогічної роботи із дітьми дошкільного віку </w:t>
      </w:r>
      <w:r w:rsidR="009F3B5D" w:rsidRPr="009F3199">
        <w:rPr>
          <w:rFonts w:ascii="Times New Roman" w:hAnsi="Times New Roman" w:cs="Times New Roman"/>
          <w:color w:val="000000"/>
          <w:sz w:val="28"/>
          <w:szCs w:val="28"/>
        </w:rPr>
        <w:t xml:space="preserve">на досягнення соціально закріпленого результату (заданої норми, вимог до розвиненості, навченості та вихованості дитини), що </w:t>
      </w:r>
      <w:r w:rsidR="000212B0" w:rsidRPr="009F3199">
        <w:rPr>
          <w:rFonts w:ascii="Times New Roman" w:hAnsi="Times New Roman" w:cs="Times New Roman"/>
          <w:color w:val="000000"/>
          <w:sz w:val="28"/>
          <w:szCs w:val="28"/>
        </w:rPr>
        <w:t xml:space="preserve">сприятиме як </w:t>
      </w:r>
      <w:r w:rsidR="009F3B5D" w:rsidRPr="009F3199">
        <w:rPr>
          <w:rFonts w:ascii="Times New Roman" w:hAnsi="Times New Roman" w:cs="Times New Roman"/>
          <w:color w:val="000000"/>
          <w:sz w:val="28"/>
          <w:szCs w:val="28"/>
        </w:rPr>
        <w:t>засвоєнн</w:t>
      </w:r>
      <w:r w:rsidR="000212B0" w:rsidRPr="009F3199">
        <w:rPr>
          <w:rFonts w:ascii="Times New Roman" w:hAnsi="Times New Roman" w:cs="Times New Roman"/>
          <w:color w:val="000000"/>
          <w:sz w:val="28"/>
          <w:szCs w:val="28"/>
        </w:rPr>
        <w:t>ю</w:t>
      </w:r>
      <w:r w:rsidR="009F3B5D" w:rsidRPr="009F3199">
        <w:rPr>
          <w:rFonts w:ascii="Times New Roman" w:hAnsi="Times New Roman" w:cs="Times New Roman"/>
          <w:color w:val="000000"/>
          <w:sz w:val="28"/>
          <w:szCs w:val="28"/>
        </w:rPr>
        <w:t xml:space="preserve"> дитиною змісту освітніх ліній (знає, обізнана, розуміє, вміє,</w:t>
      </w:r>
      <w:r w:rsidR="000212B0" w:rsidRPr="009F3199">
        <w:rPr>
          <w:rFonts w:ascii="Times New Roman" w:hAnsi="Times New Roman" w:cs="Times New Roman"/>
          <w:color w:val="000000"/>
          <w:sz w:val="28"/>
          <w:szCs w:val="28"/>
        </w:rPr>
        <w:t xml:space="preserve"> </w:t>
      </w:r>
      <w:r w:rsidR="009F3B5D" w:rsidRPr="009F3199">
        <w:rPr>
          <w:rFonts w:ascii="Times New Roman" w:hAnsi="Times New Roman" w:cs="Times New Roman"/>
          <w:color w:val="000000"/>
          <w:sz w:val="28"/>
          <w:szCs w:val="28"/>
        </w:rPr>
        <w:t xml:space="preserve">усвідомлює, здатна, дотримується, застосовує, виявляє ставлення, оцінює), </w:t>
      </w:r>
      <w:r w:rsidR="000212B0" w:rsidRPr="009F3199">
        <w:rPr>
          <w:rFonts w:ascii="Times New Roman" w:hAnsi="Times New Roman" w:cs="Times New Roman"/>
          <w:color w:val="000000"/>
          <w:sz w:val="28"/>
          <w:szCs w:val="28"/>
        </w:rPr>
        <w:t xml:space="preserve">так і </w:t>
      </w:r>
      <w:r w:rsidR="009F3B5D" w:rsidRPr="009F3199">
        <w:rPr>
          <w:rFonts w:ascii="Times New Roman" w:hAnsi="Times New Roman" w:cs="Times New Roman"/>
          <w:iCs/>
          <w:color w:val="000000"/>
          <w:sz w:val="28"/>
          <w:szCs w:val="28"/>
        </w:rPr>
        <w:t>цілісн</w:t>
      </w:r>
      <w:r w:rsidR="000212B0" w:rsidRPr="009F3199">
        <w:rPr>
          <w:rFonts w:ascii="Times New Roman" w:hAnsi="Times New Roman" w:cs="Times New Roman"/>
          <w:iCs/>
          <w:color w:val="000000"/>
          <w:sz w:val="28"/>
          <w:szCs w:val="28"/>
        </w:rPr>
        <w:t xml:space="preserve">ому </w:t>
      </w:r>
      <w:r w:rsidR="009F3B5D" w:rsidRPr="009F3199">
        <w:rPr>
          <w:rFonts w:ascii="Times New Roman" w:hAnsi="Times New Roman" w:cs="Times New Roman"/>
          <w:iCs/>
          <w:color w:val="000000"/>
          <w:sz w:val="28"/>
          <w:szCs w:val="28"/>
        </w:rPr>
        <w:t>загальн</w:t>
      </w:r>
      <w:r w:rsidR="000212B0" w:rsidRPr="009F3199">
        <w:rPr>
          <w:rFonts w:ascii="Times New Roman" w:hAnsi="Times New Roman" w:cs="Times New Roman"/>
          <w:iCs/>
          <w:color w:val="000000"/>
          <w:sz w:val="28"/>
          <w:szCs w:val="28"/>
        </w:rPr>
        <w:t xml:space="preserve">ому </w:t>
      </w:r>
      <w:r w:rsidR="009F3B5D" w:rsidRPr="009F3199">
        <w:rPr>
          <w:rFonts w:ascii="Times New Roman" w:hAnsi="Times New Roman" w:cs="Times New Roman"/>
          <w:iCs/>
          <w:color w:val="000000"/>
          <w:sz w:val="28"/>
          <w:szCs w:val="28"/>
        </w:rPr>
        <w:t>розвитк</w:t>
      </w:r>
      <w:r w:rsidR="000212B0" w:rsidRPr="009F3199">
        <w:rPr>
          <w:rFonts w:ascii="Times New Roman" w:hAnsi="Times New Roman" w:cs="Times New Roman"/>
          <w:iCs/>
          <w:color w:val="000000"/>
          <w:sz w:val="28"/>
          <w:szCs w:val="28"/>
        </w:rPr>
        <w:t>у</w:t>
      </w:r>
      <w:r w:rsidR="009F3B5D" w:rsidRPr="009F3199">
        <w:rPr>
          <w:rFonts w:ascii="Times New Roman" w:hAnsi="Times New Roman" w:cs="Times New Roman"/>
          <w:iCs/>
          <w:color w:val="000000"/>
          <w:sz w:val="28"/>
          <w:szCs w:val="28"/>
        </w:rPr>
        <w:t xml:space="preserve"> дитини</w:t>
      </w:r>
      <w:r w:rsidR="009F3B5D" w:rsidRPr="009F3199">
        <w:rPr>
          <w:rFonts w:ascii="Times New Roman" w:hAnsi="Times New Roman" w:cs="Times New Roman"/>
          <w:color w:val="000000"/>
          <w:sz w:val="28"/>
          <w:szCs w:val="28"/>
        </w:rPr>
        <w:t xml:space="preserve">, </w:t>
      </w:r>
      <w:r w:rsidR="000212B0" w:rsidRPr="009F3199">
        <w:rPr>
          <w:rFonts w:ascii="Times New Roman" w:hAnsi="Times New Roman" w:cs="Times New Roman"/>
          <w:color w:val="000000"/>
          <w:sz w:val="28"/>
          <w:szCs w:val="28"/>
        </w:rPr>
        <w:t>здатності</w:t>
      </w:r>
      <w:r w:rsidR="009F3B5D" w:rsidRPr="009F3199">
        <w:rPr>
          <w:rFonts w:ascii="Times New Roman" w:hAnsi="Times New Roman" w:cs="Times New Roman"/>
          <w:color w:val="000000"/>
          <w:sz w:val="28"/>
          <w:szCs w:val="28"/>
        </w:rPr>
        <w:t xml:space="preserve"> набу</w:t>
      </w:r>
      <w:r w:rsidR="000212B0" w:rsidRPr="009F3199">
        <w:rPr>
          <w:rFonts w:ascii="Times New Roman" w:hAnsi="Times New Roman" w:cs="Times New Roman"/>
          <w:color w:val="000000"/>
          <w:sz w:val="28"/>
          <w:szCs w:val="28"/>
        </w:rPr>
        <w:t xml:space="preserve">вати </w:t>
      </w:r>
      <w:r w:rsidR="009F3B5D" w:rsidRPr="009F3199">
        <w:rPr>
          <w:rFonts w:ascii="Times New Roman" w:hAnsi="Times New Roman" w:cs="Times New Roman"/>
          <w:color w:val="000000"/>
          <w:sz w:val="28"/>
          <w:szCs w:val="28"/>
        </w:rPr>
        <w:t xml:space="preserve">у подальшому спеціальних знань та вмінь. </w:t>
      </w:r>
      <w:r w:rsidR="000212B0" w:rsidRPr="009F3199">
        <w:rPr>
          <w:rFonts w:ascii="Times New Roman" w:hAnsi="Times New Roman" w:cs="Times New Roman"/>
          <w:color w:val="000000"/>
          <w:sz w:val="28"/>
          <w:szCs w:val="28"/>
        </w:rPr>
        <w:t>Також, важливим спрямування</w:t>
      </w:r>
      <w:r w:rsidR="00622B53" w:rsidRPr="009F3199">
        <w:rPr>
          <w:rFonts w:ascii="Times New Roman" w:hAnsi="Times New Roman" w:cs="Times New Roman"/>
          <w:color w:val="000000"/>
          <w:sz w:val="28"/>
          <w:szCs w:val="28"/>
        </w:rPr>
        <w:t>м</w:t>
      </w:r>
      <w:r w:rsidR="000212B0" w:rsidRPr="009F3199">
        <w:rPr>
          <w:rFonts w:ascii="Times New Roman" w:hAnsi="Times New Roman" w:cs="Times New Roman"/>
          <w:color w:val="000000"/>
          <w:sz w:val="28"/>
          <w:szCs w:val="28"/>
        </w:rPr>
        <w:t xml:space="preserve"> професійної діяльності працівників психологічної служби </w:t>
      </w:r>
      <w:r w:rsidRPr="009F3199">
        <w:rPr>
          <w:rFonts w:ascii="Times New Roman" w:hAnsi="Times New Roman" w:cs="Times New Roman"/>
          <w:color w:val="000000"/>
          <w:sz w:val="28"/>
          <w:szCs w:val="28"/>
        </w:rPr>
        <w:t xml:space="preserve">є </w:t>
      </w:r>
      <w:r w:rsidR="009F3B5D" w:rsidRPr="009F3199">
        <w:rPr>
          <w:rFonts w:ascii="Times New Roman" w:hAnsi="Times New Roman" w:cs="Times New Roman"/>
          <w:color w:val="000000"/>
          <w:sz w:val="28"/>
          <w:szCs w:val="28"/>
        </w:rPr>
        <w:t xml:space="preserve">формування навичок практичного життя, емоційної сприйнятливості та сприяння розвитку </w:t>
      </w:r>
      <w:r w:rsidR="009F3B5D" w:rsidRPr="009F3199">
        <w:rPr>
          <w:rFonts w:ascii="Times New Roman" w:hAnsi="Times New Roman" w:cs="Times New Roman"/>
          <w:iCs/>
          <w:color w:val="000000"/>
          <w:sz w:val="28"/>
          <w:szCs w:val="28"/>
        </w:rPr>
        <w:t>індивідуальності дитини</w:t>
      </w:r>
      <w:r w:rsidR="009F3B5D" w:rsidRPr="009F3199">
        <w:rPr>
          <w:rFonts w:ascii="Times New Roman" w:hAnsi="Times New Roman" w:cs="Times New Roman"/>
          <w:color w:val="000000"/>
          <w:sz w:val="28"/>
          <w:szCs w:val="28"/>
        </w:rPr>
        <w:t>.</w:t>
      </w:r>
    </w:p>
    <w:p w:rsidR="0011471B" w:rsidRPr="009F3199" w:rsidRDefault="000677FA" w:rsidP="000677FA">
      <w:pPr>
        <w:spacing w:after="0" w:line="240" w:lineRule="auto"/>
        <w:ind w:firstLine="709"/>
        <w:jc w:val="both"/>
        <w:rPr>
          <w:rFonts w:ascii="Times New Roman" w:hAnsi="Times New Roman" w:cs="Times New Roman"/>
          <w:sz w:val="28"/>
          <w:szCs w:val="28"/>
        </w:rPr>
      </w:pPr>
      <w:r w:rsidRPr="009F3199">
        <w:rPr>
          <w:rFonts w:ascii="Times New Roman" w:hAnsi="Times New Roman" w:cs="Times New Roman"/>
          <w:color w:val="000000"/>
          <w:sz w:val="28"/>
          <w:szCs w:val="28"/>
        </w:rPr>
        <w:lastRenderedPageBreak/>
        <w:t>Обираючи ефективні форми і методи роботи, важливо пам’ятати, що н</w:t>
      </w:r>
      <w:r w:rsidR="009F3B5D" w:rsidRPr="009F3199">
        <w:rPr>
          <w:rFonts w:ascii="Times New Roman" w:hAnsi="Times New Roman" w:cs="Times New Roman"/>
          <w:color w:val="000000"/>
          <w:sz w:val="28"/>
          <w:szCs w:val="28"/>
        </w:rPr>
        <w:t xml:space="preserve">абуття </w:t>
      </w:r>
      <w:proofErr w:type="spellStart"/>
      <w:r w:rsidR="009F3B5D" w:rsidRPr="009F3199">
        <w:rPr>
          <w:rFonts w:ascii="Times New Roman" w:hAnsi="Times New Roman" w:cs="Times New Roman"/>
          <w:color w:val="000000"/>
          <w:sz w:val="28"/>
          <w:szCs w:val="28"/>
        </w:rPr>
        <w:t>компетенцій</w:t>
      </w:r>
      <w:proofErr w:type="spellEnd"/>
      <w:r w:rsidR="009F3B5D" w:rsidRPr="009F3199">
        <w:rPr>
          <w:rFonts w:ascii="Times New Roman" w:hAnsi="Times New Roman" w:cs="Times New Roman"/>
          <w:color w:val="000000"/>
          <w:sz w:val="28"/>
          <w:szCs w:val="28"/>
        </w:rPr>
        <w:t xml:space="preserve"> дитиною дошкільного віку відбувається в різних видах діяльності (ігровій ― провідній для дітей</w:t>
      </w:r>
      <w:r w:rsidRPr="009F3199">
        <w:rPr>
          <w:rFonts w:ascii="Times New Roman" w:hAnsi="Times New Roman" w:cs="Times New Roman"/>
          <w:color w:val="000000"/>
          <w:sz w:val="28"/>
          <w:szCs w:val="28"/>
        </w:rPr>
        <w:t xml:space="preserve"> </w:t>
      </w:r>
      <w:r w:rsidR="009F3B5D" w:rsidRPr="009F3199">
        <w:rPr>
          <w:rFonts w:ascii="Times New Roman" w:hAnsi="Times New Roman" w:cs="Times New Roman"/>
          <w:color w:val="000000"/>
          <w:sz w:val="28"/>
          <w:szCs w:val="28"/>
        </w:rPr>
        <w:t xml:space="preserve">дошкільного віку; руховій; природничій; предметній; образотворчій, музичній, театральній, літературній; </w:t>
      </w:r>
      <w:r w:rsidRPr="009F3199">
        <w:rPr>
          <w:rFonts w:ascii="Times New Roman" w:hAnsi="Times New Roman" w:cs="Times New Roman"/>
          <w:color w:val="000000"/>
          <w:sz w:val="28"/>
          <w:szCs w:val="28"/>
        </w:rPr>
        <w:t>сенсорно-пізнавальній і математичній; мовленнєвій; соціокультурній та інших) і вимагає практичного засвоєння дитиною системи елементарних (доступних) знань про себе та довкілля, моральних цінностей, уміння доречно застосовувати набуту інформацію [</w:t>
      </w:r>
      <w:r w:rsidR="001A4471" w:rsidRPr="009F3199">
        <w:rPr>
          <w:rFonts w:ascii="Times New Roman" w:hAnsi="Times New Roman" w:cs="Times New Roman"/>
          <w:color w:val="000000"/>
          <w:sz w:val="28"/>
          <w:szCs w:val="28"/>
        </w:rPr>
        <w:t>1, с. </w:t>
      </w:r>
      <w:r w:rsidRPr="009F3199">
        <w:rPr>
          <w:rFonts w:ascii="Times New Roman" w:hAnsi="Times New Roman" w:cs="Times New Roman"/>
          <w:color w:val="000000"/>
          <w:sz w:val="28"/>
          <w:szCs w:val="28"/>
        </w:rPr>
        <w:t xml:space="preserve">5]. Критерієм сформованості життєвих </w:t>
      </w:r>
      <w:proofErr w:type="spellStart"/>
      <w:r w:rsidRPr="009F3199">
        <w:rPr>
          <w:rFonts w:ascii="Times New Roman" w:hAnsi="Times New Roman" w:cs="Times New Roman"/>
          <w:color w:val="000000"/>
          <w:sz w:val="28"/>
          <w:szCs w:val="28"/>
        </w:rPr>
        <w:t>компетентностей</w:t>
      </w:r>
      <w:proofErr w:type="spellEnd"/>
      <w:r w:rsidRPr="009F3199">
        <w:rPr>
          <w:rFonts w:ascii="Times New Roman" w:hAnsi="Times New Roman" w:cs="Times New Roman"/>
          <w:color w:val="000000"/>
          <w:sz w:val="28"/>
          <w:szCs w:val="28"/>
        </w:rPr>
        <w:t xml:space="preserve"> у дітей дошкільного віку є уміння і здатність поводитися самостійно, конструктивно та безпечно в різних соціальних і життєвих ситуаціях.</w:t>
      </w:r>
    </w:p>
    <w:p w:rsidR="00CF35EC" w:rsidRPr="009F3199" w:rsidRDefault="009F03D0" w:rsidP="00A60EF8">
      <w:pPr>
        <w:pStyle w:val="a6"/>
        <w:spacing w:before="0" w:beforeAutospacing="0" w:after="0" w:afterAutospacing="0"/>
        <w:ind w:firstLine="709"/>
        <w:jc w:val="both"/>
        <w:rPr>
          <w:rFonts w:eastAsia="TimesNewRomanPSMT"/>
          <w:color w:val="000000"/>
          <w:sz w:val="28"/>
          <w:szCs w:val="28"/>
        </w:rPr>
      </w:pPr>
      <w:r w:rsidRPr="009F3199">
        <w:rPr>
          <w:rFonts w:eastAsia="TimesNewRomanPSMT"/>
          <w:color w:val="000000"/>
          <w:sz w:val="28"/>
          <w:szCs w:val="28"/>
        </w:rPr>
        <w:t>Також</w:t>
      </w:r>
      <w:r w:rsidR="00CF35EC" w:rsidRPr="009F3199">
        <w:rPr>
          <w:rFonts w:eastAsia="TimesNewRomanPSMT"/>
          <w:color w:val="000000"/>
          <w:sz w:val="28"/>
          <w:szCs w:val="28"/>
        </w:rPr>
        <w:t>, важливим є питання наступності в роботі закладів дошкільної та загальної середньої освіти. Підготовка дітей до школи має відповідати</w:t>
      </w:r>
      <w:r w:rsidR="007D0DDC" w:rsidRPr="009F3199">
        <w:rPr>
          <w:rFonts w:eastAsia="TimesNewRomanPSMT"/>
          <w:color w:val="000000"/>
          <w:sz w:val="28"/>
          <w:szCs w:val="28"/>
        </w:rPr>
        <w:t xml:space="preserve"> </w:t>
      </w:r>
      <w:r w:rsidR="00CF35EC" w:rsidRPr="009F3199">
        <w:rPr>
          <w:rFonts w:eastAsia="TimesNewRomanPSMT"/>
          <w:color w:val="000000"/>
          <w:sz w:val="28"/>
          <w:szCs w:val="28"/>
        </w:rPr>
        <w:t xml:space="preserve">вимогам та критеріям оцінки </w:t>
      </w:r>
      <w:r w:rsidR="00CF35EC" w:rsidRPr="009F3199">
        <w:rPr>
          <w:rFonts w:eastAsia="TimesNewRomanPSMT"/>
          <w:bCs/>
          <w:iCs/>
          <w:color w:val="000000"/>
          <w:sz w:val="28"/>
          <w:szCs w:val="28"/>
        </w:rPr>
        <w:t>дошкільної зрілості дитини</w:t>
      </w:r>
      <w:r w:rsidR="00CF35EC" w:rsidRPr="009F3199">
        <w:rPr>
          <w:rFonts w:eastAsia="TimesNewRomanPSMT"/>
          <w:color w:val="000000"/>
          <w:sz w:val="28"/>
          <w:szCs w:val="28"/>
        </w:rPr>
        <w:t>, адже подальший індивідуальний розвиток дитини буде продовжуватися у початковій школі. Як визначено Базовим компонентом дошкільної освіти, така підготовка передбачає фізичний, емоційний, пізнавальний і особистісний розвиток дитини, готовність до взаємодії з довколишнім світом, розвиток специфічних видів діяльності дошкільників, які є фундаментальними для дошкільного дитинства та визначають і забезпечують адаптацію дитини до нового соціального статусу ― школяра. Сформованість самосвідомості, адекватної ідентифікації себе зі своїм «Я», уміння співвідносити свої бажання, можливості та прагнення до здійснення мети діяльності, здатність уявляти себе в минулому, теперішньому, майбутньому часі, орієнтуватись у своїх основних правах і обов’язках характеризує дошкільну зрілість дитини та її психологічну готовність до систематичного навчання у школі [</w:t>
      </w:r>
      <w:r w:rsidR="00AB5A4C" w:rsidRPr="009F3199">
        <w:rPr>
          <w:rFonts w:eastAsia="TimesNewRomanPSMT"/>
          <w:color w:val="000000"/>
          <w:sz w:val="28"/>
          <w:szCs w:val="28"/>
        </w:rPr>
        <w:t>1, с.</w:t>
      </w:r>
      <w:r w:rsidR="00CF35EC" w:rsidRPr="009F3199">
        <w:rPr>
          <w:rFonts w:eastAsia="TimesNewRomanPSMT"/>
          <w:color w:val="000000"/>
          <w:sz w:val="28"/>
          <w:szCs w:val="28"/>
        </w:rPr>
        <w:t xml:space="preserve"> 5].</w:t>
      </w:r>
    </w:p>
    <w:p w:rsidR="001E1D9B" w:rsidRPr="009F3199" w:rsidRDefault="00CF35EC" w:rsidP="00A60EF8">
      <w:pPr>
        <w:pStyle w:val="a6"/>
        <w:spacing w:before="0" w:beforeAutospacing="0" w:after="0" w:afterAutospacing="0"/>
        <w:ind w:firstLine="709"/>
        <w:jc w:val="both"/>
        <w:rPr>
          <w:i/>
          <w:iCs/>
          <w:sz w:val="28"/>
          <w:szCs w:val="28"/>
        </w:rPr>
      </w:pPr>
      <w:r w:rsidRPr="009F3199">
        <w:rPr>
          <w:rFonts w:eastAsia="TimesNewRomanPSMT"/>
          <w:color w:val="000000"/>
          <w:sz w:val="28"/>
          <w:szCs w:val="28"/>
        </w:rPr>
        <w:t xml:space="preserve">Отже, </w:t>
      </w:r>
      <w:r w:rsidR="00A51524" w:rsidRPr="009F3199">
        <w:rPr>
          <w:rFonts w:eastAsia="TimesNewRomanPSMT"/>
          <w:color w:val="000000"/>
          <w:sz w:val="28"/>
          <w:szCs w:val="28"/>
        </w:rPr>
        <w:t xml:space="preserve">Базовий компонент дошкільної освіти спрямовує зусилля батьків, педагогів, </w:t>
      </w:r>
      <w:r w:rsidRPr="009F3199">
        <w:rPr>
          <w:rFonts w:eastAsia="TimesNewRomanPSMT"/>
          <w:color w:val="000000"/>
          <w:sz w:val="28"/>
          <w:szCs w:val="28"/>
        </w:rPr>
        <w:t xml:space="preserve">працівників психологічної служби, інших суб’єктів освітньої діяльності в закладі дошкільної освіти </w:t>
      </w:r>
      <w:r w:rsidR="00A51524" w:rsidRPr="009F3199">
        <w:rPr>
          <w:rFonts w:eastAsia="TimesNewRomanPSMT"/>
          <w:color w:val="000000"/>
          <w:sz w:val="28"/>
          <w:szCs w:val="28"/>
        </w:rPr>
        <w:t>на розвиток творчого потенціалу дитини, що має свої</w:t>
      </w:r>
      <w:r w:rsidRPr="009F3199">
        <w:rPr>
          <w:rFonts w:eastAsia="TimesNewRomanPSMT"/>
          <w:color w:val="000000"/>
          <w:sz w:val="28"/>
          <w:szCs w:val="28"/>
        </w:rPr>
        <w:t xml:space="preserve"> </w:t>
      </w:r>
      <w:r w:rsidR="00A51524" w:rsidRPr="009F3199">
        <w:rPr>
          <w:rFonts w:eastAsia="TimesNewRomanPSMT"/>
          <w:color w:val="000000"/>
          <w:sz w:val="28"/>
          <w:szCs w:val="28"/>
        </w:rPr>
        <w:t>особливості у дошкільному дитинстві, на своєчасне підтримання досягнень індивідуальної своєрідності неповторного життєвого шляху дитини,</w:t>
      </w:r>
      <w:r w:rsidRPr="009F3199">
        <w:rPr>
          <w:rFonts w:eastAsia="TimesNewRomanPSMT"/>
          <w:color w:val="000000"/>
          <w:sz w:val="28"/>
          <w:szCs w:val="28"/>
        </w:rPr>
        <w:t xml:space="preserve"> </w:t>
      </w:r>
      <w:r w:rsidR="00A51524" w:rsidRPr="009F3199">
        <w:rPr>
          <w:rFonts w:eastAsia="TimesNewRomanPSMT"/>
          <w:color w:val="000000"/>
          <w:sz w:val="28"/>
          <w:szCs w:val="28"/>
        </w:rPr>
        <w:t>забезпечення психолого-педагогічного супроводу розвитку дитини у дошкільні роки</w:t>
      </w:r>
      <w:r w:rsidRPr="009F3199">
        <w:rPr>
          <w:rFonts w:eastAsia="TimesNewRomanPSMT"/>
          <w:color w:val="000000"/>
          <w:sz w:val="28"/>
          <w:szCs w:val="28"/>
        </w:rPr>
        <w:t xml:space="preserve"> [</w:t>
      </w:r>
      <w:r w:rsidR="00F77188" w:rsidRPr="009F3199">
        <w:rPr>
          <w:rFonts w:eastAsia="TimesNewRomanPSMT"/>
          <w:color w:val="000000"/>
          <w:sz w:val="28"/>
          <w:szCs w:val="28"/>
        </w:rPr>
        <w:t>1</w:t>
      </w:r>
      <w:r w:rsidRPr="009F3199">
        <w:rPr>
          <w:rFonts w:eastAsia="TimesNewRomanPSMT"/>
          <w:color w:val="000000"/>
          <w:sz w:val="28"/>
          <w:szCs w:val="28"/>
        </w:rPr>
        <w:t xml:space="preserve">, </w:t>
      </w:r>
      <w:r w:rsidR="00F77188" w:rsidRPr="009F3199">
        <w:rPr>
          <w:rFonts w:eastAsia="TimesNewRomanPSMT"/>
          <w:color w:val="000000"/>
          <w:sz w:val="28"/>
          <w:szCs w:val="28"/>
        </w:rPr>
        <w:t xml:space="preserve">с. </w:t>
      </w:r>
      <w:r w:rsidRPr="009F3199">
        <w:rPr>
          <w:rFonts w:eastAsia="TimesNewRomanPSMT"/>
          <w:color w:val="000000"/>
          <w:sz w:val="28"/>
          <w:szCs w:val="28"/>
        </w:rPr>
        <w:t>5].</w:t>
      </w:r>
    </w:p>
    <w:p w:rsidR="00FE0967" w:rsidRPr="009F3199" w:rsidRDefault="00FE0967" w:rsidP="00FE0967">
      <w:pPr>
        <w:spacing w:after="0" w:line="240" w:lineRule="auto"/>
        <w:ind w:firstLine="709"/>
        <w:jc w:val="both"/>
        <w:rPr>
          <w:rFonts w:ascii="Times New Roman" w:eastAsia="Times New Roman" w:hAnsi="Times New Roman" w:cs="Times New Roman"/>
          <w:sz w:val="28"/>
          <w:szCs w:val="28"/>
          <w:lang w:eastAsia="uk-UA"/>
        </w:rPr>
      </w:pPr>
      <w:r w:rsidRPr="009F3199">
        <w:rPr>
          <w:rFonts w:ascii="Times New Roman" w:eastAsia="Times New Roman" w:hAnsi="Times New Roman" w:cs="Times New Roman"/>
          <w:b/>
          <w:sz w:val="28"/>
          <w:szCs w:val="28"/>
          <w:lang w:eastAsia="uk-UA"/>
        </w:rPr>
        <w:t>Державний стандарт початкової освіти</w:t>
      </w:r>
      <w:r w:rsidRPr="009F3199">
        <w:rPr>
          <w:rFonts w:ascii="Times New Roman" w:hAnsi="Times New Roman" w:cs="Times New Roman"/>
          <w:sz w:val="28"/>
          <w:szCs w:val="28"/>
        </w:rPr>
        <w:t xml:space="preserve"> визначає, що м</w:t>
      </w:r>
      <w:r w:rsidRPr="009F3199">
        <w:rPr>
          <w:rFonts w:ascii="Times New Roman" w:eastAsia="Times New Roman" w:hAnsi="Times New Roman" w:cs="Times New Roman"/>
          <w:sz w:val="28"/>
          <w:szCs w:val="28"/>
          <w:lang w:eastAsia="uk-UA"/>
        </w:rPr>
        <w:t xml:space="preserve">етою початкової освіти є всебічний розвиток дитини, її талантів, здібностей, </w:t>
      </w:r>
      <w:proofErr w:type="spellStart"/>
      <w:r w:rsidRPr="009F3199">
        <w:rPr>
          <w:rFonts w:ascii="Times New Roman" w:eastAsia="Times New Roman" w:hAnsi="Times New Roman" w:cs="Times New Roman"/>
          <w:sz w:val="28"/>
          <w:szCs w:val="28"/>
          <w:lang w:eastAsia="uk-UA"/>
        </w:rPr>
        <w:t>компетентностей</w:t>
      </w:r>
      <w:proofErr w:type="spellEnd"/>
      <w:r w:rsidRPr="009F3199">
        <w:rPr>
          <w:rFonts w:ascii="Times New Roman" w:eastAsia="Times New Roman" w:hAnsi="Times New Roman" w:cs="Times New Roman"/>
          <w:sz w:val="28"/>
          <w:szCs w:val="28"/>
          <w:lang w:eastAsia="uk-UA"/>
        </w:rPr>
        <w:t xml:space="preserve">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 [</w:t>
      </w:r>
      <w:r w:rsidR="00F677AE" w:rsidRPr="009F3199">
        <w:rPr>
          <w:rFonts w:ascii="Times New Roman" w:eastAsia="Times New Roman" w:hAnsi="Times New Roman" w:cs="Times New Roman"/>
          <w:sz w:val="28"/>
          <w:szCs w:val="28"/>
          <w:lang w:eastAsia="uk-UA"/>
        </w:rPr>
        <w:t>7</w:t>
      </w:r>
      <w:r w:rsidRPr="009F3199">
        <w:rPr>
          <w:rFonts w:ascii="Times New Roman" w:eastAsia="Times New Roman" w:hAnsi="Times New Roman" w:cs="Times New Roman"/>
          <w:sz w:val="28"/>
          <w:szCs w:val="28"/>
          <w:lang w:eastAsia="uk-UA"/>
        </w:rPr>
        <w:t>].</w:t>
      </w:r>
    </w:p>
    <w:p w:rsidR="001E1D9B" w:rsidRPr="009F3199" w:rsidRDefault="002971AD" w:rsidP="00A60EF8">
      <w:pPr>
        <w:pStyle w:val="a6"/>
        <w:spacing w:before="0" w:beforeAutospacing="0" w:after="0" w:afterAutospacing="0"/>
        <w:ind w:firstLine="709"/>
        <w:jc w:val="both"/>
        <w:rPr>
          <w:iCs/>
          <w:sz w:val="28"/>
          <w:szCs w:val="28"/>
        </w:rPr>
      </w:pPr>
      <w:r w:rsidRPr="009F3199">
        <w:rPr>
          <w:iCs/>
          <w:sz w:val="28"/>
          <w:szCs w:val="28"/>
        </w:rPr>
        <w:t xml:space="preserve">Плануючи зміст та тематичне спрямування роботи з учнями початкової школи в розрізі формування ключових </w:t>
      </w:r>
      <w:proofErr w:type="spellStart"/>
      <w:r w:rsidRPr="009F3199">
        <w:rPr>
          <w:iCs/>
          <w:sz w:val="28"/>
          <w:szCs w:val="28"/>
        </w:rPr>
        <w:t>компетентностей</w:t>
      </w:r>
      <w:proofErr w:type="spellEnd"/>
      <w:r w:rsidRPr="009F3199">
        <w:rPr>
          <w:iCs/>
          <w:sz w:val="28"/>
          <w:szCs w:val="28"/>
        </w:rPr>
        <w:t>, працівникам психологічної служби необхідно враховувати ціннісні орієнтири, визначені Державним стандартом початкової освіти як підґрунтя реалізації вище означеної мети початкової освіти, а саме:</w:t>
      </w:r>
    </w:p>
    <w:p w:rsidR="002971AD" w:rsidRPr="009F3199" w:rsidRDefault="002971AD" w:rsidP="00857451">
      <w:pPr>
        <w:pStyle w:val="ab"/>
        <w:numPr>
          <w:ilvl w:val="0"/>
          <w:numId w:val="8"/>
        </w:numPr>
        <w:ind w:left="0" w:firstLine="360"/>
        <w:jc w:val="both"/>
        <w:rPr>
          <w:rFonts w:ascii="Times New Roman" w:eastAsia="Times New Roman" w:hAnsi="Times New Roman"/>
          <w:sz w:val="28"/>
          <w:szCs w:val="28"/>
          <w:lang w:val="uk-UA" w:eastAsia="uk-UA"/>
        </w:rPr>
      </w:pPr>
      <w:bookmarkStart w:id="0" w:name="n166"/>
      <w:bookmarkEnd w:id="0"/>
      <w:r w:rsidRPr="009F3199">
        <w:rPr>
          <w:rFonts w:ascii="Times New Roman" w:eastAsia="Times New Roman" w:hAnsi="Times New Roman"/>
          <w:sz w:val="28"/>
          <w:szCs w:val="28"/>
          <w:lang w:val="uk-UA" w:eastAsia="uk-UA"/>
        </w:rPr>
        <w:t xml:space="preserve">визнання унікальності та обдарованості кожної дитини, що забезпечується рівним доступом до освіти, забороною будь-яких форм </w:t>
      </w:r>
      <w:r w:rsidRPr="009F3199">
        <w:rPr>
          <w:rFonts w:ascii="Times New Roman" w:eastAsia="Times New Roman" w:hAnsi="Times New Roman"/>
          <w:sz w:val="28"/>
          <w:szCs w:val="28"/>
          <w:lang w:val="uk-UA" w:eastAsia="uk-UA"/>
        </w:rPr>
        <w:lastRenderedPageBreak/>
        <w:t>дискримінації або відокремлення дітей на основі попереднього відбору;</w:t>
      </w:r>
    </w:p>
    <w:p w:rsidR="002971AD" w:rsidRPr="009F3199" w:rsidRDefault="002971AD" w:rsidP="00857451">
      <w:pPr>
        <w:pStyle w:val="ab"/>
        <w:numPr>
          <w:ilvl w:val="0"/>
          <w:numId w:val="8"/>
        </w:numPr>
        <w:ind w:left="0" w:firstLine="360"/>
        <w:jc w:val="both"/>
        <w:rPr>
          <w:rFonts w:ascii="Times New Roman" w:eastAsia="Times New Roman" w:hAnsi="Times New Roman"/>
          <w:sz w:val="28"/>
          <w:szCs w:val="28"/>
          <w:lang w:val="uk-UA" w:eastAsia="uk-UA"/>
        </w:rPr>
      </w:pPr>
      <w:bookmarkStart w:id="1" w:name="n167"/>
      <w:bookmarkEnd w:id="1"/>
      <w:r w:rsidRPr="009F3199">
        <w:rPr>
          <w:rFonts w:ascii="Times New Roman" w:eastAsia="Times New Roman" w:hAnsi="Times New Roman"/>
          <w:sz w:val="28"/>
          <w:szCs w:val="28"/>
          <w:lang w:val="uk-UA" w:eastAsia="uk-UA"/>
        </w:rPr>
        <w:t>цінність дитинства, що оберігається шляхом встановлення освітніх вимог, які відповідають віковим особливостям дитини, визнання прав дитини на навчання через діяльність, зокрема гру, обмеження обсягу домашніх завдань для збільшення часу на рухову активність і творчість дитини;</w:t>
      </w:r>
    </w:p>
    <w:p w:rsidR="002971AD" w:rsidRPr="009F3199" w:rsidRDefault="002971AD" w:rsidP="00857451">
      <w:pPr>
        <w:pStyle w:val="ab"/>
        <w:numPr>
          <w:ilvl w:val="0"/>
          <w:numId w:val="8"/>
        </w:numPr>
        <w:ind w:left="0" w:firstLine="360"/>
        <w:jc w:val="both"/>
        <w:rPr>
          <w:rFonts w:ascii="Times New Roman" w:eastAsia="Times New Roman" w:hAnsi="Times New Roman"/>
          <w:sz w:val="28"/>
          <w:szCs w:val="28"/>
          <w:lang w:val="uk-UA" w:eastAsia="uk-UA"/>
        </w:rPr>
      </w:pPr>
      <w:bookmarkStart w:id="2" w:name="n168"/>
      <w:bookmarkEnd w:id="2"/>
      <w:r w:rsidRPr="009F3199">
        <w:rPr>
          <w:rFonts w:ascii="Times New Roman" w:eastAsia="Times New Roman" w:hAnsi="Times New Roman"/>
          <w:sz w:val="28"/>
          <w:szCs w:val="28"/>
          <w:lang w:val="uk-UA" w:eastAsia="uk-UA"/>
        </w:rPr>
        <w:t>радість пізнання, що обумовлюється використанням в освітньому процесі дослідницької та проектної діяльності;</w:t>
      </w:r>
    </w:p>
    <w:p w:rsidR="002971AD" w:rsidRPr="009F3199" w:rsidRDefault="002971AD" w:rsidP="00857451">
      <w:pPr>
        <w:pStyle w:val="ab"/>
        <w:numPr>
          <w:ilvl w:val="0"/>
          <w:numId w:val="8"/>
        </w:numPr>
        <w:ind w:left="0" w:firstLine="360"/>
        <w:jc w:val="both"/>
        <w:rPr>
          <w:rFonts w:ascii="Times New Roman" w:eastAsia="Times New Roman" w:hAnsi="Times New Roman"/>
          <w:sz w:val="28"/>
          <w:szCs w:val="28"/>
          <w:lang w:val="uk-UA" w:eastAsia="uk-UA"/>
        </w:rPr>
      </w:pPr>
      <w:bookmarkStart w:id="3" w:name="n169"/>
      <w:bookmarkEnd w:id="3"/>
      <w:r w:rsidRPr="009F3199">
        <w:rPr>
          <w:rFonts w:ascii="Times New Roman" w:eastAsia="Times New Roman" w:hAnsi="Times New Roman"/>
          <w:sz w:val="28"/>
          <w:szCs w:val="28"/>
          <w:lang w:val="uk-UA" w:eastAsia="uk-UA"/>
        </w:rPr>
        <w:t>розвиток вільної особистості шляхом підтримки самостійності, незалежного мислення, оптимізму та впевненості в собі;</w:t>
      </w:r>
    </w:p>
    <w:p w:rsidR="002971AD" w:rsidRPr="009F3199" w:rsidRDefault="002971AD" w:rsidP="00857451">
      <w:pPr>
        <w:pStyle w:val="ab"/>
        <w:numPr>
          <w:ilvl w:val="0"/>
          <w:numId w:val="8"/>
        </w:numPr>
        <w:ind w:left="0" w:firstLine="360"/>
        <w:jc w:val="both"/>
        <w:rPr>
          <w:rFonts w:ascii="Times New Roman" w:eastAsia="Times New Roman" w:hAnsi="Times New Roman"/>
          <w:sz w:val="28"/>
          <w:szCs w:val="28"/>
          <w:lang w:val="uk-UA" w:eastAsia="uk-UA"/>
        </w:rPr>
      </w:pPr>
      <w:bookmarkStart w:id="4" w:name="n170"/>
      <w:bookmarkEnd w:id="4"/>
      <w:r w:rsidRPr="009F3199">
        <w:rPr>
          <w:rFonts w:ascii="Times New Roman" w:eastAsia="Times New Roman" w:hAnsi="Times New Roman"/>
          <w:sz w:val="28"/>
          <w:szCs w:val="28"/>
          <w:lang w:val="uk-UA" w:eastAsia="uk-UA"/>
        </w:rPr>
        <w:t>міцного здоров’я та добробуту, яких можливо досягти шляхом формування здорового способу життя і створення умов для гармонійного фізичного та психоемоційного розвитку;</w:t>
      </w:r>
    </w:p>
    <w:p w:rsidR="002971AD" w:rsidRPr="009F3199" w:rsidRDefault="002971AD" w:rsidP="00857451">
      <w:pPr>
        <w:pStyle w:val="ab"/>
        <w:numPr>
          <w:ilvl w:val="0"/>
          <w:numId w:val="8"/>
        </w:numPr>
        <w:ind w:left="0" w:firstLine="360"/>
        <w:jc w:val="both"/>
        <w:rPr>
          <w:rFonts w:ascii="Times New Roman" w:eastAsia="Times New Roman" w:hAnsi="Times New Roman"/>
          <w:sz w:val="28"/>
          <w:szCs w:val="28"/>
          <w:lang w:val="uk-UA" w:eastAsia="uk-UA"/>
        </w:rPr>
      </w:pPr>
      <w:bookmarkStart w:id="5" w:name="n171"/>
      <w:bookmarkEnd w:id="5"/>
      <w:r w:rsidRPr="009F3199">
        <w:rPr>
          <w:rFonts w:ascii="Times New Roman" w:eastAsia="Times New Roman" w:hAnsi="Times New Roman"/>
          <w:sz w:val="28"/>
          <w:szCs w:val="28"/>
          <w:lang w:val="uk-UA" w:eastAsia="uk-UA"/>
        </w:rPr>
        <w:t>забезпечення безпеки у результаті створення атмосфери довіри і взаємоповаги, перетворення школи на безпечне місце, де запобігають насильству і цькуванню, надають необхідну підтримку;</w:t>
      </w:r>
    </w:p>
    <w:p w:rsidR="002971AD" w:rsidRPr="009F3199" w:rsidRDefault="002971AD" w:rsidP="00857451">
      <w:pPr>
        <w:pStyle w:val="ab"/>
        <w:numPr>
          <w:ilvl w:val="0"/>
          <w:numId w:val="8"/>
        </w:numPr>
        <w:ind w:left="0" w:firstLine="360"/>
        <w:jc w:val="both"/>
        <w:rPr>
          <w:rFonts w:ascii="Times New Roman" w:eastAsia="Times New Roman" w:hAnsi="Times New Roman"/>
          <w:sz w:val="28"/>
          <w:szCs w:val="28"/>
          <w:lang w:val="uk-UA" w:eastAsia="uk-UA"/>
        </w:rPr>
      </w:pPr>
      <w:bookmarkStart w:id="6" w:name="n172"/>
      <w:bookmarkEnd w:id="6"/>
      <w:r w:rsidRPr="009F3199">
        <w:rPr>
          <w:rFonts w:ascii="Times New Roman" w:eastAsia="Times New Roman" w:hAnsi="Times New Roman"/>
          <w:sz w:val="28"/>
          <w:szCs w:val="28"/>
          <w:lang w:val="uk-UA" w:eastAsia="uk-UA"/>
        </w:rPr>
        <w:t>утвердження людської гідності шляхом виховання чесності, відваги, наполегливості, доброти, здатності до співчуття і співпереживання, справедливості, поваги до прав людини (зокрема, права на життя, здоров’я, власність, свободу слова тощо);</w:t>
      </w:r>
    </w:p>
    <w:p w:rsidR="002971AD" w:rsidRPr="009F3199" w:rsidRDefault="002971AD" w:rsidP="00857451">
      <w:pPr>
        <w:pStyle w:val="ab"/>
        <w:numPr>
          <w:ilvl w:val="0"/>
          <w:numId w:val="8"/>
        </w:numPr>
        <w:ind w:left="0" w:firstLine="360"/>
        <w:jc w:val="both"/>
        <w:rPr>
          <w:rFonts w:ascii="Times New Roman" w:eastAsia="Times New Roman" w:hAnsi="Times New Roman"/>
          <w:sz w:val="28"/>
          <w:szCs w:val="28"/>
          <w:lang w:val="uk-UA" w:eastAsia="uk-UA"/>
        </w:rPr>
      </w:pPr>
      <w:bookmarkStart w:id="7" w:name="n173"/>
      <w:bookmarkEnd w:id="7"/>
      <w:r w:rsidRPr="009F3199">
        <w:rPr>
          <w:rFonts w:ascii="Times New Roman" w:eastAsia="Times New Roman" w:hAnsi="Times New Roman"/>
          <w:sz w:val="28"/>
          <w:szCs w:val="28"/>
          <w:lang w:val="uk-UA" w:eastAsia="uk-UA"/>
        </w:rPr>
        <w:t>плекання любові до рідного краю та української культури, шанобливе ставлення до Української держави;</w:t>
      </w:r>
    </w:p>
    <w:p w:rsidR="002971AD" w:rsidRPr="009F3199" w:rsidRDefault="002971AD" w:rsidP="00857451">
      <w:pPr>
        <w:pStyle w:val="ab"/>
        <w:numPr>
          <w:ilvl w:val="0"/>
          <w:numId w:val="8"/>
        </w:numPr>
        <w:ind w:left="0" w:firstLine="360"/>
        <w:jc w:val="both"/>
        <w:rPr>
          <w:rFonts w:ascii="Times New Roman" w:eastAsia="Times New Roman" w:hAnsi="Times New Roman"/>
          <w:sz w:val="28"/>
          <w:szCs w:val="28"/>
          <w:lang w:val="uk-UA" w:eastAsia="uk-UA"/>
        </w:rPr>
      </w:pPr>
      <w:bookmarkStart w:id="8" w:name="n174"/>
      <w:bookmarkEnd w:id="8"/>
      <w:r w:rsidRPr="009F3199">
        <w:rPr>
          <w:rFonts w:ascii="Times New Roman" w:eastAsia="Times New Roman" w:hAnsi="Times New Roman"/>
          <w:sz w:val="28"/>
          <w:szCs w:val="28"/>
          <w:lang w:val="uk-UA" w:eastAsia="uk-UA"/>
        </w:rPr>
        <w:t>формування активної громадянської позиції, відповідальності за своє життя, розвиток громади та суспільства, збереження навколишнього світу.</w:t>
      </w:r>
    </w:p>
    <w:p w:rsidR="002971AD" w:rsidRPr="009F3199" w:rsidRDefault="00422ACA" w:rsidP="00422ACA">
      <w:pPr>
        <w:spacing w:after="0" w:line="240" w:lineRule="auto"/>
        <w:ind w:firstLine="709"/>
        <w:jc w:val="both"/>
        <w:rPr>
          <w:rFonts w:ascii="Times New Roman" w:eastAsia="Times New Roman" w:hAnsi="Times New Roman" w:cs="Times New Roman"/>
          <w:sz w:val="28"/>
          <w:szCs w:val="28"/>
          <w:lang w:eastAsia="uk-UA"/>
        </w:rPr>
      </w:pPr>
      <w:bookmarkStart w:id="9" w:name="n175"/>
      <w:bookmarkEnd w:id="9"/>
      <w:r w:rsidRPr="009F3199">
        <w:rPr>
          <w:rFonts w:ascii="Times New Roman" w:eastAsia="Times New Roman" w:hAnsi="Times New Roman" w:cs="Times New Roman"/>
          <w:sz w:val="28"/>
          <w:szCs w:val="28"/>
          <w:lang w:eastAsia="uk-UA"/>
        </w:rPr>
        <w:t xml:space="preserve">Також, важливим є </w:t>
      </w:r>
      <w:r w:rsidR="006B59AF" w:rsidRPr="009F3199">
        <w:rPr>
          <w:rFonts w:ascii="Times New Roman" w:eastAsia="Times New Roman" w:hAnsi="Times New Roman" w:cs="Times New Roman"/>
          <w:sz w:val="28"/>
          <w:szCs w:val="28"/>
          <w:lang w:eastAsia="uk-UA"/>
        </w:rPr>
        <w:t>у</w:t>
      </w:r>
      <w:r w:rsidRPr="009F3199">
        <w:rPr>
          <w:rFonts w:ascii="Times New Roman" w:eastAsia="Times New Roman" w:hAnsi="Times New Roman" w:cs="Times New Roman"/>
          <w:sz w:val="28"/>
          <w:szCs w:val="28"/>
          <w:lang w:eastAsia="uk-UA"/>
        </w:rPr>
        <w:t xml:space="preserve">рахування вікових особливостей розвитку та потреб дітей у різних циклах початкової освіти – 1-2 та 3-4 класи, що сприятиме запобіганню розбіжностей у досягненнях, обумовлених готовністю до здобуття освіти. Зокрема, визначаючи форми і методи роботи, спрямовані на формування ключових </w:t>
      </w:r>
      <w:proofErr w:type="spellStart"/>
      <w:r w:rsidRPr="009F3199">
        <w:rPr>
          <w:rFonts w:ascii="Times New Roman" w:eastAsia="Times New Roman" w:hAnsi="Times New Roman" w:cs="Times New Roman"/>
          <w:sz w:val="28"/>
          <w:szCs w:val="28"/>
          <w:lang w:eastAsia="uk-UA"/>
        </w:rPr>
        <w:t>компетентностей</w:t>
      </w:r>
      <w:proofErr w:type="spellEnd"/>
      <w:r w:rsidRPr="009F3199">
        <w:rPr>
          <w:rFonts w:ascii="Times New Roman" w:eastAsia="Times New Roman" w:hAnsi="Times New Roman" w:cs="Times New Roman"/>
          <w:sz w:val="28"/>
          <w:szCs w:val="28"/>
          <w:lang w:eastAsia="uk-UA"/>
        </w:rPr>
        <w:t xml:space="preserve"> у здобувачів освіти, необхідно брати до уваги, що </w:t>
      </w:r>
      <w:r w:rsidR="002971AD" w:rsidRPr="009F3199">
        <w:rPr>
          <w:rFonts w:ascii="Times New Roman" w:eastAsia="Times New Roman" w:hAnsi="Times New Roman" w:cs="Times New Roman"/>
          <w:sz w:val="28"/>
          <w:szCs w:val="28"/>
          <w:lang w:eastAsia="uk-UA"/>
        </w:rPr>
        <w:t xml:space="preserve">Державний стандарт </w:t>
      </w:r>
      <w:r w:rsidRPr="009F3199">
        <w:rPr>
          <w:rFonts w:ascii="Times New Roman" w:eastAsia="Times New Roman" w:hAnsi="Times New Roman" w:cs="Times New Roman"/>
          <w:sz w:val="28"/>
          <w:szCs w:val="28"/>
          <w:lang w:eastAsia="uk-UA"/>
        </w:rPr>
        <w:t xml:space="preserve">початкової освіти </w:t>
      </w:r>
      <w:r w:rsidR="002971AD" w:rsidRPr="009F3199">
        <w:rPr>
          <w:rFonts w:ascii="Times New Roman" w:eastAsia="Times New Roman" w:hAnsi="Times New Roman" w:cs="Times New Roman"/>
          <w:sz w:val="28"/>
          <w:szCs w:val="28"/>
          <w:lang w:eastAsia="uk-UA"/>
        </w:rPr>
        <w:t xml:space="preserve">передбачає організацію освітнього процесу із застосуванням </w:t>
      </w:r>
      <w:proofErr w:type="spellStart"/>
      <w:r w:rsidR="002971AD" w:rsidRPr="009F3199">
        <w:rPr>
          <w:rFonts w:ascii="Times New Roman" w:eastAsia="Times New Roman" w:hAnsi="Times New Roman" w:cs="Times New Roman"/>
          <w:sz w:val="28"/>
          <w:szCs w:val="28"/>
          <w:lang w:eastAsia="uk-UA"/>
        </w:rPr>
        <w:t>діяльнісного</w:t>
      </w:r>
      <w:proofErr w:type="spellEnd"/>
      <w:r w:rsidR="002971AD" w:rsidRPr="009F3199">
        <w:rPr>
          <w:rFonts w:ascii="Times New Roman" w:eastAsia="Times New Roman" w:hAnsi="Times New Roman" w:cs="Times New Roman"/>
          <w:sz w:val="28"/>
          <w:szCs w:val="28"/>
          <w:lang w:eastAsia="uk-UA"/>
        </w:rPr>
        <w:t xml:space="preserve"> підходу на інтегрованій основі та з переважанням ігрових методів у першому циклі (1-2 класи) та на інтегровано-предметній основі у другому циклі (3-4 класи).</w:t>
      </w:r>
    </w:p>
    <w:p w:rsidR="006B59AF" w:rsidRPr="009F3199" w:rsidRDefault="004C6BA1" w:rsidP="004C6BA1">
      <w:pPr>
        <w:pStyle w:val="af0"/>
        <w:spacing w:before="0"/>
        <w:jc w:val="both"/>
        <w:rPr>
          <w:rFonts w:ascii="Times New Roman" w:hAnsi="Times New Roman"/>
          <w:sz w:val="28"/>
          <w:szCs w:val="28"/>
        </w:rPr>
      </w:pPr>
      <w:r w:rsidRPr="009F3199">
        <w:rPr>
          <w:rFonts w:ascii="Times New Roman" w:hAnsi="Times New Roman"/>
          <w:b/>
          <w:sz w:val="28"/>
          <w:szCs w:val="28"/>
        </w:rPr>
        <w:t xml:space="preserve">Відповідно до </w:t>
      </w:r>
      <w:proofErr w:type="spellStart"/>
      <w:r w:rsidRPr="009F3199">
        <w:rPr>
          <w:rFonts w:ascii="Times New Roman" w:hAnsi="Times New Roman"/>
          <w:b/>
          <w:sz w:val="28"/>
          <w:szCs w:val="28"/>
        </w:rPr>
        <w:t>проєкту</w:t>
      </w:r>
      <w:proofErr w:type="spellEnd"/>
      <w:r w:rsidRPr="009F3199">
        <w:rPr>
          <w:rFonts w:ascii="Times New Roman" w:hAnsi="Times New Roman"/>
          <w:b/>
          <w:sz w:val="28"/>
          <w:szCs w:val="28"/>
        </w:rPr>
        <w:t xml:space="preserve"> </w:t>
      </w:r>
      <w:r w:rsidRPr="009F3199">
        <w:rPr>
          <w:rFonts w:ascii="Times New Roman" w:hAnsi="Times New Roman"/>
          <w:b/>
          <w:bCs/>
          <w:sz w:val="28"/>
          <w:szCs w:val="28"/>
          <w:lang w:eastAsia="uk-UA"/>
        </w:rPr>
        <w:t xml:space="preserve">Державного стандарту базової середньої освіти, </w:t>
      </w:r>
      <w:r w:rsidRPr="009F3199">
        <w:rPr>
          <w:rFonts w:ascii="Times New Roman" w:hAnsi="Times New Roman"/>
          <w:bCs/>
          <w:sz w:val="28"/>
          <w:szCs w:val="28"/>
          <w:lang w:eastAsia="uk-UA"/>
        </w:rPr>
        <w:t>м</w:t>
      </w:r>
      <w:r w:rsidR="006B59AF" w:rsidRPr="009F3199">
        <w:rPr>
          <w:rFonts w:ascii="Times New Roman" w:hAnsi="Times New Roman"/>
          <w:sz w:val="28"/>
          <w:szCs w:val="28"/>
        </w:rPr>
        <w:t xml:space="preserve">етою базової середньої освіти є всебічний розвиток, навчання, виховання здобувачів освіти, виявлення їх обдарувань, розвиток талантів, здібностей, </w:t>
      </w:r>
      <w:proofErr w:type="spellStart"/>
      <w:r w:rsidR="006B59AF" w:rsidRPr="009F3199">
        <w:rPr>
          <w:rFonts w:ascii="Times New Roman" w:hAnsi="Times New Roman"/>
          <w:sz w:val="28"/>
          <w:szCs w:val="28"/>
        </w:rPr>
        <w:t>компетентностей</w:t>
      </w:r>
      <w:proofErr w:type="spellEnd"/>
      <w:r w:rsidR="006B59AF" w:rsidRPr="009F3199">
        <w:rPr>
          <w:rFonts w:ascii="Times New Roman" w:hAnsi="Times New Roman"/>
          <w:sz w:val="28"/>
          <w:szCs w:val="28"/>
        </w:rPr>
        <w:t xml:space="preserve"> та наскрізних умінь, необхідних для соціалізації, свідомого життєвого вибору, самореалізації, відповідальності, трудової діяльності та громадянської активності, дбайливого ставлення до родини, власної країни  та довкілля</w:t>
      </w:r>
      <w:r w:rsidRPr="009F3199">
        <w:rPr>
          <w:rFonts w:ascii="Times New Roman" w:hAnsi="Times New Roman"/>
          <w:sz w:val="28"/>
          <w:szCs w:val="28"/>
        </w:rPr>
        <w:t xml:space="preserve"> [</w:t>
      </w:r>
      <w:r w:rsidR="005F3713" w:rsidRPr="009F3199">
        <w:rPr>
          <w:rFonts w:ascii="Times New Roman" w:hAnsi="Times New Roman"/>
          <w:sz w:val="28"/>
          <w:szCs w:val="28"/>
        </w:rPr>
        <w:t>4</w:t>
      </w:r>
      <w:r w:rsidRPr="009F3199">
        <w:rPr>
          <w:rFonts w:ascii="Times New Roman" w:hAnsi="Times New Roman"/>
          <w:sz w:val="28"/>
          <w:szCs w:val="28"/>
        </w:rPr>
        <w:t>]</w:t>
      </w:r>
      <w:r w:rsidR="006B59AF" w:rsidRPr="009F3199">
        <w:rPr>
          <w:rFonts w:ascii="Times New Roman" w:hAnsi="Times New Roman"/>
          <w:sz w:val="28"/>
          <w:szCs w:val="28"/>
        </w:rPr>
        <w:t>.</w:t>
      </w:r>
    </w:p>
    <w:p w:rsidR="006B59AF" w:rsidRPr="009F3199" w:rsidRDefault="006B59AF" w:rsidP="004C6BA1">
      <w:pPr>
        <w:spacing w:after="0" w:line="240" w:lineRule="auto"/>
        <w:ind w:firstLine="567"/>
        <w:jc w:val="both"/>
        <w:rPr>
          <w:rFonts w:ascii="Times New Roman" w:hAnsi="Times New Roman"/>
          <w:sz w:val="28"/>
          <w:szCs w:val="28"/>
        </w:rPr>
      </w:pPr>
      <w:r w:rsidRPr="009F3199">
        <w:rPr>
          <w:rFonts w:ascii="Times New Roman" w:hAnsi="Times New Roman"/>
          <w:sz w:val="28"/>
          <w:szCs w:val="28"/>
        </w:rPr>
        <w:t>Реалізація мети базової середньої освіти ґрунтується на таких ціннісних орієнтирах, як:</w:t>
      </w:r>
    </w:p>
    <w:p w:rsidR="006B59AF" w:rsidRPr="009F3199" w:rsidRDefault="006B59AF" w:rsidP="00857451">
      <w:pPr>
        <w:pStyle w:val="ab"/>
        <w:numPr>
          <w:ilvl w:val="0"/>
          <w:numId w:val="10"/>
        </w:numPr>
        <w:ind w:left="0" w:firstLine="426"/>
        <w:jc w:val="both"/>
        <w:rPr>
          <w:rFonts w:ascii="Times New Roman" w:hAnsi="Times New Roman"/>
          <w:sz w:val="28"/>
          <w:szCs w:val="28"/>
          <w:u w:val="single"/>
          <w:lang w:val="uk-UA"/>
        </w:rPr>
      </w:pPr>
      <w:r w:rsidRPr="009F3199">
        <w:rPr>
          <w:rFonts w:ascii="Times New Roman" w:hAnsi="Times New Roman"/>
          <w:sz w:val="28"/>
          <w:szCs w:val="28"/>
          <w:lang w:val="uk-UA"/>
        </w:rPr>
        <w:t xml:space="preserve">визнання обдарованості кожної особистості, що забезпечується рівним доступом до освіти, забороною будь-яких форм дискримінації або відокремлення здобувачів освіти на основі попереднього відбору; </w:t>
      </w:r>
    </w:p>
    <w:p w:rsidR="006B59AF" w:rsidRPr="009F3199" w:rsidRDefault="006B59AF" w:rsidP="00857451">
      <w:pPr>
        <w:numPr>
          <w:ilvl w:val="0"/>
          <w:numId w:val="10"/>
        </w:numPr>
        <w:spacing w:after="0" w:line="240" w:lineRule="auto"/>
        <w:ind w:left="0" w:firstLine="426"/>
        <w:jc w:val="both"/>
        <w:rPr>
          <w:rFonts w:ascii="Times New Roman" w:hAnsi="Times New Roman"/>
          <w:sz w:val="28"/>
          <w:szCs w:val="28"/>
        </w:rPr>
      </w:pPr>
      <w:r w:rsidRPr="009F3199">
        <w:rPr>
          <w:rFonts w:ascii="Times New Roman" w:hAnsi="Times New Roman"/>
          <w:sz w:val="28"/>
          <w:szCs w:val="28"/>
        </w:rPr>
        <w:lastRenderedPageBreak/>
        <w:t>радість пізнання</w:t>
      </w:r>
      <w:r w:rsidRPr="009F3199">
        <w:rPr>
          <w:rFonts w:ascii="Times New Roman" w:hAnsi="Times New Roman"/>
          <w:b/>
          <w:sz w:val="28"/>
          <w:szCs w:val="28"/>
        </w:rPr>
        <w:t xml:space="preserve">, </w:t>
      </w:r>
      <w:r w:rsidRPr="009F3199">
        <w:rPr>
          <w:rFonts w:ascii="Times New Roman" w:hAnsi="Times New Roman"/>
          <w:sz w:val="28"/>
          <w:szCs w:val="28"/>
        </w:rPr>
        <w:t xml:space="preserve">що зумовлюється використанням в освітньому процесі дослідницької та </w:t>
      </w:r>
      <w:proofErr w:type="spellStart"/>
      <w:r w:rsidRPr="009F3199">
        <w:rPr>
          <w:rFonts w:ascii="Times New Roman" w:hAnsi="Times New Roman"/>
          <w:sz w:val="28"/>
          <w:szCs w:val="28"/>
        </w:rPr>
        <w:t>проєктної</w:t>
      </w:r>
      <w:proofErr w:type="spellEnd"/>
      <w:r w:rsidRPr="009F3199">
        <w:rPr>
          <w:rFonts w:ascii="Times New Roman" w:hAnsi="Times New Roman"/>
          <w:sz w:val="28"/>
          <w:szCs w:val="28"/>
        </w:rPr>
        <w:t xml:space="preserve"> діяльності;</w:t>
      </w:r>
    </w:p>
    <w:p w:rsidR="006B59AF" w:rsidRPr="009F3199" w:rsidRDefault="006B59AF" w:rsidP="00857451">
      <w:pPr>
        <w:numPr>
          <w:ilvl w:val="0"/>
          <w:numId w:val="10"/>
        </w:numPr>
        <w:spacing w:after="0" w:line="240" w:lineRule="auto"/>
        <w:ind w:left="0" w:firstLine="426"/>
        <w:jc w:val="both"/>
        <w:rPr>
          <w:rFonts w:ascii="Times New Roman" w:hAnsi="Times New Roman"/>
          <w:sz w:val="28"/>
          <w:szCs w:val="28"/>
        </w:rPr>
      </w:pPr>
      <w:r w:rsidRPr="009F3199">
        <w:rPr>
          <w:rFonts w:ascii="Times New Roman" w:hAnsi="Times New Roman"/>
          <w:sz w:val="28"/>
          <w:szCs w:val="28"/>
        </w:rPr>
        <w:t>розвиток вільної особистості через підтримку самостійності, незалежного мислення та впевненості в собі;</w:t>
      </w:r>
    </w:p>
    <w:p w:rsidR="006B59AF" w:rsidRPr="009F3199" w:rsidRDefault="006B59AF" w:rsidP="00857451">
      <w:pPr>
        <w:numPr>
          <w:ilvl w:val="0"/>
          <w:numId w:val="10"/>
        </w:numPr>
        <w:spacing w:after="0" w:line="240" w:lineRule="auto"/>
        <w:ind w:left="0" w:firstLine="426"/>
        <w:jc w:val="both"/>
        <w:rPr>
          <w:rFonts w:ascii="Times New Roman" w:hAnsi="Times New Roman"/>
          <w:sz w:val="28"/>
          <w:szCs w:val="28"/>
        </w:rPr>
      </w:pPr>
      <w:r w:rsidRPr="009F3199">
        <w:rPr>
          <w:rFonts w:ascii="Times New Roman" w:hAnsi="Times New Roman"/>
          <w:sz w:val="28"/>
          <w:szCs w:val="28"/>
        </w:rPr>
        <w:t xml:space="preserve">здоров’я та добробут шляхом формування здорового способу життя і створення умов для гармонійного фізичного та психоемоційного розвитку; </w:t>
      </w:r>
    </w:p>
    <w:p w:rsidR="006B59AF" w:rsidRPr="009F3199" w:rsidRDefault="006B59AF" w:rsidP="00857451">
      <w:pPr>
        <w:numPr>
          <w:ilvl w:val="0"/>
          <w:numId w:val="10"/>
        </w:numPr>
        <w:spacing w:after="0" w:line="240" w:lineRule="auto"/>
        <w:ind w:left="0" w:firstLine="426"/>
        <w:jc w:val="both"/>
        <w:rPr>
          <w:rFonts w:ascii="Times New Roman" w:hAnsi="Times New Roman"/>
          <w:sz w:val="28"/>
          <w:szCs w:val="28"/>
        </w:rPr>
      </w:pPr>
      <w:r w:rsidRPr="009F3199">
        <w:rPr>
          <w:rFonts w:ascii="Times New Roman" w:hAnsi="Times New Roman"/>
          <w:sz w:val="28"/>
          <w:szCs w:val="28"/>
        </w:rPr>
        <w:t xml:space="preserve">безпека, завдяки створенню атмосфери довіри і взаємоповаги, перетворенню закладу освіти на безпечне місце, де запобігають насильству і </w:t>
      </w:r>
      <w:proofErr w:type="spellStart"/>
      <w:r w:rsidRPr="009F3199">
        <w:rPr>
          <w:rFonts w:ascii="Times New Roman" w:hAnsi="Times New Roman"/>
          <w:sz w:val="28"/>
          <w:szCs w:val="28"/>
        </w:rPr>
        <w:t>булінгу</w:t>
      </w:r>
      <w:proofErr w:type="spellEnd"/>
      <w:r w:rsidRPr="009F3199">
        <w:rPr>
          <w:rFonts w:ascii="Times New Roman" w:hAnsi="Times New Roman"/>
          <w:sz w:val="28"/>
          <w:szCs w:val="28"/>
        </w:rPr>
        <w:t xml:space="preserve"> (цькуванню);</w:t>
      </w:r>
    </w:p>
    <w:p w:rsidR="006B59AF" w:rsidRPr="009F3199" w:rsidRDefault="006B59AF" w:rsidP="00857451">
      <w:pPr>
        <w:numPr>
          <w:ilvl w:val="0"/>
          <w:numId w:val="10"/>
        </w:numPr>
        <w:spacing w:after="0" w:line="240" w:lineRule="auto"/>
        <w:ind w:left="0" w:firstLine="426"/>
        <w:jc w:val="both"/>
        <w:rPr>
          <w:rFonts w:ascii="Times New Roman" w:hAnsi="Times New Roman"/>
          <w:sz w:val="28"/>
          <w:szCs w:val="28"/>
        </w:rPr>
      </w:pPr>
      <w:r w:rsidRPr="009F3199">
        <w:rPr>
          <w:rStyle w:val="aa"/>
          <w:rFonts w:ascii="Times New Roman" w:hAnsi="Times New Roman"/>
          <w:b w:val="0"/>
          <w:sz w:val="28"/>
          <w:szCs w:val="28"/>
        </w:rPr>
        <w:t>утвердження людської гідності через в</w:t>
      </w:r>
      <w:r w:rsidRPr="009F3199">
        <w:rPr>
          <w:rFonts w:ascii="Times New Roman" w:hAnsi="Times New Roman"/>
          <w:sz w:val="28"/>
          <w:szCs w:val="28"/>
        </w:rPr>
        <w:t xml:space="preserve">иховання чесності, відваги, наполегливості, доброти, справедливості; </w:t>
      </w:r>
    </w:p>
    <w:p w:rsidR="006B59AF" w:rsidRPr="009F3199" w:rsidRDefault="006B59AF" w:rsidP="00857451">
      <w:pPr>
        <w:numPr>
          <w:ilvl w:val="0"/>
          <w:numId w:val="10"/>
        </w:numPr>
        <w:spacing w:after="0" w:line="240" w:lineRule="auto"/>
        <w:ind w:left="0" w:firstLine="426"/>
        <w:jc w:val="both"/>
        <w:rPr>
          <w:rFonts w:ascii="Times New Roman" w:hAnsi="Times New Roman"/>
          <w:sz w:val="28"/>
          <w:szCs w:val="28"/>
        </w:rPr>
      </w:pPr>
      <w:r w:rsidRPr="009F3199">
        <w:rPr>
          <w:rFonts w:ascii="Times New Roman" w:hAnsi="Times New Roman"/>
          <w:sz w:val="28"/>
          <w:szCs w:val="28"/>
        </w:rPr>
        <w:t>плекання любові до рідного краю, української культури;</w:t>
      </w:r>
    </w:p>
    <w:p w:rsidR="006B59AF" w:rsidRPr="009F3199" w:rsidRDefault="006B59AF" w:rsidP="00857451">
      <w:pPr>
        <w:pStyle w:val="af0"/>
        <w:numPr>
          <w:ilvl w:val="0"/>
          <w:numId w:val="10"/>
        </w:numPr>
        <w:spacing w:before="0"/>
        <w:ind w:left="0" w:firstLine="426"/>
        <w:jc w:val="both"/>
        <w:rPr>
          <w:rFonts w:ascii="Times New Roman" w:hAnsi="Times New Roman"/>
          <w:sz w:val="28"/>
          <w:szCs w:val="28"/>
        </w:rPr>
      </w:pPr>
      <w:r w:rsidRPr="009F3199">
        <w:rPr>
          <w:rFonts w:ascii="Times New Roman" w:hAnsi="Times New Roman"/>
          <w:sz w:val="28"/>
          <w:szCs w:val="28"/>
        </w:rPr>
        <w:t>формування активної громадянської позиції та шанобливого ставлення до Української держави.</w:t>
      </w:r>
    </w:p>
    <w:p w:rsidR="004C6BA1" w:rsidRPr="009F3199" w:rsidRDefault="004C6BA1" w:rsidP="006B59AF">
      <w:pPr>
        <w:pStyle w:val="af0"/>
        <w:spacing w:before="0"/>
        <w:jc w:val="both"/>
        <w:rPr>
          <w:rFonts w:ascii="Times New Roman" w:hAnsi="Times New Roman"/>
          <w:sz w:val="28"/>
          <w:szCs w:val="28"/>
        </w:rPr>
      </w:pPr>
      <w:r w:rsidRPr="009F3199">
        <w:rPr>
          <w:rFonts w:ascii="Times New Roman" w:hAnsi="Times New Roman"/>
          <w:sz w:val="28"/>
          <w:szCs w:val="28"/>
        </w:rPr>
        <w:t>Як і в роботі з учнями початкових класів, так і зі здобувачами освіти 5-9 класів, при плануванні роботи, визначення її тематики і змісту, виборі форм і методів роботи обов’язково потрібно враховувати вікові особливості розвитку та потреби</w:t>
      </w:r>
      <w:r w:rsidRPr="009F3199" w:rsidDel="00520D47">
        <w:rPr>
          <w:rFonts w:ascii="Times New Roman" w:hAnsi="Times New Roman"/>
          <w:sz w:val="28"/>
          <w:szCs w:val="28"/>
        </w:rPr>
        <w:t xml:space="preserve"> </w:t>
      </w:r>
      <w:r w:rsidRPr="009F3199">
        <w:rPr>
          <w:rFonts w:ascii="Times New Roman" w:hAnsi="Times New Roman"/>
          <w:sz w:val="28"/>
          <w:szCs w:val="28"/>
        </w:rPr>
        <w:t>здобувачів у різних циклах б</w:t>
      </w:r>
      <w:r w:rsidR="006B59AF" w:rsidRPr="009F3199">
        <w:rPr>
          <w:rFonts w:ascii="Times New Roman" w:hAnsi="Times New Roman"/>
          <w:sz w:val="28"/>
          <w:szCs w:val="28"/>
        </w:rPr>
        <w:t>азов</w:t>
      </w:r>
      <w:r w:rsidRPr="009F3199">
        <w:rPr>
          <w:rFonts w:ascii="Times New Roman" w:hAnsi="Times New Roman"/>
          <w:sz w:val="28"/>
          <w:szCs w:val="28"/>
        </w:rPr>
        <w:t>ої</w:t>
      </w:r>
      <w:r w:rsidR="006B59AF" w:rsidRPr="009F3199">
        <w:rPr>
          <w:rFonts w:ascii="Times New Roman" w:hAnsi="Times New Roman"/>
          <w:sz w:val="28"/>
          <w:szCs w:val="28"/>
        </w:rPr>
        <w:t xml:space="preserve"> середн</w:t>
      </w:r>
      <w:r w:rsidRPr="009F3199">
        <w:rPr>
          <w:rFonts w:ascii="Times New Roman" w:hAnsi="Times New Roman"/>
          <w:sz w:val="28"/>
          <w:szCs w:val="28"/>
        </w:rPr>
        <w:t>ьої</w:t>
      </w:r>
      <w:r w:rsidR="006B59AF" w:rsidRPr="009F3199">
        <w:rPr>
          <w:rFonts w:ascii="Times New Roman" w:hAnsi="Times New Roman"/>
          <w:sz w:val="28"/>
          <w:szCs w:val="28"/>
        </w:rPr>
        <w:t xml:space="preserve"> освіт</w:t>
      </w:r>
      <w:r w:rsidRPr="009F3199">
        <w:rPr>
          <w:rFonts w:ascii="Times New Roman" w:hAnsi="Times New Roman"/>
          <w:sz w:val="28"/>
          <w:szCs w:val="28"/>
        </w:rPr>
        <w:t xml:space="preserve">и: </w:t>
      </w:r>
      <w:r w:rsidR="006B59AF" w:rsidRPr="009F3199">
        <w:rPr>
          <w:rFonts w:ascii="Times New Roman" w:hAnsi="Times New Roman"/>
          <w:sz w:val="28"/>
          <w:szCs w:val="28"/>
        </w:rPr>
        <w:t>адаптаційн</w:t>
      </w:r>
      <w:r w:rsidRPr="009F3199">
        <w:rPr>
          <w:rFonts w:ascii="Times New Roman" w:hAnsi="Times New Roman"/>
          <w:sz w:val="28"/>
          <w:szCs w:val="28"/>
        </w:rPr>
        <w:t xml:space="preserve">ому </w:t>
      </w:r>
      <w:r w:rsidR="006B59AF" w:rsidRPr="009F3199">
        <w:rPr>
          <w:rFonts w:ascii="Times New Roman" w:hAnsi="Times New Roman"/>
          <w:sz w:val="28"/>
          <w:szCs w:val="28"/>
        </w:rPr>
        <w:t>(5-6 класи) та базов</w:t>
      </w:r>
      <w:r w:rsidRPr="009F3199">
        <w:rPr>
          <w:rFonts w:ascii="Times New Roman" w:hAnsi="Times New Roman"/>
          <w:sz w:val="28"/>
          <w:szCs w:val="28"/>
        </w:rPr>
        <w:t xml:space="preserve">ому </w:t>
      </w:r>
      <w:r w:rsidR="006B59AF" w:rsidRPr="009F3199">
        <w:rPr>
          <w:rFonts w:ascii="Times New Roman" w:hAnsi="Times New Roman"/>
          <w:sz w:val="28"/>
          <w:szCs w:val="28"/>
        </w:rPr>
        <w:t>предметн</w:t>
      </w:r>
      <w:r w:rsidRPr="009F3199">
        <w:rPr>
          <w:rFonts w:ascii="Times New Roman" w:hAnsi="Times New Roman"/>
          <w:sz w:val="28"/>
          <w:szCs w:val="28"/>
        </w:rPr>
        <w:t xml:space="preserve">ому </w:t>
      </w:r>
      <w:r w:rsidR="006B59AF" w:rsidRPr="009F3199">
        <w:rPr>
          <w:rFonts w:ascii="Times New Roman" w:hAnsi="Times New Roman"/>
          <w:sz w:val="28"/>
          <w:szCs w:val="28"/>
        </w:rPr>
        <w:t>навчанн</w:t>
      </w:r>
      <w:r w:rsidRPr="009F3199">
        <w:rPr>
          <w:rFonts w:ascii="Times New Roman" w:hAnsi="Times New Roman"/>
          <w:sz w:val="28"/>
          <w:szCs w:val="28"/>
        </w:rPr>
        <w:t>і</w:t>
      </w:r>
      <w:r w:rsidR="006B59AF" w:rsidRPr="009F3199">
        <w:rPr>
          <w:rFonts w:ascii="Times New Roman" w:hAnsi="Times New Roman"/>
          <w:sz w:val="28"/>
          <w:szCs w:val="28"/>
        </w:rPr>
        <w:t xml:space="preserve"> (7-9 класи)</w:t>
      </w:r>
      <w:r w:rsidRPr="009F3199">
        <w:rPr>
          <w:rFonts w:ascii="Times New Roman" w:hAnsi="Times New Roman"/>
          <w:sz w:val="28"/>
          <w:szCs w:val="28"/>
        </w:rPr>
        <w:t>.</w:t>
      </w:r>
    </w:p>
    <w:p w:rsidR="00E26983" w:rsidRPr="009F3199" w:rsidRDefault="004C6BA1" w:rsidP="004C6BA1">
      <w:pPr>
        <w:spacing w:after="0" w:line="240" w:lineRule="auto"/>
        <w:ind w:firstLine="709"/>
        <w:jc w:val="both"/>
        <w:rPr>
          <w:rFonts w:ascii="Times New Roman" w:eastAsia="Times New Roman" w:hAnsi="Times New Roman" w:cs="Times New Roman"/>
          <w:sz w:val="28"/>
          <w:szCs w:val="28"/>
          <w:lang w:eastAsia="uk-UA"/>
        </w:rPr>
      </w:pPr>
      <w:r w:rsidRPr="009F3199">
        <w:rPr>
          <w:rFonts w:ascii="Times New Roman" w:hAnsi="Times New Roman" w:cs="Times New Roman"/>
          <w:sz w:val="28"/>
          <w:szCs w:val="28"/>
        </w:rPr>
        <w:t xml:space="preserve">Отже, беручи до уваги усе вище означене, відповідно до розглянутих </w:t>
      </w:r>
      <w:r w:rsidR="00E26983" w:rsidRPr="009F3199">
        <w:rPr>
          <w:rFonts w:ascii="Times New Roman" w:hAnsi="Times New Roman" w:cs="Times New Roman"/>
          <w:sz w:val="28"/>
          <w:szCs w:val="28"/>
        </w:rPr>
        <w:t xml:space="preserve">державних стандартів освіти, </w:t>
      </w:r>
      <w:r w:rsidRPr="009F3199">
        <w:rPr>
          <w:rFonts w:ascii="Times New Roman" w:hAnsi="Times New Roman" w:cs="Times New Roman"/>
          <w:sz w:val="28"/>
          <w:szCs w:val="28"/>
        </w:rPr>
        <w:t>можемо визначити основні завдання</w:t>
      </w:r>
      <w:r w:rsidR="008E7664" w:rsidRPr="009F3199">
        <w:rPr>
          <w:rFonts w:ascii="Times New Roman" w:hAnsi="Times New Roman" w:cs="Times New Roman"/>
          <w:sz w:val="28"/>
          <w:szCs w:val="28"/>
        </w:rPr>
        <w:t>, функціональні та тематичні напрями</w:t>
      </w:r>
      <w:r w:rsidRPr="009F3199">
        <w:rPr>
          <w:rFonts w:ascii="Times New Roman" w:hAnsi="Times New Roman" w:cs="Times New Roman"/>
          <w:sz w:val="28"/>
          <w:szCs w:val="28"/>
        </w:rPr>
        <w:t xml:space="preserve"> у </w:t>
      </w:r>
      <w:r w:rsidRPr="009F3199">
        <w:rPr>
          <w:rFonts w:ascii="Times New Roman" w:eastAsia="Times New Roman" w:hAnsi="Times New Roman" w:cs="Times New Roman"/>
          <w:sz w:val="28"/>
          <w:szCs w:val="28"/>
          <w:lang w:eastAsia="uk-UA"/>
        </w:rPr>
        <w:t xml:space="preserve">професійній </w:t>
      </w:r>
      <w:r w:rsidR="00192DDD" w:rsidRPr="009F3199">
        <w:rPr>
          <w:rFonts w:ascii="Times New Roman" w:eastAsia="Times New Roman" w:hAnsi="Times New Roman" w:cs="Times New Roman"/>
          <w:sz w:val="28"/>
          <w:szCs w:val="28"/>
          <w:lang w:eastAsia="uk-UA"/>
        </w:rPr>
        <w:t xml:space="preserve">діяльності </w:t>
      </w:r>
      <w:r w:rsidRPr="009F3199">
        <w:rPr>
          <w:rFonts w:ascii="Times New Roman" w:eastAsia="Times New Roman" w:hAnsi="Times New Roman" w:cs="Times New Roman"/>
          <w:sz w:val="28"/>
          <w:szCs w:val="28"/>
          <w:lang w:eastAsia="uk-UA"/>
        </w:rPr>
        <w:t xml:space="preserve">працівників </w:t>
      </w:r>
      <w:r w:rsidR="00192DDD" w:rsidRPr="009F3199">
        <w:rPr>
          <w:rFonts w:ascii="Times New Roman" w:eastAsia="Times New Roman" w:hAnsi="Times New Roman" w:cs="Times New Roman"/>
          <w:sz w:val="28"/>
          <w:szCs w:val="28"/>
          <w:lang w:eastAsia="uk-UA"/>
        </w:rPr>
        <w:t>психологічної служби</w:t>
      </w:r>
      <w:r w:rsidR="00E26983" w:rsidRPr="009F3199">
        <w:rPr>
          <w:rFonts w:ascii="Times New Roman" w:eastAsia="Times New Roman" w:hAnsi="Times New Roman" w:cs="Times New Roman"/>
          <w:sz w:val="28"/>
          <w:szCs w:val="28"/>
          <w:lang w:eastAsia="uk-UA"/>
        </w:rPr>
        <w:t xml:space="preserve"> із дітьми різних вікових категорій, </w:t>
      </w:r>
      <w:r w:rsidR="008E7664" w:rsidRPr="009F3199">
        <w:rPr>
          <w:rFonts w:ascii="Times New Roman" w:eastAsia="Times New Roman" w:hAnsi="Times New Roman" w:cs="Times New Roman"/>
          <w:sz w:val="28"/>
          <w:szCs w:val="28"/>
          <w:lang w:eastAsia="uk-UA"/>
        </w:rPr>
        <w:t>реалізація</w:t>
      </w:r>
      <w:r w:rsidR="00E26983" w:rsidRPr="009F3199">
        <w:rPr>
          <w:rFonts w:ascii="Times New Roman" w:eastAsia="Times New Roman" w:hAnsi="Times New Roman" w:cs="Times New Roman"/>
          <w:sz w:val="28"/>
          <w:szCs w:val="28"/>
          <w:lang w:eastAsia="uk-UA"/>
        </w:rPr>
        <w:t xml:space="preserve"> яких сприятиме формуванню ключових </w:t>
      </w:r>
      <w:proofErr w:type="spellStart"/>
      <w:r w:rsidR="00E26983" w:rsidRPr="009F3199">
        <w:rPr>
          <w:rFonts w:ascii="Times New Roman" w:eastAsia="Times New Roman" w:hAnsi="Times New Roman" w:cs="Times New Roman"/>
          <w:sz w:val="28"/>
          <w:szCs w:val="28"/>
          <w:lang w:eastAsia="uk-UA"/>
        </w:rPr>
        <w:t>компетентностей</w:t>
      </w:r>
      <w:proofErr w:type="spellEnd"/>
      <w:r w:rsidR="00E26983" w:rsidRPr="009F3199">
        <w:rPr>
          <w:rFonts w:ascii="Times New Roman" w:eastAsia="Times New Roman" w:hAnsi="Times New Roman" w:cs="Times New Roman"/>
          <w:sz w:val="28"/>
          <w:szCs w:val="28"/>
          <w:lang w:eastAsia="uk-UA"/>
        </w:rPr>
        <w:t xml:space="preserve"> у здобувачів освіти в умовах Нової української школи</w:t>
      </w:r>
      <w:r w:rsidR="008E7664" w:rsidRPr="009F3199">
        <w:rPr>
          <w:rFonts w:ascii="Times New Roman" w:eastAsia="Times New Roman" w:hAnsi="Times New Roman" w:cs="Times New Roman"/>
          <w:sz w:val="28"/>
          <w:szCs w:val="28"/>
          <w:lang w:eastAsia="uk-UA"/>
        </w:rPr>
        <w:t xml:space="preserve"> (таблиця 1).</w:t>
      </w:r>
    </w:p>
    <w:p w:rsidR="00E26983" w:rsidRPr="009F3199" w:rsidRDefault="008E7664" w:rsidP="008E7664">
      <w:pPr>
        <w:jc w:val="right"/>
        <w:rPr>
          <w:rFonts w:ascii="Times New Roman" w:eastAsia="Times New Roman" w:hAnsi="Times New Roman" w:cs="Times New Roman"/>
          <w:b/>
          <w:i/>
          <w:sz w:val="24"/>
          <w:szCs w:val="24"/>
          <w:lang w:eastAsia="uk-UA"/>
        </w:rPr>
      </w:pPr>
      <w:r w:rsidRPr="009F3199">
        <w:rPr>
          <w:rFonts w:ascii="Times New Roman" w:eastAsia="Times New Roman" w:hAnsi="Times New Roman" w:cs="Times New Roman"/>
          <w:b/>
          <w:i/>
          <w:sz w:val="24"/>
          <w:szCs w:val="24"/>
          <w:lang w:eastAsia="uk-UA"/>
        </w:rPr>
        <w:t>Таблиця 1</w:t>
      </w:r>
    </w:p>
    <w:p w:rsidR="008E7664" w:rsidRPr="009F3199" w:rsidRDefault="00822BD1" w:rsidP="000B1227">
      <w:pPr>
        <w:jc w:val="center"/>
        <w:rPr>
          <w:rFonts w:ascii="Times New Roman" w:eastAsia="Times New Roman" w:hAnsi="Times New Roman" w:cs="Times New Roman"/>
          <w:b/>
          <w:sz w:val="24"/>
          <w:szCs w:val="24"/>
          <w:lang w:eastAsia="uk-UA"/>
        </w:rPr>
      </w:pPr>
      <w:r w:rsidRPr="009F3199">
        <w:rPr>
          <w:rFonts w:ascii="Times New Roman" w:eastAsia="Times New Roman" w:hAnsi="Times New Roman" w:cs="Times New Roman"/>
          <w:b/>
          <w:sz w:val="24"/>
          <w:szCs w:val="24"/>
          <w:lang w:eastAsia="uk-UA"/>
        </w:rPr>
        <w:t xml:space="preserve">Завдання та зміст професійної діяльності психологічної служби у розрізі ключових </w:t>
      </w:r>
      <w:proofErr w:type="spellStart"/>
      <w:r w:rsidRPr="009F3199">
        <w:rPr>
          <w:rFonts w:ascii="Times New Roman" w:eastAsia="Times New Roman" w:hAnsi="Times New Roman" w:cs="Times New Roman"/>
          <w:b/>
          <w:sz w:val="24"/>
          <w:szCs w:val="24"/>
          <w:lang w:eastAsia="uk-UA"/>
        </w:rPr>
        <w:t>компетентностей</w:t>
      </w:r>
      <w:proofErr w:type="spellEnd"/>
      <w:r w:rsidRPr="009F3199">
        <w:rPr>
          <w:rFonts w:ascii="Times New Roman" w:eastAsia="Times New Roman" w:hAnsi="Times New Roman" w:cs="Times New Roman"/>
          <w:b/>
          <w:sz w:val="24"/>
          <w:szCs w:val="24"/>
          <w:lang w:eastAsia="uk-UA"/>
        </w:rPr>
        <w:t xml:space="preserve"> здобувачів освіти Нової української школи</w:t>
      </w:r>
      <w:r w:rsidR="000B1227" w:rsidRPr="009F3199">
        <w:rPr>
          <w:rFonts w:ascii="Times New Roman" w:eastAsia="Times New Roman" w:hAnsi="Times New Roman" w:cs="Times New Roman"/>
          <w:b/>
          <w:sz w:val="24"/>
          <w:szCs w:val="24"/>
          <w:lang w:eastAsia="uk-UA"/>
        </w:rPr>
        <w:t xml:space="preserve"> </w:t>
      </w:r>
    </w:p>
    <w:tbl>
      <w:tblPr>
        <w:tblStyle w:val="af1"/>
        <w:tblW w:w="0" w:type="auto"/>
        <w:tblLook w:val="04A0" w:firstRow="1" w:lastRow="0" w:firstColumn="1" w:lastColumn="0" w:noHBand="0" w:noVBand="1"/>
      </w:tblPr>
      <w:tblGrid>
        <w:gridCol w:w="518"/>
        <w:gridCol w:w="4410"/>
        <w:gridCol w:w="4926"/>
      </w:tblGrid>
      <w:tr w:rsidR="00D159DE" w:rsidRPr="009F3199" w:rsidTr="009C6CDE">
        <w:tc>
          <w:tcPr>
            <w:tcW w:w="518" w:type="dxa"/>
          </w:tcPr>
          <w:p w:rsidR="00D159DE" w:rsidRPr="009F3199" w:rsidRDefault="00D159DE" w:rsidP="00CC653D">
            <w:pPr>
              <w:jc w:val="center"/>
              <w:rPr>
                <w:rFonts w:ascii="Times New Roman" w:eastAsia="Times New Roman" w:hAnsi="Times New Roman" w:cs="Times New Roman"/>
                <w:b/>
                <w:sz w:val="24"/>
                <w:szCs w:val="24"/>
                <w:lang w:eastAsia="uk-UA"/>
              </w:rPr>
            </w:pPr>
            <w:r w:rsidRPr="009F3199">
              <w:rPr>
                <w:rFonts w:ascii="Times New Roman" w:eastAsia="Times New Roman" w:hAnsi="Times New Roman" w:cs="Times New Roman"/>
                <w:b/>
                <w:sz w:val="24"/>
                <w:szCs w:val="24"/>
                <w:lang w:eastAsia="uk-UA"/>
              </w:rPr>
              <w:t>№ з/п</w:t>
            </w:r>
          </w:p>
        </w:tc>
        <w:tc>
          <w:tcPr>
            <w:tcW w:w="4410" w:type="dxa"/>
          </w:tcPr>
          <w:p w:rsidR="00D159DE" w:rsidRPr="009F3199" w:rsidRDefault="00D159DE" w:rsidP="00407875">
            <w:pPr>
              <w:jc w:val="center"/>
              <w:rPr>
                <w:rFonts w:ascii="Times New Roman" w:eastAsia="Times New Roman" w:hAnsi="Times New Roman" w:cs="Times New Roman"/>
                <w:b/>
                <w:sz w:val="24"/>
                <w:szCs w:val="24"/>
                <w:lang w:eastAsia="uk-UA"/>
              </w:rPr>
            </w:pPr>
            <w:r w:rsidRPr="009F3199">
              <w:rPr>
                <w:rFonts w:ascii="Times New Roman" w:eastAsia="Times New Roman" w:hAnsi="Times New Roman" w:cs="Times New Roman"/>
                <w:b/>
                <w:sz w:val="24"/>
                <w:szCs w:val="24"/>
                <w:lang w:eastAsia="uk-UA"/>
              </w:rPr>
              <w:t>Загальні ключові компетентності здобувачів освіти та їх зміст [</w:t>
            </w:r>
            <w:r w:rsidR="00407875" w:rsidRPr="009F3199">
              <w:rPr>
                <w:rFonts w:ascii="Times New Roman" w:eastAsia="Times New Roman" w:hAnsi="Times New Roman" w:cs="Times New Roman"/>
                <w:b/>
                <w:sz w:val="24"/>
                <w:szCs w:val="24"/>
                <w:lang w:eastAsia="uk-UA"/>
              </w:rPr>
              <w:t>5</w:t>
            </w:r>
            <w:r w:rsidRPr="009F3199">
              <w:rPr>
                <w:rFonts w:ascii="Times New Roman" w:eastAsia="Times New Roman" w:hAnsi="Times New Roman" w:cs="Times New Roman"/>
                <w:b/>
                <w:sz w:val="24"/>
                <w:szCs w:val="24"/>
                <w:lang w:eastAsia="uk-UA"/>
              </w:rPr>
              <w:t>]</w:t>
            </w:r>
          </w:p>
        </w:tc>
        <w:tc>
          <w:tcPr>
            <w:tcW w:w="4926" w:type="dxa"/>
          </w:tcPr>
          <w:p w:rsidR="00D159DE" w:rsidRPr="009F3199" w:rsidRDefault="00D159DE" w:rsidP="009C6CDE">
            <w:pPr>
              <w:jc w:val="center"/>
              <w:rPr>
                <w:rFonts w:ascii="Times New Roman" w:eastAsia="Times New Roman" w:hAnsi="Times New Roman" w:cs="Times New Roman"/>
                <w:b/>
                <w:sz w:val="24"/>
                <w:szCs w:val="24"/>
                <w:lang w:eastAsia="uk-UA"/>
              </w:rPr>
            </w:pPr>
            <w:r w:rsidRPr="009F3199">
              <w:rPr>
                <w:rFonts w:ascii="Times New Roman" w:eastAsia="Times New Roman" w:hAnsi="Times New Roman" w:cs="Times New Roman"/>
                <w:b/>
                <w:sz w:val="24"/>
                <w:szCs w:val="24"/>
                <w:lang w:eastAsia="uk-UA"/>
              </w:rPr>
              <w:t>Завдання/напрями д</w:t>
            </w:r>
            <w:r w:rsidR="009C6CDE" w:rsidRPr="009F3199">
              <w:rPr>
                <w:rFonts w:ascii="Times New Roman" w:eastAsia="Times New Roman" w:hAnsi="Times New Roman" w:cs="Times New Roman"/>
                <w:b/>
                <w:sz w:val="24"/>
                <w:szCs w:val="24"/>
                <w:lang w:eastAsia="uk-UA"/>
              </w:rPr>
              <w:t xml:space="preserve">іяльності </w:t>
            </w:r>
            <w:r w:rsidRPr="009F3199">
              <w:rPr>
                <w:rFonts w:ascii="Times New Roman" w:eastAsia="Times New Roman" w:hAnsi="Times New Roman" w:cs="Times New Roman"/>
                <w:b/>
                <w:sz w:val="24"/>
                <w:szCs w:val="24"/>
                <w:lang w:eastAsia="uk-UA"/>
              </w:rPr>
              <w:t>психологічної служби</w:t>
            </w:r>
            <w:r w:rsidR="009F7C61" w:rsidRPr="009F3199">
              <w:rPr>
                <w:rFonts w:ascii="Times New Roman" w:eastAsia="Times New Roman" w:hAnsi="Times New Roman" w:cs="Times New Roman"/>
                <w:b/>
                <w:sz w:val="24"/>
                <w:szCs w:val="24"/>
                <w:lang w:eastAsia="uk-UA"/>
              </w:rPr>
              <w:t xml:space="preserve"> (</w:t>
            </w:r>
            <w:proofErr w:type="spellStart"/>
            <w:r w:rsidR="009F7C61" w:rsidRPr="009F3199">
              <w:rPr>
                <w:rFonts w:ascii="Times New Roman" w:eastAsia="Times New Roman" w:hAnsi="Times New Roman" w:cs="Times New Roman"/>
                <w:b/>
                <w:sz w:val="24"/>
                <w:szCs w:val="24"/>
                <w:lang w:eastAsia="uk-UA"/>
              </w:rPr>
              <w:t>проєкт</w:t>
            </w:r>
            <w:proofErr w:type="spellEnd"/>
            <w:r w:rsidR="009F7C61" w:rsidRPr="009F3199">
              <w:rPr>
                <w:rFonts w:ascii="Times New Roman" w:eastAsia="Times New Roman" w:hAnsi="Times New Roman" w:cs="Times New Roman"/>
                <w:b/>
                <w:sz w:val="24"/>
                <w:szCs w:val="24"/>
                <w:lang w:eastAsia="uk-UA"/>
              </w:rPr>
              <w:t xml:space="preserve"> </w:t>
            </w:r>
            <w:proofErr w:type="spellStart"/>
            <w:r w:rsidR="009F7C61" w:rsidRPr="009F3199">
              <w:rPr>
                <w:rFonts w:ascii="Times New Roman" w:eastAsia="Times New Roman" w:hAnsi="Times New Roman" w:cs="Times New Roman"/>
                <w:b/>
                <w:sz w:val="24"/>
                <w:szCs w:val="24"/>
                <w:lang w:eastAsia="uk-UA"/>
              </w:rPr>
              <w:t>Войцях</w:t>
            </w:r>
            <w:proofErr w:type="spellEnd"/>
            <w:r w:rsidR="009F7C61" w:rsidRPr="009F3199">
              <w:rPr>
                <w:rFonts w:ascii="Times New Roman" w:eastAsia="Times New Roman" w:hAnsi="Times New Roman" w:cs="Times New Roman"/>
                <w:b/>
                <w:sz w:val="24"/>
                <w:szCs w:val="24"/>
                <w:lang w:eastAsia="uk-UA"/>
              </w:rPr>
              <w:t xml:space="preserve"> Т.В.)</w:t>
            </w:r>
          </w:p>
        </w:tc>
      </w:tr>
      <w:tr w:rsidR="00D159DE" w:rsidRPr="009F3199" w:rsidTr="009C6CDE">
        <w:tc>
          <w:tcPr>
            <w:tcW w:w="518" w:type="dxa"/>
          </w:tcPr>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1</w:t>
            </w:r>
            <w:r w:rsidR="00C455CE" w:rsidRPr="009F3199">
              <w:rPr>
                <w:rFonts w:ascii="Times New Roman" w:eastAsia="Times New Roman" w:hAnsi="Times New Roman" w:cs="Times New Roman"/>
                <w:sz w:val="24"/>
                <w:szCs w:val="24"/>
                <w:lang w:eastAsia="uk-UA"/>
              </w:rPr>
              <w:t>.</w:t>
            </w:r>
          </w:p>
        </w:tc>
        <w:tc>
          <w:tcPr>
            <w:tcW w:w="4410" w:type="dxa"/>
          </w:tcPr>
          <w:p w:rsidR="00D159DE" w:rsidRPr="009F3199" w:rsidRDefault="00D159DE" w:rsidP="001B4FBB">
            <w:pPr>
              <w:rPr>
                <w:rFonts w:ascii="Times New Roman" w:hAnsi="Times New Roman" w:cs="Times New Roman"/>
                <w:b/>
                <w:sz w:val="24"/>
                <w:szCs w:val="24"/>
              </w:rPr>
            </w:pPr>
            <w:r w:rsidRPr="009F3199">
              <w:rPr>
                <w:rFonts w:ascii="Times New Roman" w:hAnsi="Times New Roman" w:cs="Times New Roman"/>
                <w:b/>
                <w:sz w:val="24"/>
                <w:szCs w:val="24"/>
              </w:rPr>
              <w:t xml:space="preserve">Спілкування державною (і рідною у разі відмінності) мовами. </w:t>
            </w:r>
          </w:p>
          <w:p w:rsidR="00D159DE" w:rsidRPr="009F3199" w:rsidRDefault="00D159DE" w:rsidP="001B4FBB">
            <w:pPr>
              <w:rPr>
                <w:rFonts w:ascii="Times New Roman" w:eastAsia="Times New Roman" w:hAnsi="Times New Roman" w:cs="Times New Roman"/>
                <w:b/>
                <w:i/>
                <w:sz w:val="24"/>
                <w:szCs w:val="24"/>
                <w:lang w:eastAsia="uk-UA"/>
              </w:rPr>
            </w:pPr>
            <w:r w:rsidRPr="009F3199">
              <w:rPr>
                <w:rFonts w:ascii="Times New Roman" w:hAnsi="Times New Roman" w:cs="Times New Roman"/>
                <w:i/>
                <w:sz w:val="24"/>
                <w:szCs w:val="24"/>
              </w:rPr>
              <w:t>Це вміння усно і письмово висловлювати й тлумачити поняття, думки, почуття, факти та погляди (через слухання, говоріння, читання, письмо, застосування мультимедійних засобів). Здатність реагувати мовними засобами на повний спектр соціальних і культурних явищ – у навчанні, на роботі, вдома, у вільний час. Усвідомлення ролі ефективного спілку</w:t>
            </w:r>
            <w:r w:rsidR="00FF5301" w:rsidRPr="009F3199">
              <w:rPr>
                <w:rFonts w:ascii="Times New Roman" w:hAnsi="Times New Roman" w:cs="Times New Roman"/>
                <w:i/>
                <w:sz w:val="24"/>
                <w:szCs w:val="24"/>
              </w:rPr>
              <w:t>вання.</w:t>
            </w:r>
          </w:p>
        </w:tc>
        <w:tc>
          <w:tcPr>
            <w:tcW w:w="4926" w:type="dxa"/>
          </w:tcPr>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Формування та розвиток умінь і навичок ефективної комунікації</w:t>
            </w:r>
            <w:r w:rsidR="00FF5301" w:rsidRPr="009F3199">
              <w:rPr>
                <w:rFonts w:ascii="Times New Roman" w:eastAsia="Times New Roman" w:hAnsi="Times New Roman" w:cs="Times New Roman"/>
                <w:sz w:val="24"/>
                <w:szCs w:val="24"/>
                <w:lang w:eastAsia="uk-UA"/>
              </w:rPr>
              <w:t>.</w:t>
            </w:r>
          </w:p>
          <w:p w:rsidR="00FF5301" w:rsidRPr="009F3199" w:rsidRDefault="00FF5301"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Розвиток умінь ефективного зворотного зв’язку.</w:t>
            </w:r>
          </w:p>
          <w:p w:rsidR="00D159DE" w:rsidRPr="009F3199" w:rsidRDefault="00D159DE" w:rsidP="009A40F6">
            <w:pPr>
              <w:rPr>
                <w:rFonts w:ascii="Times New Roman" w:eastAsia="Times New Roman" w:hAnsi="Times New Roman" w:cs="Times New Roman"/>
                <w:sz w:val="24"/>
                <w:szCs w:val="24"/>
                <w:lang w:eastAsia="uk-UA"/>
              </w:rPr>
            </w:pPr>
          </w:p>
        </w:tc>
      </w:tr>
      <w:tr w:rsidR="00D159DE" w:rsidRPr="009F3199" w:rsidTr="009C6CDE">
        <w:tc>
          <w:tcPr>
            <w:tcW w:w="518" w:type="dxa"/>
          </w:tcPr>
          <w:p w:rsidR="00D159DE" w:rsidRPr="009F3199" w:rsidRDefault="00C455C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2.</w:t>
            </w:r>
          </w:p>
        </w:tc>
        <w:tc>
          <w:tcPr>
            <w:tcW w:w="4410" w:type="dxa"/>
          </w:tcPr>
          <w:p w:rsidR="00C455CE" w:rsidRPr="009F3199" w:rsidRDefault="00D159DE" w:rsidP="009A40F6">
            <w:pPr>
              <w:rPr>
                <w:rFonts w:ascii="Times New Roman" w:hAnsi="Times New Roman" w:cs="Times New Roman"/>
                <w:b/>
                <w:sz w:val="24"/>
                <w:szCs w:val="24"/>
              </w:rPr>
            </w:pPr>
            <w:r w:rsidRPr="009F3199">
              <w:rPr>
                <w:rFonts w:ascii="Times New Roman" w:hAnsi="Times New Roman" w:cs="Times New Roman"/>
                <w:b/>
                <w:sz w:val="24"/>
                <w:szCs w:val="24"/>
              </w:rPr>
              <w:t>Спілкування іноземними мовами.</w:t>
            </w:r>
          </w:p>
          <w:p w:rsidR="00D159DE" w:rsidRPr="009F3199" w:rsidRDefault="00D159DE" w:rsidP="009A40F6">
            <w:pPr>
              <w:rPr>
                <w:rFonts w:ascii="Times New Roman" w:eastAsia="Times New Roman" w:hAnsi="Times New Roman" w:cs="Times New Roman"/>
                <w:sz w:val="24"/>
                <w:szCs w:val="24"/>
                <w:lang w:eastAsia="uk-UA"/>
              </w:rPr>
            </w:pPr>
            <w:r w:rsidRPr="009F3199">
              <w:rPr>
                <w:rFonts w:ascii="Times New Roman" w:hAnsi="Times New Roman" w:cs="Times New Roman"/>
                <w:i/>
                <w:sz w:val="24"/>
                <w:szCs w:val="24"/>
              </w:rPr>
              <w:t xml:space="preserve">Уміння належно розуміти висловлене іноземною мовою, усно і письмово </w:t>
            </w:r>
            <w:r w:rsidRPr="009F3199">
              <w:rPr>
                <w:rFonts w:ascii="Times New Roman" w:hAnsi="Times New Roman" w:cs="Times New Roman"/>
                <w:i/>
                <w:sz w:val="24"/>
                <w:szCs w:val="24"/>
              </w:rPr>
              <w:lastRenderedPageBreak/>
              <w:t>висловлювати і тлумачити поняття, думки, почуття, факти та погляди (через слухання, говоріння, читання і письмо) у широкому діапазоні соціальних і культурних контекстів. Уміння посередницької діяльності та міжкультурного спілкування.</w:t>
            </w:r>
          </w:p>
        </w:tc>
        <w:tc>
          <w:tcPr>
            <w:tcW w:w="4926" w:type="dxa"/>
          </w:tcPr>
          <w:p w:rsidR="00C455CE" w:rsidRPr="009F3199" w:rsidRDefault="00C455CE" w:rsidP="00C455CE">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lastRenderedPageBreak/>
              <w:t>Формування та розвиток умінь і навичок ефективної комунікації.</w:t>
            </w:r>
          </w:p>
          <w:p w:rsidR="00C455CE" w:rsidRPr="009F3199" w:rsidRDefault="00C455CE" w:rsidP="00C455CE">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 xml:space="preserve">Розвиток умінь ефективного зворотного </w:t>
            </w:r>
            <w:r w:rsidRPr="009F3199">
              <w:rPr>
                <w:rFonts w:ascii="Times New Roman" w:eastAsia="Times New Roman" w:hAnsi="Times New Roman" w:cs="Times New Roman"/>
                <w:sz w:val="24"/>
                <w:szCs w:val="24"/>
                <w:lang w:eastAsia="uk-UA"/>
              </w:rPr>
              <w:lastRenderedPageBreak/>
              <w:t>зв’язку.</w:t>
            </w:r>
          </w:p>
          <w:p w:rsidR="00D159DE" w:rsidRPr="009F3199" w:rsidRDefault="00D159DE" w:rsidP="009A40F6">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Розвиток поважливого та рівного ставлення до представників інших культур і національностей</w:t>
            </w:r>
          </w:p>
          <w:p w:rsidR="00D159DE" w:rsidRPr="009F3199" w:rsidRDefault="00D159DE" w:rsidP="009A40F6">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 xml:space="preserve">Формування/розвиток </w:t>
            </w:r>
            <w:proofErr w:type="spellStart"/>
            <w:r w:rsidRPr="009F3199">
              <w:rPr>
                <w:rFonts w:ascii="Times New Roman" w:eastAsia="Times New Roman" w:hAnsi="Times New Roman" w:cs="Times New Roman"/>
                <w:sz w:val="24"/>
                <w:szCs w:val="24"/>
                <w:lang w:eastAsia="uk-UA"/>
              </w:rPr>
              <w:t>емпатії</w:t>
            </w:r>
            <w:proofErr w:type="spellEnd"/>
          </w:p>
          <w:p w:rsidR="00D159DE" w:rsidRPr="009F3199" w:rsidRDefault="00D159DE" w:rsidP="00C455CE">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 xml:space="preserve">Розвиток емоційного та соціального інтелекту </w:t>
            </w:r>
          </w:p>
        </w:tc>
      </w:tr>
      <w:tr w:rsidR="00D159DE" w:rsidRPr="009F3199" w:rsidTr="009C6CDE">
        <w:tc>
          <w:tcPr>
            <w:tcW w:w="518" w:type="dxa"/>
          </w:tcPr>
          <w:p w:rsidR="00D159DE" w:rsidRPr="009F3199" w:rsidRDefault="00C455C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lastRenderedPageBreak/>
              <w:t>3.</w:t>
            </w:r>
          </w:p>
        </w:tc>
        <w:tc>
          <w:tcPr>
            <w:tcW w:w="4410" w:type="dxa"/>
          </w:tcPr>
          <w:p w:rsidR="00D159DE" w:rsidRPr="009F3199" w:rsidRDefault="00D159DE" w:rsidP="00CC653D">
            <w:pPr>
              <w:rPr>
                <w:rFonts w:ascii="Times New Roman" w:eastAsia="Times New Roman" w:hAnsi="Times New Roman" w:cs="Times New Roman"/>
                <w:b/>
                <w:sz w:val="24"/>
                <w:szCs w:val="24"/>
                <w:lang w:eastAsia="uk-UA"/>
              </w:rPr>
            </w:pPr>
            <w:r w:rsidRPr="009F3199">
              <w:rPr>
                <w:rFonts w:ascii="Times New Roman" w:eastAsia="Times New Roman" w:hAnsi="Times New Roman" w:cs="Times New Roman"/>
                <w:b/>
                <w:sz w:val="24"/>
                <w:szCs w:val="24"/>
                <w:lang w:eastAsia="uk-UA"/>
              </w:rPr>
              <w:t>Математична компетентність</w:t>
            </w:r>
            <w:r w:rsidR="00C455CE" w:rsidRPr="009F3199">
              <w:rPr>
                <w:rFonts w:ascii="Times New Roman" w:eastAsia="Times New Roman" w:hAnsi="Times New Roman" w:cs="Times New Roman"/>
                <w:b/>
                <w:sz w:val="24"/>
                <w:szCs w:val="24"/>
                <w:lang w:eastAsia="uk-UA"/>
              </w:rPr>
              <w:t>.</w:t>
            </w:r>
          </w:p>
          <w:p w:rsidR="00D159DE" w:rsidRPr="009F3199" w:rsidRDefault="00D159DE" w:rsidP="00CC653D">
            <w:pPr>
              <w:rPr>
                <w:rFonts w:ascii="Times New Roman" w:eastAsia="Times New Roman" w:hAnsi="Times New Roman" w:cs="Times New Roman"/>
                <w:i/>
                <w:sz w:val="24"/>
                <w:szCs w:val="24"/>
                <w:lang w:eastAsia="uk-UA"/>
              </w:rPr>
            </w:pPr>
            <w:r w:rsidRPr="009F3199">
              <w:rPr>
                <w:rFonts w:ascii="Times New Roman" w:hAnsi="Times New Roman" w:cs="Times New Roman"/>
                <w:i/>
                <w:sz w:val="24"/>
                <w:szCs w:val="24"/>
              </w:rPr>
              <w:t>Культура логічного і алгоритмічного мислення. Уміння застосовувати математичні (числові та 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p>
        </w:tc>
        <w:tc>
          <w:tcPr>
            <w:tcW w:w="4926" w:type="dxa"/>
            <w:vMerge w:val="restart"/>
          </w:tcPr>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Діагностика рівня вікового та психічного розвитку особистості</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Своєчасне виявлення причин, що ускладнюють або викликають труднощі в навчанні</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Вивчення та супровід адаптаційного періоду</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 xml:space="preserve">Своєчасне </w:t>
            </w:r>
            <w:proofErr w:type="spellStart"/>
            <w:r w:rsidRPr="009F3199">
              <w:rPr>
                <w:rFonts w:ascii="Times New Roman" w:eastAsia="Times New Roman" w:hAnsi="Times New Roman" w:cs="Times New Roman"/>
                <w:sz w:val="24"/>
                <w:szCs w:val="24"/>
                <w:lang w:eastAsia="uk-UA"/>
              </w:rPr>
              <w:t>перенаправлення</w:t>
            </w:r>
            <w:proofErr w:type="spellEnd"/>
            <w:r w:rsidRPr="009F3199">
              <w:rPr>
                <w:rFonts w:ascii="Times New Roman" w:eastAsia="Times New Roman" w:hAnsi="Times New Roman" w:cs="Times New Roman"/>
                <w:sz w:val="24"/>
                <w:szCs w:val="24"/>
                <w:lang w:eastAsia="uk-UA"/>
              </w:rPr>
              <w:t xml:space="preserve"> до відповідних фахівців у разі виявлення нозологій, які належать до їх компетенції (дефектологів, психіатрів та ін..)</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Діагностика здібностей та здатності до вивчення різних предметів</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Розвиток творчого та креативного мислення</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Розвиток умінь та навичок працювати в команді</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Розвиток уміння досліджувати, спостерігати</w:t>
            </w:r>
          </w:p>
          <w:p w:rsidR="00D159DE" w:rsidRPr="009F3199" w:rsidRDefault="00D159DE" w:rsidP="00CC653D">
            <w:pPr>
              <w:rPr>
                <w:rFonts w:ascii="Times New Roman" w:eastAsia="Times New Roman" w:hAnsi="Times New Roman" w:cs="Times New Roman"/>
                <w:sz w:val="24"/>
                <w:szCs w:val="24"/>
                <w:lang w:eastAsia="uk-UA"/>
              </w:rPr>
            </w:pPr>
            <w:proofErr w:type="spellStart"/>
            <w:r w:rsidRPr="009F3199">
              <w:rPr>
                <w:rFonts w:ascii="Times New Roman" w:eastAsia="Times New Roman" w:hAnsi="Times New Roman" w:cs="Times New Roman"/>
                <w:sz w:val="24"/>
                <w:szCs w:val="24"/>
                <w:lang w:eastAsia="uk-UA"/>
              </w:rPr>
              <w:t>Корекційно-розвиткова</w:t>
            </w:r>
            <w:proofErr w:type="spellEnd"/>
            <w:r w:rsidRPr="009F3199">
              <w:rPr>
                <w:rFonts w:ascii="Times New Roman" w:eastAsia="Times New Roman" w:hAnsi="Times New Roman" w:cs="Times New Roman"/>
                <w:sz w:val="24"/>
                <w:szCs w:val="24"/>
                <w:lang w:eastAsia="uk-UA"/>
              </w:rPr>
              <w:t xml:space="preserve"> робота (за потребою)</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Профорієнтаційна робота</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Консультування</w:t>
            </w:r>
          </w:p>
        </w:tc>
      </w:tr>
      <w:tr w:rsidR="00D159DE" w:rsidRPr="009F3199" w:rsidTr="009C6CDE">
        <w:tc>
          <w:tcPr>
            <w:tcW w:w="518" w:type="dxa"/>
          </w:tcPr>
          <w:p w:rsidR="00D159DE" w:rsidRPr="009F3199" w:rsidRDefault="00B31643"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4.</w:t>
            </w:r>
          </w:p>
        </w:tc>
        <w:tc>
          <w:tcPr>
            <w:tcW w:w="4410" w:type="dxa"/>
          </w:tcPr>
          <w:p w:rsidR="00B31643" w:rsidRPr="009F3199" w:rsidRDefault="00D159DE" w:rsidP="00CC653D">
            <w:pPr>
              <w:rPr>
                <w:rFonts w:ascii="Times New Roman" w:hAnsi="Times New Roman" w:cs="Times New Roman"/>
                <w:sz w:val="24"/>
                <w:szCs w:val="24"/>
              </w:rPr>
            </w:pPr>
            <w:r w:rsidRPr="009F3199">
              <w:rPr>
                <w:rFonts w:ascii="Times New Roman" w:hAnsi="Times New Roman" w:cs="Times New Roman"/>
                <w:b/>
                <w:sz w:val="24"/>
                <w:szCs w:val="24"/>
              </w:rPr>
              <w:t>Основні компетентності у природничих науках і технологіях.</w:t>
            </w:r>
            <w:r w:rsidRPr="009F3199">
              <w:rPr>
                <w:rFonts w:ascii="Times New Roman" w:hAnsi="Times New Roman" w:cs="Times New Roman"/>
                <w:sz w:val="24"/>
                <w:szCs w:val="24"/>
              </w:rPr>
              <w:t xml:space="preserve"> </w:t>
            </w:r>
          </w:p>
          <w:p w:rsidR="00D159DE" w:rsidRPr="009F3199" w:rsidRDefault="00D159DE" w:rsidP="00B31643">
            <w:pPr>
              <w:rPr>
                <w:rFonts w:ascii="Times New Roman" w:eastAsia="Times New Roman" w:hAnsi="Times New Roman" w:cs="Times New Roman"/>
                <w:i/>
                <w:sz w:val="24"/>
                <w:szCs w:val="24"/>
                <w:lang w:eastAsia="uk-UA"/>
              </w:rPr>
            </w:pPr>
            <w:r w:rsidRPr="009F3199">
              <w:rPr>
                <w:rFonts w:ascii="Times New Roman" w:hAnsi="Times New Roman" w:cs="Times New Roman"/>
                <w:i/>
                <w:sz w:val="24"/>
                <w:szCs w:val="24"/>
              </w:rPr>
              <w:t>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аналізувати, формулювати гіпотези, збирати дані, проводити експерименти, аналізувати результати.</w:t>
            </w:r>
          </w:p>
        </w:tc>
        <w:tc>
          <w:tcPr>
            <w:tcW w:w="4926" w:type="dxa"/>
            <w:vMerge/>
          </w:tcPr>
          <w:p w:rsidR="00D159DE" w:rsidRPr="009F3199" w:rsidRDefault="00D159DE" w:rsidP="00CC653D">
            <w:pPr>
              <w:rPr>
                <w:rFonts w:ascii="Times New Roman" w:eastAsia="Times New Roman" w:hAnsi="Times New Roman" w:cs="Times New Roman"/>
                <w:sz w:val="24"/>
                <w:szCs w:val="24"/>
                <w:lang w:eastAsia="uk-UA"/>
              </w:rPr>
            </w:pPr>
          </w:p>
        </w:tc>
      </w:tr>
      <w:tr w:rsidR="00D159DE" w:rsidRPr="009F3199" w:rsidTr="009C6CDE">
        <w:tc>
          <w:tcPr>
            <w:tcW w:w="518" w:type="dxa"/>
          </w:tcPr>
          <w:p w:rsidR="00D159DE" w:rsidRPr="009F3199" w:rsidRDefault="00723739"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5.</w:t>
            </w:r>
          </w:p>
        </w:tc>
        <w:tc>
          <w:tcPr>
            <w:tcW w:w="4410" w:type="dxa"/>
          </w:tcPr>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hAnsi="Times New Roman" w:cs="Times New Roman"/>
                <w:b/>
                <w:sz w:val="24"/>
                <w:szCs w:val="24"/>
              </w:rPr>
              <w:t>Інформаційно-цифрова компетентність</w:t>
            </w:r>
            <w:r w:rsidRPr="009F3199">
              <w:rPr>
                <w:rFonts w:ascii="Times New Roman" w:hAnsi="Times New Roman" w:cs="Times New Roman"/>
                <w:sz w:val="24"/>
                <w:szCs w:val="24"/>
              </w:rPr>
              <w:t xml:space="preserve"> </w:t>
            </w:r>
            <w:r w:rsidRPr="009F3199">
              <w:rPr>
                <w:rFonts w:ascii="Times New Roman" w:hAnsi="Times New Roman" w:cs="Times New Roman"/>
                <w:i/>
                <w:sz w:val="24"/>
                <w:szCs w:val="24"/>
              </w:rPr>
              <w:t>передбачає впевнене, а водночас критичне застосування інформаційно</w:t>
            </w:r>
            <w:r w:rsidR="00723739" w:rsidRPr="009F3199">
              <w:rPr>
                <w:rFonts w:ascii="Times New Roman" w:hAnsi="Times New Roman" w:cs="Times New Roman"/>
                <w:i/>
                <w:sz w:val="24"/>
                <w:szCs w:val="24"/>
              </w:rPr>
              <w:t>-</w:t>
            </w:r>
            <w:r w:rsidRPr="009F3199">
              <w:rPr>
                <w:rFonts w:ascii="Times New Roman" w:hAnsi="Times New Roman" w:cs="Times New Roman"/>
                <w:i/>
                <w:sz w:val="24"/>
                <w:szCs w:val="24"/>
              </w:rPr>
              <w:t xml:space="preserve">комунікаційних технологій (ІКТ) для створення, пошуку, обробки, обміну інформацією на роботі, в публічному просторі та приватному спілкуванні. Інформаційна й медіа-грамотність, основи програмування, алгоритмічне мислення, робота з базами даних, навички безпеки в </w:t>
            </w:r>
            <w:proofErr w:type="spellStart"/>
            <w:r w:rsidRPr="009F3199">
              <w:rPr>
                <w:rFonts w:ascii="Times New Roman" w:hAnsi="Times New Roman" w:cs="Times New Roman"/>
                <w:i/>
                <w:sz w:val="24"/>
                <w:szCs w:val="24"/>
              </w:rPr>
              <w:t>інтернеті</w:t>
            </w:r>
            <w:proofErr w:type="spellEnd"/>
            <w:r w:rsidRPr="009F3199">
              <w:rPr>
                <w:rFonts w:ascii="Times New Roman" w:hAnsi="Times New Roman" w:cs="Times New Roman"/>
                <w:i/>
                <w:sz w:val="24"/>
                <w:szCs w:val="24"/>
              </w:rPr>
              <w:t xml:space="preserve"> та </w:t>
            </w:r>
            <w:proofErr w:type="spellStart"/>
            <w:r w:rsidRPr="009F3199">
              <w:rPr>
                <w:rFonts w:ascii="Times New Roman" w:hAnsi="Times New Roman" w:cs="Times New Roman"/>
                <w:i/>
                <w:sz w:val="24"/>
                <w:szCs w:val="24"/>
              </w:rPr>
              <w:t>кібербезпеці</w:t>
            </w:r>
            <w:proofErr w:type="spellEnd"/>
            <w:r w:rsidRPr="009F3199">
              <w:rPr>
                <w:rFonts w:ascii="Times New Roman" w:hAnsi="Times New Roman" w:cs="Times New Roman"/>
                <w:i/>
                <w:sz w:val="24"/>
                <w:szCs w:val="24"/>
              </w:rPr>
              <w:t>. Розуміння етики роботи з інформацією (авторське право, інтелектуальна власність тощо).</w:t>
            </w:r>
            <w:r w:rsidRPr="009F3199">
              <w:rPr>
                <w:rFonts w:ascii="Times New Roman" w:hAnsi="Times New Roman" w:cs="Times New Roman"/>
                <w:sz w:val="24"/>
                <w:szCs w:val="24"/>
              </w:rPr>
              <w:t xml:space="preserve"> </w:t>
            </w:r>
          </w:p>
        </w:tc>
        <w:tc>
          <w:tcPr>
            <w:tcW w:w="4926" w:type="dxa"/>
          </w:tcPr>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 xml:space="preserve">Профілактика </w:t>
            </w:r>
            <w:proofErr w:type="spellStart"/>
            <w:r w:rsidRPr="009F3199">
              <w:rPr>
                <w:rFonts w:ascii="Times New Roman" w:eastAsia="Times New Roman" w:hAnsi="Times New Roman" w:cs="Times New Roman"/>
                <w:sz w:val="24"/>
                <w:szCs w:val="24"/>
                <w:lang w:eastAsia="uk-UA"/>
              </w:rPr>
              <w:t>інтернет-залежності</w:t>
            </w:r>
            <w:proofErr w:type="spellEnd"/>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 xml:space="preserve">Формування навичок безпечної поведінки в </w:t>
            </w:r>
            <w:proofErr w:type="spellStart"/>
            <w:r w:rsidRPr="009F3199">
              <w:rPr>
                <w:rFonts w:ascii="Times New Roman" w:eastAsia="Times New Roman" w:hAnsi="Times New Roman" w:cs="Times New Roman"/>
                <w:sz w:val="24"/>
                <w:szCs w:val="24"/>
                <w:lang w:eastAsia="uk-UA"/>
              </w:rPr>
              <w:t>інтернет-мережі</w:t>
            </w:r>
            <w:proofErr w:type="spellEnd"/>
            <w:r w:rsidRPr="009F3199">
              <w:rPr>
                <w:rFonts w:ascii="Times New Roman" w:eastAsia="Times New Roman" w:hAnsi="Times New Roman" w:cs="Times New Roman"/>
                <w:sz w:val="24"/>
                <w:szCs w:val="24"/>
                <w:lang w:eastAsia="uk-UA"/>
              </w:rPr>
              <w:t xml:space="preserve"> (запобігання потраплянню у ситуації шахрайства, торгівлі людьми/дітьми, </w:t>
            </w:r>
            <w:proofErr w:type="spellStart"/>
            <w:r w:rsidRPr="009F3199">
              <w:rPr>
                <w:rFonts w:ascii="Times New Roman" w:eastAsia="Times New Roman" w:hAnsi="Times New Roman" w:cs="Times New Roman"/>
                <w:sz w:val="24"/>
                <w:szCs w:val="24"/>
                <w:lang w:eastAsia="uk-UA"/>
              </w:rPr>
              <w:t>грумінгу</w:t>
            </w:r>
            <w:proofErr w:type="spellEnd"/>
            <w:r w:rsidRPr="009F3199">
              <w:rPr>
                <w:rFonts w:ascii="Times New Roman" w:eastAsia="Times New Roman" w:hAnsi="Times New Roman" w:cs="Times New Roman"/>
                <w:sz w:val="24"/>
                <w:szCs w:val="24"/>
                <w:lang w:eastAsia="uk-UA"/>
              </w:rPr>
              <w:t xml:space="preserve">, </w:t>
            </w:r>
            <w:proofErr w:type="spellStart"/>
            <w:r w:rsidRPr="009F3199">
              <w:rPr>
                <w:rFonts w:ascii="Times New Roman" w:eastAsia="Times New Roman" w:hAnsi="Times New Roman" w:cs="Times New Roman"/>
                <w:sz w:val="24"/>
                <w:szCs w:val="24"/>
                <w:lang w:eastAsia="uk-UA"/>
              </w:rPr>
              <w:t>секстінгу</w:t>
            </w:r>
            <w:proofErr w:type="spellEnd"/>
            <w:r w:rsidRPr="009F3199">
              <w:rPr>
                <w:rFonts w:ascii="Times New Roman" w:eastAsia="Times New Roman" w:hAnsi="Times New Roman" w:cs="Times New Roman"/>
                <w:sz w:val="24"/>
                <w:szCs w:val="24"/>
                <w:lang w:eastAsia="uk-UA"/>
              </w:rPr>
              <w:t xml:space="preserve"> та інших ризикованих ситуацій)</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 xml:space="preserve">Запобігання та протидія </w:t>
            </w:r>
            <w:proofErr w:type="spellStart"/>
            <w:r w:rsidRPr="009F3199">
              <w:rPr>
                <w:rFonts w:ascii="Times New Roman" w:eastAsia="Times New Roman" w:hAnsi="Times New Roman" w:cs="Times New Roman"/>
                <w:sz w:val="24"/>
                <w:szCs w:val="24"/>
                <w:lang w:eastAsia="uk-UA"/>
              </w:rPr>
              <w:t>кібербулінгу</w:t>
            </w:r>
            <w:proofErr w:type="spellEnd"/>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 xml:space="preserve">Формування відповідальної поведінки та усвідомленої громадянської позиції щодо запобігання негативним явищам у </w:t>
            </w:r>
            <w:proofErr w:type="spellStart"/>
            <w:r w:rsidRPr="009F3199">
              <w:rPr>
                <w:rFonts w:ascii="Times New Roman" w:eastAsia="Times New Roman" w:hAnsi="Times New Roman" w:cs="Times New Roman"/>
                <w:sz w:val="24"/>
                <w:szCs w:val="24"/>
                <w:lang w:eastAsia="uk-UA"/>
              </w:rPr>
              <w:t>інтернет-просторі</w:t>
            </w:r>
            <w:proofErr w:type="spellEnd"/>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Формування правової грамотності, зокрема розуміння прав, обов’язків та відповідальності громадянина України</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Формування розуміння логічних причинно-наслідкових зв’язків</w:t>
            </w:r>
          </w:p>
          <w:p w:rsidR="00723739"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Розвиток умінь протидіяти проявам тиску, неповаги та приниження щодо себе та інших осіб, самостійно або за допомогою дорослих залежно від ризику</w:t>
            </w:r>
            <w:r w:rsidR="00723739" w:rsidRPr="009F3199">
              <w:rPr>
                <w:rFonts w:ascii="Times New Roman" w:eastAsia="Times New Roman" w:hAnsi="Times New Roman" w:cs="Times New Roman"/>
                <w:sz w:val="24"/>
                <w:szCs w:val="24"/>
                <w:lang w:eastAsia="uk-UA"/>
              </w:rPr>
              <w:t>.</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 xml:space="preserve"> Формування розуміння власної безпеки та безпеки тих, хто поруч, а також умінь піклуватися про безпеку</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Консультування</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Розвиток критичного мислення</w:t>
            </w:r>
          </w:p>
        </w:tc>
      </w:tr>
      <w:tr w:rsidR="00D159DE" w:rsidRPr="009F3199" w:rsidTr="009C6CDE">
        <w:tc>
          <w:tcPr>
            <w:tcW w:w="518" w:type="dxa"/>
          </w:tcPr>
          <w:p w:rsidR="00D159DE" w:rsidRPr="009F3199" w:rsidRDefault="00723739"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lastRenderedPageBreak/>
              <w:t>6.</w:t>
            </w:r>
          </w:p>
        </w:tc>
        <w:tc>
          <w:tcPr>
            <w:tcW w:w="4410" w:type="dxa"/>
          </w:tcPr>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hAnsi="Times New Roman" w:cs="Times New Roman"/>
                <w:b/>
                <w:sz w:val="24"/>
                <w:szCs w:val="24"/>
              </w:rPr>
              <w:t>Уміння вчитися впродовж життя.</w:t>
            </w:r>
            <w:r w:rsidRPr="009F3199">
              <w:rPr>
                <w:rFonts w:ascii="Times New Roman" w:hAnsi="Times New Roman" w:cs="Times New Roman"/>
                <w:sz w:val="24"/>
                <w:szCs w:val="24"/>
              </w:rPr>
              <w:t xml:space="preserve"> </w:t>
            </w:r>
            <w:r w:rsidRPr="009F3199">
              <w:rPr>
                <w:rFonts w:ascii="Times New Roman" w:hAnsi="Times New Roman" w:cs="Times New Roman"/>
                <w:i/>
                <w:sz w:val="24"/>
                <w:szCs w:val="24"/>
              </w:rPr>
              <w:t>Здатність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освітньо-професійну траєкторію, оцінювати власні результати навчання, навчатися впродовж життя.</w:t>
            </w:r>
          </w:p>
        </w:tc>
        <w:tc>
          <w:tcPr>
            <w:tcW w:w="4926" w:type="dxa"/>
          </w:tcPr>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Діагностика рівня вікового та психічного розвитку особистості</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Своєчасне виявлення причин, що ускладнюють або викликають труднощі в навчанні</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Вивчення та супровід адаптаційного періоду</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 xml:space="preserve">Своєчасне </w:t>
            </w:r>
            <w:proofErr w:type="spellStart"/>
            <w:r w:rsidRPr="009F3199">
              <w:rPr>
                <w:rFonts w:ascii="Times New Roman" w:eastAsia="Times New Roman" w:hAnsi="Times New Roman" w:cs="Times New Roman"/>
                <w:sz w:val="24"/>
                <w:szCs w:val="24"/>
                <w:lang w:eastAsia="uk-UA"/>
              </w:rPr>
              <w:t>перенаправлення</w:t>
            </w:r>
            <w:proofErr w:type="spellEnd"/>
            <w:r w:rsidRPr="009F3199">
              <w:rPr>
                <w:rFonts w:ascii="Times New Roman" w:eastAsia="Times New Roman" w:hAnsi="Times New Roman" w:cs="Times New Roman"/>
                <w:sz w:val="24"/>
                <w:szCs w:val="24"/>
                <w:lang w:eastAsia="uk-UA"/>
              </w:rPr>
              <w:t xml:space="preserve"> до відповідних фахівців у разі виявлення нозологій, які належать до їх компетенції Діагностика здібностей та здатності до вивчення різних предметів</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Розвиток творчого та креативного мислення</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Розвиток умінь та навичок працювати в команді</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Розвиток умінь і здатності до проектної діяльності</w:t>
            </w:r>
          </w:p>
          <w:p w:rsidR="00D159DE" w:rsidRPr="009F3199" w:rsidRDefault="00D159DE" w:rsidP="00CC653D">
            <w:pPr>
              <w:rPr>
                <w:rFonts w:ascii="Times New Roman" w:eastAsia="Times New Roman" w:hAnsi="Times New Roman" w:cs="Times New Roman"/>
                <w:sz w:val="24"/>
                <w:szCs w:val="24"/>
                <w:lang w:eastAsia="uk-UA"/>
              </w:rPr>
            </w:pPr>
            <w:proofErr w:type="spellStart"/>
            <w:r w:rsidRPr="009F3199">
              <w:rPr>
                <w:rFonts w:ascii="Times New Roman" w:eastAsia="Times New Roman" w:hAnsi="Times New Roman" w:cs="Times New Roman"/>
                <w:sz w:val="24"/>
                <w:szCs w:val="24"/>
                <w:lang w:eastAsia="uk-UA"/>
              </w:rPr>
              <w:t>Корекційно-розвиткова</w:t>
            </w:r>
            <w:proofErr w:type="spellEnd"/>
            <w:r w:rsidRPr="009F3199">
              <w:rPr>
                <w:rFonts w:ascii="Times New Roman" w:eastAsia="Times New Roman" w:hAnsi="Times New Roman" w:cs="Times New Roman"/>
                <w:sz w:val="24"/>
                <w:szCs w:val="24"/>
                <w:lang w:eastAsia="uk-UA"/>
              </w:rPr>
              <w:t xml:space="preserve"> робота (за потребою)</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Профорієнтаційна робота</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Консультування</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Розвиток критичного мислення</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Попередження та профілактика емоційного вигорання</w:t>
            </w:r>
          </w:p>
        </w:tc>
      </w:tr>
      <w:tr w:rsidR="00D159DE" w:rsidRPr="009F3199" w:rsidTr="009C6CDE">
        <w:tc>
          <w:tcPr>
            <w:tcW w:w="518" w:type="dxa"/>
          </w:tcPr>
          <w:p w:rsidR="00D159DE" w:rsidRPr="009F3199" w:rsidRDefault="00190DB7"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7.</w:t>
            </w:r>
          </w:p>
        </w:tc>
        <w:tc>
          <w:tcPr>
            <w:tcW w:w="4410" w:type="dxa"/>
          </w:tcPr>
          <w:p w:rsidR="00190DB7" w:rsidRPr="009F3199" w:rsidRDefault="00D159DE" w:rsidP="00CC653D">
            <w:pPr>
              <w:rPr>
                <w:rFonts w:ascii="Times New Roman" w:hAnsi="Times New Roman" w:cs="Times New Roman"/>
                <w:sz w:val="24"/>
                <w:szCs w:val="24"/>
              </w:rPr>
            </w:pPr>
            <w:r w:rsidRPr="009F3199">
              <w:rPr>
                <w:rFonts w:ascii="Times New Roman" w:hAnsi="Times New Roman" w:cs="Times New Roman"/>
                <w:b/>
                <w:sz w:val="24"/>
                <w:szCs w:val="24"/>
              </w:rPr>
              <w:t>Ініціативність і підприємливість.</w:t>
            </w:r>
            <w:r w:rsidRPr="009F3199">
              <w:rPr>
                <w:rFonts w:ascii="Times New Roman" w:hAnsi="Times New Roman" w:cs="Times New Roman"/>
                <w:sz w:val="24"/>
                <w:szCs w:val="24"/>
              </w:rPr>
              <w:t xml:space="preserve"> </w:t>
            </w:r>
          </w:p>
          <w:p w:rsidR="00D159DE" w:rsidRPr="009F3199" w:rsidRDefault="00D159DE" w:rsidP="00CC653D">
            <w:pPr>
              <w:rPr>
                <w:rFonts w:ascii="Times New Roman" w:eastAsia="Times New Roman" w:hAnsi="Times New Roman" w:cs="Times New Roman"/>
                <w:i/>
                <w:sz w:val="24"/>
                <w:szCs w:val="24"/>
                <w:lang w:eastAsia="uk-UA"/>
              </w:rPr>
            </w:pPr>
            <w:r w:rsidRPr="009F3199">
              <w:rPr>
                <w:rFonts w:ascii="Times New Roman" w:hAnsi="Times New Roman" w:cs="Times New Roman"/>
                <w:i/>
                <w:sz w:val="24"/>
                <w:szCs w:val="24"/>
              </w:rPr>
              <w:t>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Вміння раціонально вести себе як споживач, ефективно використовувати індивідуальні заощадження, приймати доцільні рішення у сфері зайнятості, фінансів тощо.</w:t>
            </w:r>
          </w:p>
        </w:tc>
        <w:tc>
          <w:tcPr>
            <w:tcW w:w="4926" w:type="dxa"/>
          </w:tcPr>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Формування та розвиток лідерських якостей</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Формування розуміння власної безпеки та безпеки тих, хто поруч, а також умінь піклуватися про безпеку</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Розвиток критичного мислення</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Формування відповідальної поведінки та усвідомленої громадянської позиції</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Розвиток умінь та навичок працювати в команді</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Розвиток уміння досліджувати, спостерігати</w:t>
            </w:r>
          </w:p>
          <w:p w:rsidR="00D159DE" w:rsidRPr="009F3199" w:rsidRDefault="00D159DE" w:rsidP="00CC653D">
            <w:pPr>
              <w:rPr>
                <w:rFonts w:ascii="Times New Roman" w:eastAsia="Times New Roman" w:hAnsi="Times New Roman" w:cs="Times New Roman"/>
                <w:sz w:val="24"/>
                <w:szCs w:val="24"/>
                <w:lang w:eastAsia="uk-UA"/>
              </w:rPr>
            </w:pPr>
            <w:proofErr w:type="spellStart"/>
            <w:r w:rsidRPr="009F3199">
              <w:rPr>
                <w:rFonts w:ascii="Times New Roman" w:eastAsia="Times New Roman" w:hAnsi="Times New Roman" w:cs="Times New Roman"/>
                <w:sz w:val="24"/>
                <w:szCs w:val="24"/>
                <w:lang w:eastAsia="uk-UA"/>
              </w:rPr>
              <w:t>Корекційно-розвиткова</w:t>
            </w:r>
            <w:proofErr w:type="spellEnd"/>
            <w:r w:rsidRPr="009F3199">
              <w:rPr>
                <w:rFonts w:ascii="Times New Roman" w:eastAsia="Times New Roman" w:hAnsi="Times New Roman" w:cs="Times New Roman"/>
                <w:sz w:val="24"/>
                <w:szCs w:val="24"/>
                <w:lang w:eastAsia="uk-UA"/>
              </w:rPr>
              <w:t xml:space="preserve"> робота (за потребою)</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 xml:space="preserve">Профорієнтаційна робота </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Консультування</w:t>
            </w:r>
          </w:p>
        </w:tc>
      </w:tr>
      <w:tr w:rsidR="00D159DE" w:rsidRPr="009F3199" w:rsidTr="009C6CDE">
        <w:tc>
          <w:tcPr>
            <w:tcW w:w="518" w:type="dxa"/>
          </w:tcPr>
          <w:p w:rsidR="00D159DE" w:rsidRPr="009F3199" w:rsidRDefault="002257EA"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8.</w:t>
            </w:r>
          </w:p>
        </w:tc>
        <w:tc>
          <w:tcPr>
            <w:tcW w:w="4410" w:type="dxa"/>
          </w:tcPr>
          <w:p w:rsidR="002257EA" w:rsidRPr="009F3199" w:rsidRDefault="00D159DE" w:rsidP="00CC653D">
            <w:pPr>
              <w:rPr>
                <w:rFonts w:ascii="Times New Roman" w:hAnsi="Times New Roman" w:cs="Times New Roman"/>
                <w:sz w:val="24"/>
                <w:szCs w:val="24"/>
              </w:rPr>
            </w:pPr>
            <w:r w:rsidRPr="009F3199">
              <w:rPr>
                <w:rFonts w:ascii="Times New Roman" w:hAnsi="Times New Roman" w:cs="Times New Roman"/>
                <w:b/>
                <w:sz w:val="24"/>
                <w:szCs w:val="24"/>
              </w:rPr>
              <w:t>Соціальна та громадянська компетентності.</w:t>
            </w:r>
            <w:r w:rsidRPr="009F3199">
              <w:rPr>
                <w:rFonts w:ascii="Times New Roman" w:hAnsi="Times New Roman" w:cs="Times New Roman"/>
                <w:sz w:val="24"/>
                <w:szCs w:val="24"/>
              </w:rPr>
              <w:t xml:space="preserve"> </w:t>
            </w:r>
          </w:p>
          <w:p w:rsidR="00D159DE" w:rsidRPr="009F3199" w:rsidRDefault="00D159DE" w:rsidP="00CC653D">
            <w:pPr>
              <w:rPr>
                <w:rFonts w:ascii="Times New Roman" w:eastAsia="Times New Roman" w:hAnsi="Times New Roman" w:cs="Times New Roman"/>
                <w:i/>
                <w:sz w:val="24"/>
                <w:szCs w:val="24"/>
                <w:lang w:eastAsia="uk-UA"/>
              </w:rPr>
            </w:pPr>
            <w:r w:rsidRPr="009F3199">
              <w:rPr>
                <w:rFonts w:ascii="Times New Roman" w:hAnsi="Times New Roman" w:cs="Times New Roman"/>
                <w:i/>
                <w:sz w:val="24"/>
                <w:szCs w:val="24"/>
              </w:rPr>
              <w:t>Усі форми поведінки, які потрібні для ефективної та конструктивної участі у громадському житті, в сім’ї, на роботі. Уміння працювати з іншими на результат, попереджати і розв’язувати конфлікти, досягати компромісів. Повага до закону, дотримання прав людини і підтримка соціокультурного різноманіття.</w:t>
            </w:r>
          </w:p>
        </w:tc>
        <w:tc>
          <w:tcPr>
            <w:tcW w:w="4926" w:type="dxa"/>
          </w:tcPr>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Своєчасна діагностика особливостей поведінки здобувачів освіти</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Вивчення та супровід адаптаційного періоду</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Формування відповідальної поведінки та усвідомленої громадянської позиції</w:t>
            </w:r>
          </w:p>
          <w:p w:rsidR="00A65E66"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Формування або підвищення рівня правової грамотності</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Формування навичок та популяризація здорового способу життя</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 xml:space="preserve">Формування розуміння логічних причинно-наслідкових зв’язків </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Профілактика конфліктів</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Впровадження відновних практик, медіації</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Створення Служби порозуміння у закладі освіти, навчання медіаторів з числа учнів/учениць</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 xml:space="preserve">Формування умінь і навичок ефективної </w:t>
            </w:r>
            <w:r w:rsidRPr="009F3199">
              <w:rPr>
                <w:rFonts w:ascii="Times New Roman" w:eastAsia="Times New Roman" w:hAnsi="Times New Roman" w:cs="Times New Roman"/>
                <w:sz w:val="24"/>
                <w:szCs w:val="24"/>
                <w:lang w:eastAsia="uk-UA"/>
              </w:rPr>
              <w:lastRenderedPageBreak/>
              <w:t xml:space="preserve">комунікації </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Формування поважливого та рівного ставлення до інших, у т.ч. представників інших культур та національностей</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Формування/підвищення рівня особистої гідності</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 xml:space="preserve">Формування </w:t>
            </w:r>
            <w:proofErr w:type="spellStart"/>
            <w:r w:rsidRPr="009F3199">
              <w:rPr>
                <w:rFonts w:ascii="Times New Roman" w:eastAsia="Times New Roman" w:hAnsi="Times New Roman" w:cs="Times New Roman"/>
                <w:sz w:val="24"/>
                <w:szCs w:val="24"/>
                <w:lang w:eastAsia="uk-UA"/>
              </w:rPr>
              <w:t>емпатії</w:t>
            </w:r>
            <w:proofErr w:type="spellEnd"/>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Формування емоційної компетентності</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Формування/підвищення рівня психологічної та соціальної грамотності</w:t>
            </w:r>
          </w:p>
          <w:p w:rsidR="00D159DE" w:rsidRPr="009F3199" w:rsidRDefault="00D159DE" w:rsidP="00CC653D">
            <w:pPr>
              <w:rPr>
                <w:rFonts w:ascii="Times New Roman" w:eastAsia="Times New Roman" w:hAnsi="Times New Roman" w:cs="Times New Roman"/>
                <w:sz w:val="24"/>
                <w:szCs w:val="24"/>
                <w:lang w:eastAsia="uk-UA"/>
              </w:rPr>
            </w:pPr>
            <w:proofErr w:type="spellStart"/>
            <w:r w:rsidRPr="009F3199">
              <w:rPr>
                <w:rFonts w:ascii="Times New Roman" w:eastAsia="Times New Roman" w:hAnsi="Times New Roman" w:cs="Times New Roman"/>
                <w:sz w:val="24"/>
                <w:szCs w:val="24"/>
                <w:lang w:eastAsia="uk-UA"/>
              </w:rPr>
              <w:t>Корекційно-розвиткова</w:t>
            </w:r>
            <w:proofErr w:type="spellEnd"/>
            <w:r w:rsidRPr="009F3199">
              <w:rPr>
                <w:rFonts w:ascii="Times New Roman" w:eastAsia="Times New Roman" w:hAnsi="Times New Roman" w:cs="Times New Roman"/>
                <w:sz w:val="24"/>
                <w:szCs w:val="24"/>
                <w:lang w:eastAsia="uk-UA"/>
              </w:rPr>
              <w:t xml:space="preserve"> робота</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Консультування</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Налагодження співпраці для проведення профілактичної, просвітницької, захисної роботи із державними установами і закладами, громадськими організаціями, які є суб’єктами захисту прав дитини</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Популяризація і формування безпечних для життя моделей поведінки і організації вільного часу</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Попередження та профілактика емоційного вигорання</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Розвиток критичного мислення</w:t>
            </w:r>
          </w:p>
        </w:tc>
      </w:tr>
      <w:tr w:rsidR="00D159DE" w:rsidRPr="009F3199" w:rsidTr="009C6CDE">
        <w:tc>
          <w:tcPr>
            <w:tcW w:w="518" w:type="dxa"/>
          </w:tcPr>
          <w:p w:rsidR="00D159DE" w:rsidRPr="009F3199" w:rsidRDefault="003A2C8C"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lastRenderedPageBreak/>
              <w:t>9.</w:t>
            </w:r>
          </w:p>
        </w:tc>
        <w:tc>
          <w:tcPr>
            <w:tcW w:w="4410" w:type="dxa"/>
          </w:tcPr>
          <w:p w:rsidR="003A2C8C" w:rsidRPr="009F3199" w:rsidRDefault="00D159DE" w:rsidP="00CC653D">
            <w:pPr>
              <w:rPr>
                <w:rFonts w:ascii="Times New Roman" w:hAnsi="Times New Roman" w:cs="Times New Roman"/>
                <w:sz w:val="24"/>
                <w:szCs w:val="24"/>
              </w:rPr>
            </w:pPr>
            <w:r w:rsidRPr="009F3199">
              <w:rPr>
                <w:rFonts w:ascii="Times New Roman" w:hAnsi="Times New Roman" w:cs="Times New Roman"/>
                <w:b/>
                <w:sz w:val="24"/>
                <w:szCs w:val="24"/>
              </w:rPr>
              <w:t>Обізнаність та самовираження у сфері культури.</w:t>
            </w:r>
            <w:r w:rsidRPr="009F3199">
              <w:rPr>
                <w:rFonts w:ascii="Times New Roman" w:hAnsi="Times New Roman" w:cs="Times New Roman"/>
                <w:sz w:val="24"/>
                <w:szCs w:val="24"/>
              </w:rPr>
              <w:t xml:space="preserve"> </w:t>
            </w:r>
          </w:p>
          <w:p w:rsidR="00D159DE" w:rsidRPr="009F3199" w:rsidRDefault="00D159DE" w:rsidP="00CC653D">
            <w:pPr>
              <w:rPr>
                <w:rFonts w:ascii="Times New Roman" w:eastAsia="Times New Roman" w:hAnsi="Times New Roman" w:cs="Times New Roman"/>
                <w:i/>
                <w:sz w:val="24"/>
                <w:szCs w:val="24"/>
                <w:lang w:eastAsia="uk-UA"/>
              </w:rPr>
            </w:pPr>
            <w:r w:rsidRPr="009F3199">
              <w:rPr>
                <w:rFonts w:ascii="Times New Roman" w:hAnsi="Times New Roman" w:cs="Times New Roman"/>
                <w:i/>
                <w:sz w:val="24"/>
                <w:szCs w:val="24"/>
              </w:rPr>
              <w:t xml:space="preserve">Здатність розуміти твори мистецтва, формувати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 </w:t>
            </w:r>
          </w:p>
        </w:tc>
        <w:tc>
          <w:tcPr>
            <w:tcW w:w="4926" w:type="dxa"/>
          </w:tcPr>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Діагностика та розвиток творчих здібностей</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Попередження та профілактика емоційного вигорання</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Розвиток творчого та креативного мислення</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Розвиток критичного мислення</w:t>
            </w:r>
          </w:p>
          <w:p w:rsidR="00D159DE" w:rsidRPr="009F3199" w:rsidRDefault="00D159DE" w:rsidP="00741DF1">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Розвиток умінь та навичок працювати в команді</w:t>
            </w:r>
          </w:p>
          <w:p w:rsidR="00D159DE" w:rsidRPr="009F3199" w:rsidRDefault="00D159DE" w:rsidP="00741DF1">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Розвиток умінь досліджувати, спостерігати, аналізувати, узагальнювати та робити висновки</w:t>
            </w:r>
          </w:p>
          <w:p w:rsidR="00D159DE" w:rsidRPr="009F3199" w:rsidRDefault="00D159DE" w:rsidP="00EA675F">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Консультування</w:t>
            </w:r>
          </w:p>
        </w:tc>
      </w:tr>
      <w:tr w:rsidR="00D159DE" w:rsidRPr="009F3199" w:rsidTr="009C6CDE">
        <w:tc>
          <w:tcPr>
            <w:tcW w:w="518" w:type="dxa"/>
          </w:tcPr>
          <w:p w:rsidR="00D159DE" w:rsidRPr="009F3199" w:rsidRDefault="00EA675F"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10.</w:t>
            </w:r>
          </w:p>
        </w:tc>
        <w:tc>
          <w:tcPr>
            <w:tcW w:w="4410" w:type="dxa"/>
          </w:tcPr>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hAnsi="Times New Roman" w:cs="Times New Roman"/>
                <w:b/>
                <w:sz w:val="24"/>
                <w:szCs w:val="24"/>
              </w:rPr>
              <w:t>Екологічна грамотність і здорове життя.</w:t>
            </w:r>
            <w:r w:rsidRPr="009F3199">
              <w:rPr>
                <w:rFonts w:ascii="Times New Roman" w:hAnsi="Times New Roman" w:cs="Times New Roman"/>
                <w:sz w:val="24"/>
                <w:szCs w:val="24"/>
              </w:rPr>
              <w:t xml:space="preserve"> </w:t>
            </w:r>
            <w:r w:rsidRPr="009F3199">
              <w:rPr>
                <w:rFonts w:ascii="Times New Roman" w:hAnsi="Times New Roman" w:cs="Times New Roman"/>
                <w:i/>
                <w:sz w:val="24"/>
                <w:szCs w:val="24"/>
              </w:rPr>
              <w:t>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p>
        </w:tc>
        <w:tc>
          <w:tcPr>
            <w:tcW w:w="4926" w:type="dxa"/>
          </w:tcPr>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Формування навичок та популяризація здорового способу життя</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Формування відповідального ставлення та усвідомленої громадянської позиції</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Формування правової грамотності, зокрема розуміння прав, обов’язків та відповідальності громадянина України</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 xml:space="preserve">Формування розуміння логічних причинно-наслідкових зв’язків </w:t>
            </w:r>
          </w:p>
          <w:p w:rsidR="00D159DE" w:rsidRPr="009F3199" w:rsidRDefault="00D159DE" w:rsidP="00CC653D">
            <w:pPr>
              <w:rPr>
                <w:rFonts w:ascii="Times New Roman" w:eastAsia="Times New Roman" w:hAnsi="Times New Roman" w:cs="Times New Roman"/>
                <w:sz w:val="24"/>
                <w:szCs w:val="24"/>
                <w:lang w:eastAsia="uk-UA"/>
              </w:rPr>
            </w:pPr>
            <w:r w:rsidRPr="009F3199">
              <w:rPr>
                <w:rFonts w:ascii="Times New Roman" w:eastAsia="Times New Roman" w:hAnsi="Times New Roman" w:cs="Times New Roman"/>
                <w:sz w:val="24"/>
                <w:szCs w:val="24"/>
                <w:lang w:eastAsia="uk-UA"/>
              </w:rPr>
              <w:t>Консультування</w:t>
            </w:r>
          </w:p>
        </w:tc>
      </w:tr>
    </w:tbl>
    <w:p w:rsidR="005F11BA" w:rsidRPr="009F3199" w:rsidRDefault="00CC653D" w:rsidP="005F11BA">
      <w:pPr>
        <w:spacing w:after="0" w:line="240" w:lineRule="auto"/>
        <w:ind w:firstLine="709"/>
        <w:jc w:val="both"/>
        <w:rPr>
          <w:rFonts w:ascii="Times New Roman" w:eastAsia="Times New Roman" w:hAnsi="Times New Roman" w:cs="Times New Roman"/>
          <w:sz w:val="28"/>
          <w:szCs w:val="28"/>
          <w:lang w:eastAsia="uk-UA"/>
        </w:rPr>
      </w:pPr>
      <w:r w:rsidRPr="009F3199">
        <w:rPr>
          <w:rFonts w:ascii="Times New Roman" w:eastAsia="Times New Roman" w:hAnsi="Times New Roman" w:cs="Times New Roman"/>
          <w:sz w:val="28"/>
          <w:szCs w:val="28"/>
          <w:lang w:eastAsia="uk-UA"/>
        </w:rPr>
        <w:t>Важлив</w:t>
      </w:r>
      <w:r w:rsidR="005F11BA" w:rsidRPr="009F3199">
        <w:rPr>
          <w:rFonts w:ascii="Times New Roman" w:eastAsia="Times New Roman" w:hAnsi="Times New Roman" w:cs="Times New Roman"/>
          <w:sz w:val="28"/>
          <w:szCs w:val="28"/>
          <w:lang w:eastAsia="uk-UA"/>
        </w:rPr>
        <w:t>ими у</w:t>
      </w:r>
      <w:r w:rsidRPr="009F3199">
        <w:rPr>
          <w:rFonts w:ascii="Times New Roman" w:eastAsia="Times New Roman" w:hAnsi="Times New Roman" w:cs="Times New Roman"/>
          <w:sz w:val="28"/>
          <w:szCs w:val="28"/>
          <w:lang w:eastAsia="uk-UA"/>
        </w:rPr>
        <w:t>мов</w:t>
      </w:r>
      <w:r w:rsidR="005F11BA" w:rsidRPr="009F3199">
        <w:rPr>
          <w:rFonts w:ascii="Times New Roman" w:eastAsia="Times New Roman" w:hAnsi="Times New Roman" w:cs="Times New Roman"/>
          <w:sz w:val="28"/>
          <w:szCs w:val="28"/>
          <w:lang w:eastAsia="uk-UA"/>
        </w:rPr>
        <w:t>ами</w:t>
      </w:r>
      <w:r w:rsidRPr="009F3199">
        <w:rPr>
          <w:rFonts w:ascii="Times New Roman" w:eastAsia="Times New Roman" w:hAnsi="Times New Roman" w:cs="Times New Roman"/>
          <w:sz w:val="28"/>
          <w:szCs w:val="28"/>
          <w:lang w:eastAsia="uk-UA"/>
        </w:rPr>
        <w:t xml:space="preserve"> досягнення ефективних результатів в роботі працівників психологічної служби, зокрема щодо формування ключових </w:t>
      </w:r>
      <w:proofErr w:type="spellStart"/>
      <w:r w:rsidRPr="009F3199">
        <w:rPr>
          <w:rFonts w:ascii="Times New Roman" w:eastAsia="Times New Roman" w:hAnsi="Times New Roman" w:cs="Times New Roman"/>
          <w:sz w:val="28"/>
          <w:szCs w:val="28"/>
          <w:lang w:eastAsia="uk-UA"/>
        </w:rPr>
        <w:t>компетентностей</w:t>
      </w:r>
      <w:proofErr w:type="spellEnd"/>
      <w:r w:rsidRPr="009F3199">
        <w:rPr>
          <w:rFonts w:ascii="Times New Roman" w:eastAsia="Times New Roman" w:hAnsi="Times New Roman" w:cs="Times New Roman"/>
          <w:sz w:val="28"/>
          <w:szCs w:val="28"/>
          <w:lang w:eastAsia="uk-UA"/>
        </w:rPr>
        <w:t xml:space="preserve"> здобувачів освіти є</w:t>
      </w:r>
      <w:r w:rsidR="005F11BA" w:rsidRPr="009F3199">
        <w:rPr>
          <w:rFonts w:ascii="Times New Roman" w:eastAsia="Times New Roman" w:hAnsi="Times New Roman" w:cs="Times New Roman"/>
          <w:sz w:val="28"/>
          <w:szCs w:val="28"/>
          <w:lang w:eastAsia="uk-UA"/>
        </w:rPr>
        <w:t>:</w:t>
      </w:r>
    </w:p>
    <w:p w:rsidR="005F11BA" w:rsidRPr="009F3199" w:rsidRDefault="005F11BA" w:rsidP="005F11BA">
      <w:pPr>
        <w:spacing w:after="0" w:line="240" w:lineRule="auto"/>
        <w:ind w:firstLine="709"/>
        <w:jc w:val="both"/>
        <w:rPr>
          <w:rFonts w:ascii="Times New Roman" w:eastAsia="Times New Roman" w:hAnsi="Times New Roman" w:cs="Times New Roman"/>
          <w:sz w:val="28"/>
          <w:szCs w:val="28"/>
          <w:lang w:eastAsia="uk-UA"/>
        </w:rPr>
      </w:pPr>
      <w:r w:rsidRPr="009F3199">
        <w:rPr>
          <w:rFonts w:ascii="Times New Roman" w:eastAsia="Times New Roman" w:hAnsi="Times New Roman" w:cs="Times New Roman"/>
          <w:sz w:val="28"/>
          <w:szCs w:val="28"/>
          <w:lang w:eastAsia="uk-UA"/>
        </w:rPr>
        <w:t>-</w:t>
      </w:r>
      <w:r w:rsidR="00CC653D" w:rsidRPr="009F3199">
        <w:rPr>
          <w:rFonts w:ascii="Times New Roman" w:eastAsia="Times New Roman" w:hAnsi="Times New Roman" w:cs="Times New Roman"/>
          <w:sz w:val="28"/>
          <w:szCs w:val="28"/>
          <w:lang w:eastAsia="uk-UA"/>
        </w:rPr>
        <w:t xml:space="preserve"> командна співпраця з батькам</w:t>
      </w:r>
      <w:r w:rsidRPr="009F3199">
        <w:rPr>
          <w:rFonts w:ascii="Times New Roman" w:eastAsia="Times New Roman" w:hAnsi="Times New Roman" w:cs="Times New Roman"/>
          <w:sz w:val="28"/>
          <w:szCs w:val="28"/>
          <w:lang w:eastAsia="uk-UA"/>
        </w:rPr>
        <w:t>и, педагогічними працівниками та адміністрацією закладу освіти, підвищення їх рівня психологічної культури та емоційної і соціальної компетентності;</w:t>
      </w:r>
    </w:p>
    <w:p w:rsidR="005F11BA" w:rsidRPr="009F3199" w:rsidRDefault="005F11BA" w:rsidP="005F11BA">
      <w:pPr>
        <w:spacing w:after="0" w:line="240" w:lineRule="auto"/>
        <w:ind w:firstLine="709"/>
        <w:jc w:val="both"/>
        <w:rPr>
          <w:rFonts w:ascii="Times New Roman" w:eastAsia="Times New Roman" w:hAnsi="Times New Roman" w:cs="Times New Roman"/>
          <w:sz w:val="28"/>
          <w:szCs w:val="28"/>
          <w:lang w:eastAsia="uk-UA"/>
        </w:rPr>
      </w:pPr>
      <w:r w:rsidRPr="009F3199">
        <w:rPr>
          <w:rFonts w:ascii="Times New Roman" w:eastAsia="Times New Roman" w:hAnsi="Times New Roman" w:cs="Times New Roman"/>
          <w:sz w:val="28"/>
          <w:szCs w:val="28"/>
          <w:lang w:eastAsia="uk-UA"/>
        </w:rPr>
        <w:lastRenderedPageBreak/>
        <w:t>- постійний професійний розвиток, набуття нових умінь та навичок, зокрема щодо роботи в дистанційному режимі, здатність гнучко і швидко реагувати на зміни та виклики динамічного освітнього простору;</w:t>
      </w:r>
    </w:p>
    <w:p w:rsidR="00E26983" w:rsidRPr="009F3199" w:rsidRDefault="005F11BA" w:rsidP="00857451">
      <w:pPr>
        <w:spacing w:after="240" w:line="240" w:lineRule="auto"/>
        <w:ind w:firstLine="709"/>
        <w:jc w:val="both"/>
        <w:rPr>
          <w:rFonts w:ascii="Times New Roman" w:eastAsia="Times New Roman" w:hAnsi="Times New Roman" w:cs="Times New Roman"/>
          <w:sz w:val="28"/>
          <w:szCs w:val="28"/>
          <w:lang w:eastAsia="uk-UA"/>
        </w:rPr>
      </w:pPr>
      <w:r w:rsidRPr="009F3199">
        <w:rPr>
          <w:rFonts w:ascii="Times New Roman" w:eastAsia="Times New Roman" w:hAnsi="Times New Roman" w:cs="Times New Roman"/>
          <w:sz w:val="28"/>
          <w:szCs w:val="28"/>
          <w:lang w:eastAsia="uk-UA"/>
        </w:rPr>
        <w:t xml:space="preserve">- впровадження в освітній простір відновних практик, зокрема медіації, формування культури творчого та мирного вирішення конфліктних ситуацій, підвищення рівня </w:t>
      </w:r>
      <w:proofErr w:type="spellStart"/>
      <w:r w:rsidRPr="009F3199">
        <w:rPr>
          <w:rFonts w:ascii="Times New Roman" w:eastAsia="Times New Roman" w:hAnsi="Times New Roman" w:cs="Times New Roman"/>
          <w:sz w:val="28"/>
          <w:szCs w:val="28"/>
          <w:lang w:eastAsia="uk-UA"/>
        </w:rPr>
        <w:t>стресостійкості</w:t>
      </w:r>
      <w:proofErr w:type="spellEnd"/>
      <w:r w:rsidRPr="009F3199">
        <w:rPr>
          <w:rFonts w:ascii="Times New Roman" w:eastAsia="Times New Roman" w:hAnsi="Times New Roman" w:cs="Times New Roman"/>
          <w:sz w:val="28"/>
          <w:szCs w:val="28"/>
          <w:lang w:eastAsia="uk-UA"/>
        </w:rPr>
        <w:t xml:space="preserve"> як усіх учасників освітнього процесу, так і самих працівників психологічної служби.</w:t>
      </w:r>
    </w:p>
    <w:p w:rsidR="00327135" w:rsidRPr="009F3199" w:rsidRDefault="009F3199" w:rsidP="0042782E">
      <w:pPr>
        <w:pStyle w:val="a6"/>
        <w:spacing w:before="0" w:beforeAutospacing="0" w:after="0" w:afterAutospacing="0"/>
        <w:jc w:val="center"/>
        <w:rPr>
          <w:b/>
          <w:iCs/>
          <w:sz w:val="28"/>
          <w:szCs w:val="28"/>
        </w:rPr>
      </w:pPr>
      <w:r w:rsidRPr="009F3199">
        <w:rPr>
          <w:b/>
          <w:iCs/>
          <w:sz w:val="28"/>
          <w:szCs w:val="28"/>
        </w:rPr>
        <w:t>СПИСОК ВИКОРИСТАНИХ ДЖЕРЕЛ</w:t>
      </w:r>
    </w:p>
    <w:p w:rsidR="00916181" w:rsidRPr="009F3199" w:rsidRDefault="005215AC" w:rsidP="009C6CDE">
      <w:pPr>
        <w:pStyle w:val="ab"/>
        <w:numPr>
          <w:ilvl w:val="0"/>
          <w:numId w:val="5"/>
        </w:numPr>
        <w:ind w:left="426" w:hanging="426"/>
        <w:jc w:val="both"/>
        <w:rPr>
          <w:rFonts w:ascii="Times New Roman" w:eastAsia="TimesNewRomanPSMT" w:hAnsi="Times New Roman"/>
          <w:color w:val="000000"/>
          <w:sz w:val="28"/>
          <w:szCs w:val="28"/>
          <w:lang w:val="uk-UA"/>
        </w:rPr>
      </w:pPr>
      <w:bookmarkStart w:id="10" w:name="_GoBack"/>
      <w:bookmarkEnd w:id="10"/>
      <w:r w:rsidRPr="009F3199">
        <w:rPr>
          <w:rFonts w:ascii="Times New Roman" w:hAnsi="Times New Roman"/>
          <w:bCs/>
          <w:color w:val="000000"/>
          <w:sz w:val="28"/>
          <w:szCs w:val="28"/>
          <w:lang w:val="uk-UA"/>
        </w:rPr>
        <w:t>Базовий компонент дошкільної освіти / Науковий керівник:</w:t>
      </w:r>
      <w:r w:rsidR="00A65E66" w:rsidRPr="009F3199">
        <w:rPr>
          <w:rFonts w:ascii="Times New Roman" w:hAnsi="Times New Roman"/>
          <w:bCs/>
          <w:color w:val="000000"/>
          <w:sz w:val="28"/>
          <w:szCs w:val="28"/>
          <w:lang w:val="uk-UA"/>
        </w:rPr>
        <w:t xml:space="preserve"> </w:t>
      </w:r>
      <w:r w:rsidRPr="009F3199">
        <w:rPr>
          <w:rFonts w:ascii="Times New Roman" w:eastAsia="TimesNewRomanPSMT" w:hAnsi="Times New Roman"/>
          <w:color w:val="000000"/>
          <w:sz w:val="28"/>
          <w:szCs w:val="28"/>
          <w:lang w:val="uk-UA"/>
        </w:rPr>
        <w:t xml:space="preserve">А. М. </w:t>
      </w:r>
      <w:proofErr w:type="spellStart"/>
      <w:r w:rsidRPr="009F3199">
        <w:rPr>
          <w:rFonts w:ascii="Times New Roman" w:eastAsia="TimesNewRomanPSMT" w:hAnsi="Times New Roman"/>
          <w:color w:val="000000"/>
          <w:sz w:val="28"/>
          <w:szCs w:val="28"/>
          <w:lang w:val="uk-UA"/>
        </w:rPr>
        <w:t>Богуш</w:t>
      </w:r>
      <w:proofErr w:type="spellEnd"/>
      <w:r w:rsidRPr="009F3199">
        <w:rPr>
          <w:rFonts w:ascii="Times New Roman" w:eastAsia="TimesNewRomanPSMT" w:hAnsi="Times New Roman"/>
          <w:color w:val="000000"/>
          <w:sz w:val="28"/>
          <w:szCs w:val="28"/>
          <w:lang w:val="uk-UA"/>
        </w:rPr>
        <w:t xml:space="preserve">, дійсний член НАПН України, </w:t>
      </w:r>
      <w:proofErr w:type="spellStart"/>
      <w:r w:rsidRPr="009F3199">
        <w:rPr>
          <w:rFonts w:ascii="Times New Roman" w:eastAsia="TimesNewRomanPSMT" w:hAnsi="Times New Roman"/>
          <w:color w:val="000000"/>
          <w:sz w:val="28"/>
          <w:szCs w:val="28"/>
          <w:lang w:val="uk-UA"/>
        </w:rPr>
        <w:t>проф</w:t>
      </w:r>
      <w:proofErr w:type="spellEnd"/>
      <w:r w:rsidRPr="009F3199">
        <w:rPr>
          <w:rFonts w:ascii="Times New Roman" w:eastAsia="TimesNewRomanPSMT" w:hAnsi="Times New Roman"/>
          <w:color w:val="000000"/>
          <w:sz w:val="28"/>
          <w:szCs w:val="28"/>
          <w:lang w:val="uk-UA"/>
        </w:rPr>
        <w:t xml:space="preserve">, д-р пед. наук; </w:t>
      </w:r>
      <w:r w:rsidRPr="009F3199">
        <w:rPr>
          <w:rFonts w:ascii="Times New Roman" w:eastAsia="TimesNewRomanPSMT" w:hAnsi="Times New Roman"/>
          <w:bCs/>
          <w:color w:val="000000"/>
          <w:sz w:val="28"/>
          <w:szCs w:val="28"/>
          <w:lang w:val="uk-UA"/>
        </w:rPr>
        <w:t xml:space="preserve">Авт. </w:t>
      </w:r>
      <w:proofErr w:type="spellStart"/>
      <w:r w:rsidRPr="009F3199">
        <w:rPr>
          <w:rFonts w:ascii="Times New Roman" w:eastAsia="TimesNewRomanPSMT" w:hAnsi="Times New Roman"/>
          <w:bCs/>
          <w:color w:val="000000"/>
          <w:sz w:val="28"/>
          <w:szCs w:val="28"/>
          <w:lang w:val="uk-UA"/>
        </w:rPr>
        <w:t>кол-в</w:t>
      </w:r>
      <w:proofErr w:type="spellEnd"/>
      <w:r w:rsidRPr="009F3199">
        <w:rPr>
          <w:rFonts w:ascii="Times New Roman" w:eastAsia="TimesNewRomanPSMT" w:hAnsi="Times New Roman"/>
          <w:color w:val="000000"/>
          <w:sz w:val="28"/>
          <w:szCs w:val="28"/>
          <w:lang w:val="uk-UA"/>
        </w:rPr>
        <w:t>:</w:t>
      </w:r>
      <w:r w:rsidR="00F57B50" w:rsidRPr="009F3199">
        <w:rPr>
          <w:rFonts w:ascii="Times New Roman" w:eastAsia="TimesNewRomanPSMT" w:hAnsi="Times New Roman"/>
          <w:color w:val="000000"/>
          <w:sz w:val="28"/>
          <w:szCs w:val="28"/>
          <w:lang w:val="uk-UA"/>
        </w:rPr>
        <w:t xml:space="preserve"> </w:t>
      </w:r>
      <w:proofErr w:type="spellStart"/>
      <w:r w:rsidRPr="009F3199">
        <w:rPr>
          <w:rFonts w:ascii="Times New Roman" w:eastAsia="TimesNewRomanPSMT" w:hAnsi="Times New Roman"/>
          <w:color w:val="000000"/>
          <w:sz w:val="28"/>
          <w:szCs w:val="28"/>
          <w:lang w:val="uk-UA"/>
        </w:rPr>
        <w:t>Богуш</w:t>
      </w:r>
      <w:proofErr w:type="spellEnd"/>
      <w:r w:rsidRPr="009F3199">
        <w:rPr>
          <w:rFonts w:ascii="Times New Roman" w:eastAsia="TimesNewRomanPSMT" w:hAnsi="Times New Roman"/>
          <w:color w:val="000000"/>
          <w:sz w:val="28"/>
          <w:szCs w:val="28"/>
          <w:lang w:val="uk-UA"/>
        </w:rPr>
        <w:t xml:space="preserve"> А. М., </w:t>
      </w:r>
      <w:proofErr w:type="spellStart"/>
      <w:r w:rsidRPr="009F3199">
        <w:rPr>
          <w:rFonts w:ascii="Times New Roman" w:eastAsia="TimesNewRomanPSMT" w:hAnsi="Times New Roman"/>
          <w:color w:val="000000"/>
          <w:sz w:val="28"/>
          <w:szCs w:val="28"/>
          <w:lang w:val="uk-UA"/>
        </w:rPr>
        <w:t>Бєлєнька</w:t>
      </w:r>
      <w:proofErr w:type="spellEnd"/>
      <w:r w:rsidRPr="009F3199">
        <w:rPr>
          <w:rFonts w:ascii="Times New Roman" w:eastAsia="TimesNewRomanPSMT" w:hAnsi="Times New Roman"/>
          <w:color w:val="000000"/>
          <w:sz w:val="28"/>
          <w:szCs w:val="28"/>
          <w:lang w:val="uk-UA"/>
        </w:rPr>
        <w:t xml:space="preserve"> Г. В., </w:t>
      </w:r>
      <w:proofErr w:type="spellStart"/>
      <w:r w:rsidRPr="009F3199">
        <w:rPr>
          <w:rFonts w:ascii="Times New Roman" w:eastAsia="TimesNewRomanPSMT" w:hAnsi="Times New Roman"/>
          <w:color w:val="000000"/>
          <w:sz w:val="28"/>
          <w:szCs w:val="28"/>
          <w:lang w:val="uk-UA"/>
        </w:rPr>
        <w:t>Богініч</w:t>
      </w:r>
      <w:proofErr w:type="spellEnd"/>
      <w:r w:rsidRPr="009F3199">
        <w:rPr>
          <w:rFonts w:ascii="Times New Roman" w:eastAsia="TimesNewRomanPSMT" w:hAnsi="Times New Roman"/>
          <w:color w:val="000000"/>
          <w:sz w:val="28"/>
          <w:szCs w:val="28"/>
          <w:lang w:val="uk-UA"/>
        </w:rPr>
        <w:t xml:space="preserve"> О. Л., Гавриш Н. В., Долинна О. П., Ільченко Т. С., Коваленко О. В., Лисенко Г. М., </w:t>
      </w:r>
      <w:proofErr w:type="spellStart"/>
      <w:r w:rsidRPr="009F3199">
        <w:rPr>
          <w:rFonts w:ascii="Times New Roman" w:eastAsia="TimesNewRomanPSMT" w:hAnsi="Times New Roman"/>
          <w:color w:val="000000"/>
          <w:sz w:val="28"/>
          <w:szCs w:val="28"/>
          <w:lang w:val="uk-UA"/>
        </w:rPr>
        <w:t>Машовець</w:t>
      </w:r>
      <w:proofErr w:type="spellEnd"/>
      <w:r w:rsidRPr="009F3199">
        <w:rPr>
          <w:rFonts w:ascii="Times New Roman" w:eastAsia="TimesNewRomanPSMT" w:hAnsi="Times New Roman"/>
          <w:color w:val="000000"/>
          <w:sz w:val="28"/>
          <w:szCs w:val="28"/>
          <w:lang w:val="uk-UA"/>
        </w:rPr>
        <w:t xml:space="preserve"> М. А.,</w:t>
      </w:r>
      <w:r w:rsidR="00F57B50" w:rsidRPr="009F3199">
        <w:rPr>
          <w:rFonts w:ascii="Times New Roman" w:eastAsia="TimesNewRomanPSMT" w:hAnsi="Times New Roman"/>
          <w:color w:val="000000"/>
          <w:sz w:val="28"/>
          <w:szCs w:val="28"/>
          <w:lang w:val="uk-UA"/>
        </w:rPr>
        <w:t xml:space="preserve"> </w:t>
      </w:r>
      <w:proofErr w:type="spellStart"/>
      <w:r w:rsidRPr="009F3199">
        <w:rPr>
          <w:rFonts w:ascii="Times New Roman" w:eastAsia="TimesNewRomanPSMT" w:hAnsi="Times New Roman"/>
          <w:color w:val="000000"/>
          <w:sz w:val="28"/>
          <w:szCs w:val="28"/>
          <w:lang w:val="uk-UA"/>
        </w:rPr>
        <w:t>Низковська</w:t>
      </w:r>
      <w:proofErr w:type="spellEnd"/>
      <w:r w:rsidRPr="009F3199">
        <w:rPr>
          <w:rFonts w:ascii="Times New Roman" w:eastAsia="TimesNewRomanPSMT" w:hAnsi="Times New Roman"/>
          <w:color w:val="000000"/>
          <w:sz w:val="28"/>
          <w:szCs w:val="28"/>
          <w:lang w:val="uk-UA"/>
        </w:rPr>
        <w:t xml:space="preserve"> О. В., </w:t>
      </w:r>
      <w:proofErr w:type="spellStart"/>
      <w:r w:rsidRPr="009F3199">
        <w:rPr>
          <w:rFonts w:ascii="Times New Roman" w:eastAsia="TimesNewRomanPSMT" w:hAnsi="Times New Roman"/>
          <w:color w:val="000000"/>
          <w:sz w:val="28"/>
          <w:szCs w:val="28"/>
          <w:lang w:val="uk-UA"/>
        </w:rPr>
        <w:t>Панасюк</w:t>
      </w:r>
      <w:proofErr w:type="spellEnd"/>
      <w:r w:rsidRPr="009F3199">
        <w:rPr>
          <w:rFonts w:ascii="Times New Roman" w:eastAsia="TimesNewRomanPSMT" w:hAnsi="Times New Roman"/>
          <w:color w:val="000000"/>
          <w:sz w:val="28"/>
          <w:szCs w:val="28"/>
          <w:lang w:val="uk-UA"/>
        </w:rPr>
        <w:t xml:space="preserve"> Т. В., </w:t>
      </w:r>
      <w:proofErr w:type="spellStart"/>
      <w:r w:rsidRPr="009F3199">
        <w:rPr>
          <w:rFonts w:ascii="Times New Roman" w:eastAsia="TimesNewRomanPSMT" w:hAnsi="Times New Roman"/>
          <w:color w:val="000000"/>
          <w:sz w:val="28"/>
          <w:szCs w:val="28"/>
          <w:lang w:val="uk-UA"/>
        </w:rPr>
        <w:t>Піроженко</w:t>
      </w:r>
      <w:proofErr w:type="spellEnd"/>
      <w:r w:rsidRPr="009F3199">
        <w:rPr>
          <w:rFonts w:ascii="Times New Roman" w:eastAsia="TimesNewRomanPSMT" w:hAnsi="Times New Roman"/>
          <w:color w:val="000000"/>
          <w:sz w:val="28"/>
          <w:szCs w:val="28"/>
          <w:lang w:val="uk-UA"/>
        </w:rPr>
        <w:t xml:space="preserve"> Т. О., </w:t>
      </w:r>
      <w:proofErr w:type="spellStart"/>
      <w:r w:rsidRPr="009F3199">
        <w:rPr>
          <w:rFonts w:ascii="Times New Roman" w:eastAsia="TimesNewRomanPSMT" w:hAnsi="Times New Roman"/>
          <w:color w:val="000000"/>
          <w:sz w:val="28"/>
          <w:szCs w:val="28"/>
          <w:lang w:val="uk-UA"/>
        </w:rPr>
        <w:t>Поніманська</w:t>
      </w:r>
      <w:proofErr w:type="spellEnd"/>
      <w:r w:rsidRPr="009F3199">
        <w:rPr>
          <w:rFonts w:ascii="Times New Roman" w:eastAsia="TimesNewRomanPSMT" w:hAnsi="Times New Roman"/>
          <w:color w:val="000000"/>
          <w:sz w:val="28"/>
          <w:szCs w:val="28"/>
          <w:lang w:val="uk-UA"/>
        </w:rPr>
        <w:t xml:space="preserve"> Т. І., </w:t>
      </w:r>
      <w:proofErr w:type="spellStart"/>
      <w:r w:rsidRPr="009F3199">
        <w:rPr>
          <w:rFonts w:ascii="Times New Roman" w:eastAsia="TimesNewRomanPSMT" w:hAnsi="Times New Roman"/>
          <w:color w:val="000000"/>
          <w:sz w:val="28"/>
          <w:szCs w:val="28"/>
          <w:lang w:val="uk-UA"/>
        </w:rPr>
        <w:t>Сідєльнікова</w:t>
      </w:r>
      <w:proofErr w:type="spellEnd"/>
      <w:r w:rsidRPr="009F3199">
        <w:rPr>
          <w:rFonts w:ascii="Times New Roman" w:eastAsia="TimesNewRomanPSMT" w:hAnsi="Times New Roman"/>
          <w:color w:val="000000"/>
          <w:sz w:val="28"/>
          <w:szCs w:val="28"/>
          <w:lang w:val="uk-UA"/>
        </w:rPr>
        <w:t xml:space="preserve"> О. Д., Шевчук А. С., Якименко Л. Ю. К</w:t>
      </w:r>
      <w:r w:rsidR="00F57B50" w:rsidRPr="009F3199">
        <w:rPr>
          <w:rFonts w:ascii="Times New Roman" w:eastAsia="TimesNewRomanPSMT" w:hAnsi="Times New Roman"/>
          <w:color w:val="000000"/>
          <w:sz w:val="28"/>
          <w:szCs w:val="28"/>
          <w:lang w:val="uk-UA"/>
        </w:rPr>
        <w:t>иїв</w:t>
      </w:r>
      <w:r w:rsidRPr="009F3199">
        <w:rPr>
          <w:rFonts w:ascii="Times New Roman" w:eastAsia="TimesNewRomanPSMT" w:hAnsi="Times New Roman"/>
          <w:color w:val="000000"/>
          <w:sz w:val="28"/>
          <w:szCs w:val="28"/>
          <w:lang w:val="uk-UA"/>
        </w:rPr>
        <w:t>: Видавництво, 2012.</w:t>
      </w:r>
      <w:r w:rsidR="00F57B50" w:rsidRPr="009F3199">
        <w:rPr>
          <w:rFonts w:ascii="Times New Roman" w:eastAsia="TimesNewRomanPSMT" w:hAnsi="Times New Roman"/>
          <w:color w:val="000000"/>
          <w:sz w:val="28"/>
          <w:szCs w:val="28"/>
          <w:lang w:val="uk-UA"/>
        </w:rPr>
        <w:t xml:space="preserve"> </w:t>
      </w:r>
      <w:r w:rsidRPr="009F3199">
        <w:rPr>
          <w:rFonts w:ascii="Times New Roman" w:eastAsia="TimesNewRomanPSMT" w:hAnsi="Times New Roman"/>
          <w:color w:val="000000"/>
          <w:sz w:val="28"/>
          <w:szCs w:val="28"/>
          <w:lang w:val="uk-UA"/>
        </w:rPr>
        <w:t>26 с</w:t>
      </w:r>
    </w:p>
    <w:p w:rsidR="00325F19" w:rsidRPr="009F3199" w:rsidRDefault="00325F19" w:rsidP="009C6CDE">
      <w:pPr>
        <w:pStyle w:val="ab"/>
        <w:numPr>
          <w:ilvl w:val="0"/>
          <w:numId w:val="5"/>
        </w:numPr>
        <w:ind w:left="426" w:hanging="426"/>
        <w:jc w:val="both"/>
        <w:rPr>
          <w:rFonts w:ascii="Times New Roman" w:hAnsi="Times New Roman"/>
          <w:sz w:val="28"/>
          <w:szCs w:val="28"/>
          <w:lang w:val="uk-UA"/>
        </w:rPr>
      </w:pPr>
      <w:r w:rsidRPr="009F3199">
        <w:rPr>
          <w:rFonts w:ascii="Times New Roman" w:eastAsia="TimesNewRomanPSMT" w:hAnsi="Times New Roman"/>
          <w:color w:val="000000"/>
          <w:sz w:val="28"/>
          <w:szCs w:val="28"/>
          <w:lang w:val="uk-UA"/>
        </w:rPr>
        <w:t>Державні стандарти</w:t>
      </w:r>
      <w:r w:rsidR="00A65E66" w:rsidRPr="009F3199">
        <w:rPr>
          <w:rFonts w:ascii="Times New Roman" w:eastAsia="TimesNewRomanPSMT" w:hAnsi="Times New Roman"/>
          <w:color w:val="000000"/>
          <w:sz w:val="28"/>
          <w:szCs w:val="28"/>
          <w:lang w:val="uk-UA"/>
        </w:rPr>
        <w:t xml:space="preserve">. URL: </w:t>
      </w:r>
      <w:hyperlink r:id="rId8" w:history="1">
        <w:r w:rsidRPr="009F3199">
          <w:rPr>
            <w:rStyle w:val="a3"/>
            <w:rFonts w:ascii="Times New Roman" w:hAnsi="Times New Roman"/>
            <w:sz w:val="28"/>
            <w:szCs w:val="28"/>
            <w:lang w:val="uk-UA"/>
          </w:rPr>
          <w:t>https://mon.gov.ua/ua/osvita/zagalna-serednya-osvita/derzhavni-standarti</w:t>
        </w:r>
      </w:hyperlink>
      <w:r w:rsidR="00A65E66" w:rsidRPr="009F3199">
        <w:rPr>
          <w:rFonts w:ascii="Times New Roman" w:hAnsi="Times New Roman"/>
          <w:sz w:val="28"/>
          <w:szCs w:val="28"/>
          <w:lang w:val="uk-UA"/>
        </w:rPr>
        <w:t xml:space="preserve"> </w:t>
      </w:r>
      <w:r w:rsidR="00F26233" w:rsidRPr="009F3199">
        <w:rPr>
          <w:rFonts w:ascii="Times New Roman" w:hAnsi="Times New Roman"/>
          <w:sz w:val="28"/>
          <w:szCs w:val="28"/>
          <w:lang w:val="uk-UA"/>
        </w:rPr>
        <w:t>д</w:t>
      </w:r>
      <w:r w:rsidR="00A65E66" w:rsidRPr="009F3199">
        <w:rPr>
          <w:rFonts w:ascii="Times New Roman" w:hAnsi="Times New Roman"/>
          <w:sz w:val="28"/>
          <w:szCs w:val="28"/>
          <w:lang w:val="uk-UA"/>
        </w:rPr>
        <w:t>ата звернення: 17.06.2020</w:t>
      </w:r>
    </w:p>
    <w:p w:rsidR="00A65E66" w:rsidRPr="009F3199" w:rsidRDefault="00140A38" w:rsidP="009C6CDE">
      <w:pPr>
        <w:pStyle w:val="ab"/>
        <w:numPr>
          <w:ilvl w:val="0"/>
          <w:numId w:val="5"/>
        </w:numPr>
        <w:ind w:left="426" w:hanging="426"/>
        <w:jc w:val="both"/>
        <w:rPr>
          <w:rFonts w:ascii="Times New Roman" w:eastAsia="TimesNewRomanPSMT" w:hAnsi="Times New Roman"/>
          <w:color w:val="000000"/>
          <w:sz w:val="28"/>
          <w:szCs w:val="28"/>
          <w:lang w:val="uk-UA"/>
        </w:rPr>
      </w:pPr>
      <w:r w:rsidRPr="009F3199">
        <w:rPr>
          <w:rFonts w:ascii="Times New Roman" w:hAnsi="Times New Roman"/>
          <w:sz w:val="28"/>
          <w:szCs w:val="28"/>
          <w:lang w:val="uk-UA"/>
        </w:rPr>
        <w:t>Ключова компетентність</w:t>
      </w:r>
      <w:r w:rsidR="00A65E66" w:rsidRPr="009F3199">
        <w:rPr>
          <w:rFonts w:ascii="Times New Roman" w:hAnsi="Times New Roman"/>
          <w:sz w:val="28"/>
          <w:szCs w:val="28"/>
          <w:lang w:val="uk-UA"/>
        </w:rPr>
        <w:t>.</w:t>
      </w:r>
      <w:r w:rsidRPr="009F3199">
        <w:rPr>
          <w:rFonts w:ascii="Times New Roman" w:hAnsi="Times New Roman"/>
          <w:sz w:val="28"/>
          <w:szCs w:val="28"/>
          <w:lang w:val="uk-UA"/>
        </w:rPr>
        <w:t xml:space="preserve"> </w:t>
      </w:r>
      <w:r w:rsidR="00A65E66" w:rsidRPr="009F3199">
        <w:rPr>
          <w:rFonts w:ascii="Times New Roman" w:eastAsia="TimesNewRomanPSMT" w:hAnsi="Times New Roman"/>
          <w:color w:val="000000"/>
          <w:sz w:val="28"/>
          <w:szCs w:val="28"/>
          <w:lang w:val="uk-UA"/>
        </w:rPr>
        <w:t xml:space="preserve">URL: </w:t>
      </w:r>
      <w:hyperlink r:id="rId9" w:history="1">
        <w:r w:rsidRPr="009F3199">
          <w:rPr>
            <w:rStyle w:val="a3"/>
            <w:rFonts w:ascii="Times New Roman" w:hAnsi="Times New Roman"/>
            <w:sz w:val="28"/>
            <w:szCs w:val="28"/>
            <w:lang w:val="uk-UA"/>
          </w:rPr>
          <w:t>https://uk.wikipedia.org/wiki/Ключова_компетентність</w:t>
        </w:r>
      </w:hyperlink>
      <w:r w:rsidRPr="009F3199">
        <w:rPr>
          <w:rFonts w:ascii="Times New Roman" w:hAnsi="Times New Roman"/>
          <w:sz w:val="28"/>
          <w:szCs w:val="28"/>
          <w:lang w:val="uk-UA"/>
        </w:rPr>
        <w:t xml:space="preserve"> </w:t>
      </w:r>
    </w:p>
    <w:p w:rsidR="00F26233" w:rsidRPr="009F3199" w:rsidRDefault="000C0815" w:rsidP="009C6CDE">
      <w:pPr>
        <w:pStyle w:val="ab"/>
        <w:numPr>
          <w:ilvl w:val="0"/>
          <w:numId w:val="5"/>
        </w:numPr>
        <w:ind w:left="426" w:hanging="426"/>
        <w:jc w:val="both"/>
        <w:rPr>
          <w:rFonts w:ascii="Times New Roman" w:hAnsi="Times New Roman"/>
          <w:sz w:val="28"/>
          <w:szCs w:val="28"/>
          <w:lang w:val="uk-UA"/>
        </w:rPr>
      </w:pPr>
      <w:r w:rsidRPr="009F3199">
        <w:rPr>
          <w:rFonts w:ascii="Times New Roman" w:eastAsia="TimesNewRomanPSMT" w:hAnsi="Times New Roman"/>
          <w:color w:val="000000"/>
          <w:sz w:val="28"/>
          <w:szCs w:val="28"/>
          <w:lang w:val="uk-UA"/>
        </w:rPr>
        <w:t xml:space="preserve">МОН пропонує для громадського обговорення </w:t>
      </w:r>
      <w:proofErr w:type="spellStart"/>
      <w:r w:rsidRPr="009F3199">
        <w:rPr>
          <w:rFonts w:ascii="Times New Roman" w:eastAsia="TimesNewRomanPSMT" w:hAnsi="Times New Roman"/>
          <w:color w:val="000000"/>
          <w:sz w:val="28"/>
          <w:szCs w:val="28"/>
          <w:lang w:val="uk-UA"/>
        </w:rPr>
        <w:t>проєкт</w:t>
      </w:r>
      <w:proofErr w:type="spellEnd"/>
      <w:r w:rsidRPr="009F3199">
        <w:rPr>
          <w:rFonts w:ascii="Times New Roman" w:eastAsia="TimesNewRomanPSMT" w:hAnsi="Times New Roman"/>
          <w:color w:val="000000"/>
          <w:sz w:val="28"/>
          <w:szCs w:val="28"/>
          <w:lang w:val="uk-UA"/>
        </w:rPr>
        <w:t xml:space="preserve"> Державного стандарту базової середньої освіти</w:t>
      </w:r>
      <w:r w:rsidR="00F26233" w:rsidRPr="009F3199">
        <w:rPr>
          <w:rFonts w:ascii="Times New Roman" w:eastAsia="TimesNewRomanPSMT" w:hAnsi="Times New Roman"/>
          <w:color w:val="000000"/>
          <w:sz w:val="28"/>
          <w:szCs w:val="28"/>
          <w:lang w:val="uk-UA"/>
        </w:rPr>
        <w:t xml:space="preserve">. URL: </w:t>
      </w:r>
      <w:hyperlink r:id="rId10" w:history="1">
        <w:r w:rsidRPr="009F3199">
          <w:rPr>
            <w:rStyle w:val="a3"/>
            <w:rFonts w:ascii="Times New Roman" w:hAnsi="Times New Roman"/>
            <w:sz w:val="28"/>
            <w:szCs w:val="28"/>
            <w:lang w:val="uk-UA"/>
          </w:rPr>
          <w:t>https://mon.gov.ua/ua/news/mon-proponuye-dlya-gromadskogo-obgovorennya-proyekt-derzhavnogo-standartu-bazovoyi-serednoyi-osviti</w:t>
        </w:r>
      </w:hyperlink>
      <w:r w:rsidR="00F26233" w:rsidRPr="009F3199">
        <w:rPr>
          <w:rFonts w:ascii="Times New Roman" w:hAnsi="Times New Roman"/>
          <w:sz w:val="28"/>
          <w:szCs w:val="28"/>
          <w:lang w:val="uk-UA"/>
        </w:rPr>
        <w:t xml:space="preserve"> дата звернення: 17.06.2020</w:t>
      </w:r>
    </w:p>
    <w:p w:rsidR="002F75C4" w:rsidRPr="009F3199" w:rsidRDefault="002F75C4" w:rsidP="009C6CDE">
      <w:pPr>
        <w:pStyle w:val="10"/>
        <w:numPr>
          <w:ilvl w:val="0"/>
          <w:numId w:val="5"/>
        </w:numPr>
        <w:pBdr>
          <w:top w:val="nil"/>
          <w:left w:val="nil"/>
          <w:bottom w:val="nil"/>
          <w:right w:val="nil"/>
          <w:between w:val="nil"/>
        </w:pBdr>
        <w:ind w:left="426" w:hanging="426"/>
        <w:jc w:val="both"/>
        <w:rPr>
          <w:rFonts w:eastAsia="TimesNewRomanPSMT"/>
          <w:color w:val="000000"/>
          <w:sz w:val="28"/>
          <w:szCs w:val="28"/>
        </w:rPr>
      </w:pPr>
      <w:r w:rsidRPr="009F3199">
        <w:rPr>
          <w:rFonts w:eastAsia="TimesNewRomanPSMT"/>
          <w:color w:val="000000"/>
          <w:sz w:val="28"/>
          <w:szCs w:val="28"/>
        </w:rPr>
        <w:t xml:space="preserve">Нова Українська школа. Концептуальні засади реформування середньої школи. </w:t>
      </w:r>
      <w:r w:rsidRPr="009F3199">
        <w:rPr>
          <w:sz w:val="28"/>
          <w:szCs w:val="28"/>
        </w:rPr>
        <w:t>Ухвалено рішенням Колегії Міністерства освіти і науки України від 27.10.2016.</w:t>
      </w:r>
      <w:r w:rsidR="00F26233" w:rsidRPr="009F3199">
        <w:rPr>
          <w:sz w:val="28"/>
          <w:szCs w:val="28"/>
        </w:rPr>
        <w:t xml:space="preserve"> </w:t>
      </w:r>
      <w:r w:rsidR="00F26233" w:rsidRPr="009F3199">
        <w:rPr>
          <w:rFonts w:eastAsia="TimesNewRomanPSMT"/>
          <w:color w:val="000000"/>
          <w:sz w:val="28"/>
          <w:szCs w:val="28"/>
        </w:rPr>
        <w:t xml:space="preserve">URL: </w:t>
      </w:r>
      <w:hyperlink r:id="rId11" w:history="1">
        <w:r w:rsidRPr="009F3199">
          <w:rPr>
            <w:rStyle w:val="a3"/>
            <w:sz w:val="28"/>
            <w:szCs w:val="28"/>
          </w:rPr>
          <w:t>https://mon.gov.ua/storage/app/media/zagalna%20serednya/nova-ukrainska-shkola-compressed.pdf</w:t>
        </w:r>
      </w:hyperlink>
    </w:p>
    <w:p w:rsidR="00A1088B" w:rsidRPr="009F3199" w:rsidRDefault="00352B1C" w:rsidP="009C6CDE">
      <w:pPr>
        <w:pStyle w:val="ab"/>
        <w:numPr>
          <w:ilvl w:val="0"/>
          <w:numId w:val="5"/>
        </w:numPr>
        <w:ind w:left="426" w:hanging="426"/>
        <w:jc w:val="both"/>
        <w:rPr>
          <w:rFonts w:ascii="Times New Roman" w:hAnsi="Times New Roman"/>
          <w:sz w:val="28"/>
          <w:szCs w:val="28"/>
          <w:lang w:val="uk-UA"/>
        </w:rPr>
      </w:pPr>
      <w:r w:rsidRPr="009F3199">
        <w:rPr>
          <w:rFonts w:ascii="Times New Roman" w:hAnsi="Times New Roman"/>
          <w:sz w:val="28"/>
          <w:szCs w:val="28"/>
          <w:lang w:val="uk-UA"/>
        </w:rPr>
        <w:t>Положення про психологічну службу у системі освіти України</w:t>
      </w:r>
      <w:r w:rsidR="00A41EDD" w:rsidRPr="009F3199">
        <w:rPr>
          <w:rFonts w:ascii="Times New Roman" w:hAnsi="Times New Roman"/>
          <w:sz w:val="28"/>
          <w:szCs w:val="28"/>
          <w:lang w:val="uk-UA"/>
        </w:rPr>
        <w:t>. З</w:t>
      </w:r>
      <w:r w:rsidRPr="009F3199">
        <w:rPr>
          <w:rFonts w:ascii="Times New Roman" w:hAnsi="Times New Roman"/>
          <w:sz w:val="28"/>
          <w:szCs w:val="28"/>
          <w:lang w:val="uk-UA"/>
        </w:rPr>
        <w:t>атверджено Наказом Міністерства освіти і науки України від 22</w:t>
      </w:r>
      <w:r w:rsidR="00951F06" w:rsidRPr="009F3199">
        <w:rPr>
          <w:rFonts w:ascii="Times New Roman" w:hAnsi="Times New Roman"/>
          <w:sz w:val="28"/>
          <w:szCs w:val="28"/>
          <w:lang w:val="uk-UA"/>
        </w:rPr>
        <w:t xml:space="preserve"> </w:t>
      </w:r>
      <w:r w:rsidRPr="009F3199">
        <w:rPr>
          <w:rFonts w:ascii="Times New Roman" w:hAnsi="Times New Roman"/>
          <w:sz w:val="28"/>
          <w:szCs w:val="28"/>
          <w:lang w:val="uk-UA"/>
        </w:rPr>
        <w:t>травня 2018 року № 509 (зареєстровано у Міністерстві юстиції України 31 липня 2018 року за № 885/32337).</w:t>
      </w:r>
      <w:r w:rsidR="00F26233" w:rsidRPr="009F3199">
        <w:rPr>
          <w:rFonts w:ascii="Times New Roman" w:hAnsi="Times New Roman"/>
          <w:sz w:val="28"/>
          <w:szCs w:val="28"/>
          <w:lang w:val="uk-UA"/>
        </w:rPr>
        <w:t xml:space="preserve"> </w:t>
      </w:r>
      <w:r w:rsidR="00F26233" w:rsidRPr="009F3199">
        <w:rPr>
          <w:rFonts w:ascii="Times New Roman" w:eastAsia="TimesNewRomanPSMT" w:hAnsi="Times New Roman"/>
          <w:color w:val="000000"/>
          <w:sz w:val="28"/>
          <w:szCs w:val="28"/>
          <w:lang w:val="uk-UA"/>
        </w:rPr>
        <w:t xml:space="preserve">URL: </w:t>
      </w:r>
      <w:hyperlink r:id="rId12" w:anchor="Text" w:history="1">
        <w:r w:rsidR="00B757E5" w:rsidRPr="009F3199">
          <w:rPr>
            <w:rStyle w:val="a3"/>
            <w:rFonts w:ascii="Times New Roman" w:hAnsi="Times New Roman"/>
            <w:sz w:val="28"/>
            <w:szCs w:val="28"/>
            <w:lang w:val="uk-UA"/>
          </w:rPr>
          <w:t>https://zakon.rada.gov.ua/laws/show/z0885-18#Text</w:t>
        </w:r>
      </w:hyperlink>
      <w:r w:rsidR="00B757E5" w:rsidRPr="009F3199">
        <w:rPr>
          <w:rFonts w:ascii="Times New Roman" w:hAnsi="Times New Roman"/>
          <w:sz w:val="28"/>
          <w:szCs w:val="28"/>
          <w:lang w:val="uk-UA"/>
        </w:rPr>
        <w:t xml:space="preserve"> </w:t>
      </w:r>
      <w:r w:rsidR="00F26233" w:rsidRPr="009F3199">
        <w:rPr>
          <w:rFonts w:ascii="Times New Roman" w:hAnsi="Times New Roman"/>
          <w:sz w:val="28"/>
          <w:szCs w:val="28"/>
          <w:lang w:val="uk-UA"/>
        </w:rPr>
        <w:t>дата звернення: 17.06.2020</w:t>
      </w:r>
    </w:p>
    <w:p w:rsidR="00A1088B" w:rsidRPr="009F3199" w:rsidRDefault="00D34A5B" w:rsidP="009C6CDE">
      <w:pPr>
        <w:pStyle w:val="ab"/>
        <w:numPr>
          <w:ilvl w:val="0"/>
          <w:numId w:val="5"/>
        </w:numPr>
        <w:ind w:left="426" w:hanging="426"/>
        <w:jc w:val="both"/>
        <w:rPr>
          <w:rFonts w:ascii="Times New Roman" w:hAnsi="Times New Roman"/>
          <w:sz w:val="28"/>
          <w:szCs w:val="28"/>
          <w:lang w:val="uk-UA"/>
        </w:rPr>
      </w:pPr>
      <w:r w:rsidRPr="009F3199">
        <w:rPr>
          <w:rFonts w:ascii="Times New Roman" w:hAnsi="Times New Roman"/>
          <w:sz w:val="28"/>
          <w:szCs w:val="28"/>
          <w:lang w:val="uk-UA"/>
        </w:rPr>
        <w:t xml:space="preserve">Про затвердження Державного стандарту початкової освіти. Постанова Кабінету Міністрів України </w:t>
      </w:r>
      <w:r w:rsidR="004A4BD6" w:rsidRPr="009F3199">
        <w:rPr>
          <w:rFonts w:ascii="Times New Roman" w:hAnsi="Times New Roman"/>
          <w:sz w:val="28"/>
          <w:szCs w:val="28"/>
          <w:lang w:val="uk-UA"/>
        </w:rPr>
        <w:t xml:space="preserve">від </w:t>
      </w:r>
      <w:r w:rsidR="004B779F" w:rsidRPr="009F3199">
        <w:rPr>
          <w:rFonts w:ascii="Times New Roman" w:eastAsia="Times New Roman" w:hAnsi="Times New Roman"/>
          <w:sz w:val="28"/>
          <w:szCs w:val="28"/>
          <w:lang w:val="uk-UA" w:eastAsia="uk-UA"/>
        </w:rPr>
        <w:t>21 лютого 2018 р. № 87, у редакції постанови Кабінету Міністрів України від 24 липня 2019 р. № 688.</w:t>
      </w:r>
      <w:r w:rsidR="004A4BD6" w:rsidRPr="009F3199">
        <w:rPr>
          <w:rFonts w:ascii="Times New Roman" w:eastAsia="Times New Roman" w:hAnsi="Times New Roman"/>
          <w:sz w:val="28"/>
          <w:szCs w:val="28"/>
          <w:lang w:val="uk-UA" w:eastAsia="uk-UA"/>
        </w:rPr>
        <w:t xml:space="preserve"> </w:t>
      </w:r>
      <w:r w:rsidR="00F26233" w:rsidRPr="009F3199">
        <w:rPr>
          <w:rFonts w:ascii="Times New Roman" w:eastAsia="TimesNewRomanPSMT" w:hAnsi="Times New Roman"/>
          <w:color w:val="000000"/>
          <w:sz w:val="28"/>
          <w:szCs w:val="28"/>
          <w:lang w:val="uk-UA"/>
        </w:rPr>
        <w:t xml:space="preserve">URL: </w:t>
      </w:r>
      <w:r w:rsidRPr="009F3199">
        <w:rPr>
          <w:rFonts w:ascii="Times New Roman" w:hAnsi="Times New Roman"/>
          <w:sz w:val="28"/>
          <w:szCs w:val="28"/>
          <w:lang w:val="uk-UA"/>
        </w:rPr>
        <w:t xml:space="preserve"> </w:t>
      </w:r>
      <w:hyperlink r:id="rId13" w:history="1">
        <w:r w:rsidRPr="009F3199">
          <w:rPr>
            <w:rStyle w:val="a3"/>
            <w:rFonts w:ascii="Times New Roman" w:hAnsi="Times New Roman"/>
            <w:sz w:val="28"/>
            <w:szCs w:val="28"/>
            <w:lang w:val="uk-UA"/>
          </w:rPr>
          <w:t>https://www.kmu.gov.ua/npas/pro-zatverdzhennya-derzhavnogo-standartu-pochatkovoyi-osviti</w:t>
        </w:r>
      </w:hyperlink>
      <w:r w:rsidR="00F26233" w:rsidRPr="009F3199">
        <w:rPr>
          <w:rFonts w:ascii="Times New Roman" w:hAnsi="Times New Roman"/>
          <w:sz w:val="28"/>
          <w:szCs w:val="28"/>
          <w:lang w:val="uk-UA"/>
        </w:rPr>
        <w:t xml:space="preserve"> дата звернення: 17.06.2020</w:t>
      </w:r>
    </w:p>
    <w:p w:rsidR="00916181" w:rsidRPr="009F3199" w:rsidRDefault="00427BA9" w:rsidP="009C6CDE">
      <w:pPr>
        <w:pStyle w:val="ab"/>
        <w:numPr>
          <w:ilvl w:val="0"/>
          <w:numId w:val="5"/>
        </w:numPr>
        <w:ind w:left="426" w:hanging="426"/>
        <w:jc w:val="both"/>
        <w:rPr>
          <w:rFonts w:ascii="Times New Roman" w:hAnsi="Times New Roman"/>
          <w:sz w:val="28"/>
          <w:szCs w:val="28"/>
          <w:lang w:val="uk-UA"/>
        </w:rPr>
      </w:pPr>
      <w:r w:rsidRPr="009F3199">
        <w:rPr>
          <w:rFonts w:ascii="Times New Roman" w:hAnsi="Times New Roman"/>
          <w:sz w:val="28"/>
          <w:szCs w:val="28"/>
          <w:lang w:val="uk-UA"/>
        </w:rPr>
        <w:t>Про освіту</w:t>
      </w:r>
      <w:r w:rsidR="00F26233" w:rsidRPr="009F3199">
        <w:rPr>
          <w:rFonts w:ascii="Times New Roman" w:hAnsi="Times New Roman"/>
          <w:sz w:val="28"/>
          <w:szCs w:val="28"/>
          <w:lang w:val="uk-UA"/>
        </w:rPr>
        <w:t>. Закон України</w:t>
      </w:r>
      <w:r w:rsidR="004A4BD6" w:rsidRPr="009F3199">
        <w:rPr>
          <w:rFonts w:ascii="Times New Roman" w:hAnsi="Times New Roman"/>
          <w:sz w:val="28"/>
          <w:szCs w:val="28"/>
          <w:lang w:val="uk-UA"/>
        </w:rPr>
        <w:t xml:space="preserve"> від</w:t>
      </w:r>
      <w:r w:rsidR="004A4BD6" w:rsidRPr="009F3199">
        <w:rPr>
          <w:rFonts w:ascii="Times New Roman" w:hAnsi="Times New Roman"/>
          <w:color w:val="000000"/>
          <w:sz w:val="28"/>
          <w:szCs w:val="28"/>
          <w:lang w:val="uk-UA"/>
        </w:rPr>
        <w:t xml:space="preserve"> 05.09.2017 за № </w:t>
      </w:r>
      <w:r w:rsidR="004A4BD6" w:rsidRPr="009F3199">
        <w:rPr>
          <w:rStyle w:val="aa"/>
          <w:rFonts w:ascii="Times New Roman" w:hAnsi="Times New Roman"/>
          <w:b w:val="0"/>
          <w:sz w:val="28"/>
          <w:szCs w:val="28"/>
          <w:lang w:val="uk-UA"/>
        </w:rPr>
        <w:t>2145-VIII.</w:t>
      </w:r>
      <w:r w:rsidR="00F26233" w:rsidRPr="009F3199">
        <w:rPr>
          <w:rFonts w:ascii="Times New Roman" w:hAnsi="Times New Roman"/>
          <w:sz w:val="28"/>
          <w:szCs w:val="28"/>
          <w:lang w:val="uk-UA"/>
        </w:rPr>
        <w:t xml:space="preserve"> </w:t>
      </w:r>
      <w:r w:rsidR="00F26233" w:rsidRPr="009F3199">
        <w:rPr>
          <w:rFonts w:ascii="Times New Roman" w:eastAsia="TimesNewRomanPSMT" w:hAnsi="Times New Roman"/>
          <w:color w:val="000000"/>
          <w:sz w:val="28"/>
          <w:szCs w:val="28"/>
          <w:lang w:val="uk-UA"/>
        </w:rPr>
        <w:t>URL:</w:t>
      </w:r>
      <w:r w:rsidRPr="009F3199">
        <w:rPr>
          <w:rFonts w:ascii="Times New Roman" w:hAnsi="Times New Roman"/>
          <w:sz w:val="28"/>
          <w:szCs w:val="28"/>
          <w:lang w:val="uk-UA"/>
        </w:rPr>
        <w:t xml:space="preserve"> </w:t>
      </w:r>
      <w:hyperlink r:id="rId14" w:anchor="n186" w:history="1">
        <w:r w:rsidRPr="009F3199">
          <w:rPr>
            <w:rStyle w:val="a3"/>
            <w:rFonts w:ascii="Times New Roman" w:hAnsi="Times New Roman"/>
            <w:sz w:val="28"/>
            <w:szCs w:val="28"/>
            <w:lang w:val="uk-UA"/>
          </w:rPr>
          <w:t>https://zakon.rada.gov.ua/laws/show/2145-19/paran186#n186</w:t>
        </w:r>
      </w:hyperlink>
      <w:r w:rsidRPr="009F3199">
        <w:rPr>
          <w:rFonts w:ascii="Times New Roman" w:hAnsi="Times New Roman"/>
          <w:sz w:val="28"/>
          <w:szCs w:val="28"/>
          <w:lang w:val="uk-UA"/>
        </w:rPr>
        <w:t xml:space="preserve"> дата звернення 17.06.2020</w:t>
      </w:r>
    </w:p>
    <w:sectPr w:rsidR="00916181" w:rsidRPr="009F3199" w:rsidSect="00A65E66">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289" w:rsidRDefault="00056289" w:rsidP="0086337D">
      <w:pPr>
        <w:spacing w:after="0" w:line="240" w:lineRule="auto"/>
      </w:pPr>
      <w:r>
        <w:separator/>
      </w:r>
    </w:p>
  </w:endnote>
  <w:endnote w:type="continuationSeparator" w:id="0">
    <w:p w:rsidR="00056289" w:rsidRDefault="00056289" w:rsidP="00863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imesNewRomanPSMT">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476"/>
      <w:docPartObj>
        <w:docPartGallery w:val="Page Numbers (Bottom of Page)"/>
        <w:docPartUnique/>
      </w:docPartObj>
    </w:sdtPr>
    <w:sdtEndPr>
      <w:rPr>
        <w:rFonts w:ascii="Times New Roman" w:hAnsi="Times New Roman" w:cs="Times New Roman"/>
      </w:rPr>
    </w:sdtEndPr>
    <w:sdtContent>
      <w:p w:rsidR="00CC653D" w:rsidRPr="0086337D" w:rsidRDefault="00CC653D">
        <w:pPr>
          <w:pStyle w:val="ae"/>
          <w:jc w:val="center"/>
          <w:rPr>
            <w:rFonts w:ascii="Times New Roman" w:hAnsi="Times New Roman" w:cs="Times New Roman"/>
          </w:rPr>
        </w:pPr>
        <w:r w:rsidRPr="0086337D">
          <w:rPr>
            <w:rFonts w:ascii="Times New Roman" w:hAnsi="Times New Roman" w:cs="Times New Roman"/>
          </w:rPr>
          <w:fldChar w:fldCharType="begin"/>
        </w:r>
        <w:r w:rsidRPr="0086337D">
          <w:rPr>
            <w:rFonts w:ascii="Times New Roman" w:hAnsi="Times New Roman" w:cs="Times New Roman"/>
          </w:rPr>
          <w:instrText xml:space="preserve"> PAGE   \* MERGEFORMAT </w:instrText>
        </w:r>
        <w:r w:rsidRPr="0086337D">
          <w:rPr>
            <w:rFonts w:ascii="Times New Roman" w:hAnsi="Times New Roman" w:cs="Times New Roman"/>
          </w:rPr>
          <w:fldChar w:fldCharType="separate"/>
        </w:r>
        <w:r w:rsidR="009F3199">
          <w:rPr>
            <w:rFonts w:ascii="Times New Roman" w:hAnsi="Times New Roman" w:cs="Times New Roman"/>
            <w:noProof/>
          </w:rPr>
          <w:t>10</w:t>
        </w:r>
        <w:r w:rsidRPr="0086337D">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289" w:rsidRDefault="00056289" w:rsidP="0086337D">
      <w:pPr>
        <w:spacing w:after="0" w:line="240" w:lineRule="auto"/>
      </w:pPr>
      <w:r>
        <w:separator/>
      </w:r>
    </w:p>
  </w:footnote>
  <w:footnote w:type="continuationSeparator" w:id="0">
    <w:p w:rsidR="00056289" w:rsidRDefault="00056289" w:rsidP="00863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622A"/>
    <w:multiLevelType w:val="hybridMultilevel"/>
    <w:tmpl w:val="5C78E044"/>
    <w:lvl w:ilvl="0" w:tplc="212A8C7C">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8675DA"/>
    <w:multiLevelType w:val="hybridMultilevel"/>
    <w:tmpl w:val="E67E34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D203722"/>
    <w:multiLevelType w:val="hybridMultilevel"/>
    <w:tmpl w:val="8780C030"/>
    <w:lvl w:ilvl="0" w:tplc="347289E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E4A5402"/>
    <w:multiLevelType w:val="hybridMultilevel"/>
    <w:tmpl w:val="402C6ABE"/>
    <w:lvl w:ilvl="0" w:tplc="347289EC">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115D4987"/>
    <w:multiLevelType w:val="multilevel"/>
    <w:tmpl w:val="FBA0F070"/>
    <w:lvl w:ilvl="0">
      <w:numFmt w:val="bullet"/>
      <w:lvlText w:val="-"/>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1C175CB7"/>
    <w:multiLevelType w:val="hybridMultilevel"/>
    <w:tmpl w:val="98B49F5C"/>
    <w:lvl w:ilvl="0" w:tplc="EF3A101C">
      <w:start w:val="1"/>
      <w:numFmt w:val="decimal"/>
      <w:lvlText w:val="%1)"/>
      <w:lvlJc w:val="left"/>
      <w:pPr>
        <w:ind w:left="1080" w:hanging="360"/>
      </w:pPr>
      <w:rPr>
        <w:rFonts w:hint="default"/>
        <w:b w:val="0"/>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29C653ED"/>
    <w:multiLevelType w:val="hybridMultilevel"/>
    <w:tmpl w:val="DB48E0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10F6826"/>
    <w:multiLevelType w:val="hybridMultilevel"/>
    <w:tmpl w:val="70E45F00"/>
    <w:lvl w:ilvl="0" w:tplc="347289E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9BA4F34"/>
    <w:multiLevelType w:val="hybridMultilevel"/>
    <w:tmpl w:val="772C65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A3B1560"/>
    <w:multiLevelType w:val="hybridMultilevel"/>
    <w:tmpl w:val="5A96916E"/>
    <w:lvl w:ilvl="0" w:tplc="C2BA0E8C">
      <w:start w:val="1"/>
      <w:numFmt w:val="decimal"/>
      <w:lvlText w:val="%1."/>
      <w:lvlJc w:val="left"/>
      <w:pPr>
        <w:ind w:left="1211" w:hanging="360"/>
      </w:pPr>
      <w:rPr>
        <w:rFonts w:hint="default"/>
        <w:b w:val="0"/>
        <w:color w:val="auto"/>
        <w:sz w:val="28"/>
        <w:szCs w:val="28"/>
        <w:lang w:val="en-US"/>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3CF22B2"/>
    <w:multiLevelType w:val="hybridMultilevel"/>
    <w:tmpl w:val="81FAE0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9"/>
  </w:num>
  <w:num w:numId="5">
    <w:abstractNumId w:val="10"/>
  </w:num>
  <w:num w:numId="6">
    <w:abstractNumId w:val="4"/>
  </w:num>
  <w:num w:numId="7">
    <w:abstractNumId w:val="8"/>
  </w:num>
  <w:num w:numId="8">
    <w:abstractNumId w:val="7"/>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34AA"/>
    <w:rsid w:val="000065E9"/>
    <w:rsid w:val="000212B0"/>
    <w:rsid w:val="00022798"/>
    <w:rsid w:val="00035C9A"/>
    <w:rsid w:val="00056289"/>
    <w:rsid w:val="000677FA"/>
    <w:rsid w:val="00072635"/>
    <w:rsid w:val="00081F8C"/>
    <w:rsid w:val="000B1227"/>
    <w:rsid w:val="000C0815"/>
    <w:rsid w:val="000D5437"/>
    <w:rsid w:val="000E0D51"/>
    <w:rsid w:val="0011471B"/>
    <w:rsid w:val="00140A38"/>
    <w:rsid w:val="00161B95"/>
    <w:rsid w:val="00162CDC"/>
    <w:rsid w:val="00190DB7"/>
    <w:rsid w:val="00192DDD"/>
    <w:rsid w:val="001A4471"/>
    <w:rsid w:val="001B4FBB"/>
    <w:rsid w:val="001C2F18"/>
    <w:rsid w:val="001E1D9B"/>
    <w:rsid w:val="002257EA"/>
    <w:rsid w:val="002263EE"/>
    <w:rsid w:val="00230FA3"/>
    <w:rsid w:val="002333CD"/>
    <w:rsid w:val="0023387D"/>
    <w:rsid w:val="00237FBA"/>
    <w:rsid w:val="002971AD"/>
    <w:rsid w:val="002F38B1"/>
    <w:rsid w:val="002F75C4"/>
    <w:rsid w:val="00306FE5"/>
    <w:rsid w:val="0031113B"/>
    <w:rsid w:val="00325F19"/>
    <w:rsid w:val="00327135"/>
    <w:rsid w:val="00332969"/>
    <w:rsid w:val="00346D06"/>
    <w:rsid w:val="00352B1C"/>
    <w:rsid w:val="003A2C8C"/>
    <w:rsid w:val="004067D6"/>
    <w:rsid w:val="00407875"/>
    <w:rsid w:val="00420346"/>
    <w:rsid w:val="00422ACA"/>
    <w:rsid w:val="0042782E"/>
    <w:rsid w:val="00427BA9"/>
    <w:rsid w:val="00442762"/>
    <w:rsid w:val="00446BF4"/>
    <w:rsid w:val="004628F2"/>
    <w:rsid w:val="00471C1A"/>
    <w:rsid w:val="00484EB5"/>
    <w:rsid w:val="00485C1C"/>
    <w:rsid w:val="004948FA"/>
    <w:rsid w:val="004A4BD6"/>
    <w:rsid w:val="004B1EA9"/>
    <w:rsid w:val="004B779F"/>
    <w:rsid w:val="004C6BA1"/>
    <w:rsid w:val="004F6C9F"/>
    <w:rsid w:val="005215AC"/>
    <w:rsid w:val="00546DFE"/>
    <w:rsid w:val="005B26C8"/>
    <w:rsid w:val="005C58A3"/>
    <w:rsid w:val="005C5A5D"/>
    <w:rsid w:val="005D0A4C"/>
    <w:rsid w:val="005F11BA"/>
    <w:rsid w:val="005F3713"/>
    <w:rsid w:val="005F4CE1"/>
    <w:rsid w:val="00603524"/>
    <w:rsid w:val="00622B53"/>
    <w:rsid w:val="00636ACF"/>
    <w:rsid w:val="006B59AF"/>
    <w:rsid w:val="006F6D35"/>
    <w:rsid w:val="00723739"/>
    <w:rsid w:val="00741DF1"/>
    <w:rsid w:val="00776814"/>
    <w:rsid w:val="00777B33"/>
    <w:rsid w:val="00792E03"/>
    <w:rsid w:val="007A04FD"/>
    <w:rsid w:val="007A2F66"/>
    <w:rsid w:val="007D0DDC"/>
    <w:rsid w:val="00815B23"/>
    <w:rsid w:val="00822BD1"/>
    <w:rsid w:val="00857451"/>
    <w:rsid w:val="0086337D"/>
    <w:rsid w:val="008B19BB"/>
    <w:rsid w:val="008C243A"/>
    <w:rsid w:val="008E0C44"/>
    <w:rsid w:val="008E7664"/>
    <w:rsid w:val="00910278"/>
    <w:rsid w:val="00916181"/>
    <w:rsid w:val="00951F06"/>
    <w:rsid w:val="0096473E"/>
    <w:rsid w:val="00976361"/>
    <w:rsid w:val="00981B9C"/>
    <w:rsid w:val="00993EED"/>
    <w:rsid w:val="009A40F6"/>
    <w:rsid w:val="009B379A"/>
    <w:rsid w:val="009C6CDE"/>
    <w:rsid w:val="009F03D0"/>
    <w:rsid w:val="009F3199"/>
    <w:rsid w:val="009F3B5D"/>
    <w:rsid w:val="009F7C61"/>
    <w:rsid w:val="00A050F1"/>
    <w:rsid w:val="00A1088B"/>
    <w:rsid w:val="00A41EDD"/>
    <w:rsid w:val="00A51524"/>
    <w:rsid w:val="00A60EF8"/>
    <w:rsid w:val="00A65E66"/>
    <w:rsid w:val="00A8793B"/>
    <w:rsid w:val="00AB5A4C"/>
    <w:rsid w:val="00B14B14"/>
    <w:rsid w:val="00B14EF0"/>
    <w:rsid w:val="00B31643"/>
    <w:rsid w:val="00B757E5"/>
    <w:rsid w:val="00B75B7E"/>
    <w:rsid w:val="00BD626A"/>
    <w:rsid w:val="00BE14B0"/>
    <w:rsid w:val="00C04288"/>
    <w:rsid w:val="00C455CE"/>
    <w:rsid w:val="00C4693D"/>
    <w:rsid w:val="00CA4E2B"/>
    <w:rsid w:val="00CC653D"/>
    <w:rsid w:val="00CD34AA"/>
    <w:rsid w:val="00CF35EC"/>
    <w:rsid w:val="00D04D80"/>
    <w:rsid w:val="00D159DE"/>
    <w:rsid w:val="00D34A5B"/>
    <w:rsid w:val="00D73340"/>
    <w:rsid w:val="00D8416C"/>
    <w:rsid w:val="00D8648B"/>
    <w:rsid w:val="00E00C80"/>
    <w:rsid w:val="00E033A9"/>
    <w:rsid w:val="00E26983"/>
    <w:rsid w:val="00E27C55"/>
    <w:rsid w:val="00E3455A"/>
    <w:rsid w:val="00EA675F"/>
    <w:rsid w:val="00F10ABC"/>
    <w:rsid w:val="00F26233"/>
    <w:rsid w:val="00F473A2"/>
    <w:rsid w:val="00F57B50"/>
    <w:rsid w:val="00F60149"/>
    <w:rsid w:val="00F620D7"/>
    <w:rsid w:val="00F677AE"/>
    <w:rsid w:val="00F77188"/>
    <w:rsid w:val="00FD7BB1"/>
    <w:rsid w:val="00FE0967"/>
    <w:rsid w:val="00FF53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6C8"/>
  </w:style>
  <w:style w:type="paragraph" w:styleId="4">
    <w:name w:val="heading 4"/>
    <w:basedOn w:val="a"/>
    <w:link w:val="40"/>
    <w:uiPriority w:val="9"/>
    <w:qFormat/>
    <w:rsid w:val="00916181"/>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35998653">
    <w:name w:val="xfm_35998653"/>
    <w:basedOn w:val="a0"/>
    <w:rsid w:val="00CD34AA"/>
  </w:style>
  <w:style w:type="character" w:customStyle="1" w:styleId="40">
    <w:name w:val="Заголовок 4 Знак"/>
    <w:basedOn w:val="a0"/>
    <w:link w:val="4"/>
    <w:uiPriority w:val="9"/>
    <w:rsid w:val="00916181"/>
    <w:rPr>
      <w:rFonts w:ascii="Times New Roman" w:eastAsia="Times New Roman" w:hAnsi="Times New Roman" w:cs="Times New Roman"/>
      <w:b/>
      <w:bCs/>
      <w:sz w:val="24"/>
      <w:szCs w:val="24"/>
      <w:lang w:eastAsia="uk-UA"/>
    </w:rPr>
  </w:style>
  <w:style w:type="paragraph" w:customStyle="1" w:styleId="stk-reset">
    <w:name w:val="stk-reset"/>
    <w:basedOn w:val="a"/>
    <w:rsid w:val="0091618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916181"/>
    <w:rPr>
      <w:color w:val="0000FF"/>
      <w:u w:val="single"/>
    </w:rPr>
  </w:style>
  <w:style w:type="paragraph" w:styleId="a4">
    <w:name w:val="Balloon Text"/>
    <w:basedOn w:val="a"/>
    <w:link w:val="a5"/>
    <w:uiPriority w:val="99"/>
    <w:semiHidden/>
    <w:unhideWhenUsed/>
    <w:rsid w:val="009161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6181"/>
    <w:rPr>
      <w:rFonts w:ascii="Tahoma" w:hAnsi="Tahoma" w:cs="Tahoma"/>
      <w:sz w:val="16"/>
      <w:szCs w:val="16"/>
    </w:rPr>
  </w:style>
  <w:style w:type="paragraph" w:customStyle="1" w:styleId="rvps2">
    <w:name w:val="rvps2"/>
    <w:basedOn w:val="a"/>
    <w:rsid w:val="00346D0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346D06"/>
  </w:style>
  <w:style w:type="character" w:customStyle="1" w:styleId="rvts9">
    <w:name w:val="rvts9"/>
    <w:basedOn w:val="a0"/>
    <w:rsid w:val="00346D06"/>
  </w:style>
  <w:style w:type="paragraph" w:styleId="a6">
    <w:name w:val="Normal (Web)"/>
    <w:basedOn w:val="a"/>
    <w:uiPriority w:val="99"/>
    <w:unhideWhenUsed/>
    <w:rsid w:val="004067D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7">
    <w:basedOn w:val="a"/>
    <w:next w:val="a"/>
    <w:qFormat/>
    <w:rsid w:val="00081F8C"/>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1">
    <w:name w:val="Название Знак1"/>
    <w:link w:val="a8"/>
    <w:rsid w:val="00081F8C"/>
    <w:rPr>
      <w:rFonts w:ascii="Calibri Light" w:eastAsia="Times New Roman" w:hAnsi="Calibri Light" w:cs="Times New Roman"/>
      <w:b/>
      <w:bCs/>
      <w:kern w:val="28"/>
      <w:sz w:val="32"/>
      <w:szCs w:val="32"/>
      <w:lang w:val="uk-UA"/>
    </w:rPr>
  </w:style>
  <w:style w:type="paragraph" w:styleId="a8">
    <w:name w:val="Title"/>
    <w:basedOn w:val="a"/>
    <w:next w:val="a"/>
    <w:link w:val="1"/>
    <w:qFormat/>
    <w:rsid w:val="00081F8C"/>
    <w:pPr>
      <w:pBdr>
        <w:bottom w:val="single" w:sz="8" w:space="4" w:color="4F81BD" w:themeColor="accent1"/>
      </w:pBdr>
      <w:spacing w:after="300" w:line="240" w:lineRule="auto"/>
      <w:contextualSpacing/>
    </w:pPr>
    <w:rPr>
      <w:rFonts w:ascii="Calibri Light" w:eastAsia="Times New Roman" w:hAnsi="Calibri Light" w:cs="Times New Roman"/>
      <w:b/>
      <w:bCs/>
      <w:kern w:val="28"/>
      <w:sz w:val="32"/>
      <w:szCs w:val="32"/>
    </w:rPr>
  </w:style>
  <w:style w:type="character" w:customStyle="1" w:styleId="a9">
    <w:name w:val="Название Знак"/>
    <w:basedOn w:val="a0"/>
    <w:uiPriority w:val="10"/>
    <w:rsid w:val="00081F8C"/>
    <w:rPr>
      <w:rFonts w:asciiTheme="majorHAnsi" w:eastAsiaTheme="majorEastAsia" w:hAnsiTheme="majorHAnsi" w:cstheme="majorBidi"/>
      <w:color w:val="17365D" w:themeColor="text2" w:themeShade="BF"/>
      <w:spacing w:val="5"/>
      <w:kern w:val="28"/>
      <w:sz w:val="52"/>
      <w:szCs w:val="52"/>
    </w:rPr>
  </w:style>
  <w:style w:type="character" w:customStyle="1" w:styleId="rvts23">
    <w:name w:val="rvts23"/>
    <w:basedOn w:val="a0"/>
    <w:rsid w:val="00792E03"/>
  </w:style>
  <w:style w:type="character" w:styleId="aa">
    <w:name w:val="Strong"/>
    <w:basedOn w:val="a0"/>
    <w:qFormat/>
    <w:rsid w:val="00162CDC"/>
    <w:rPr>
      <w:b/>
      <w:bCs/>
    </w:rPr>
  </w:style>
  <w:style w:type="paragraph" w:styleId="ab">
    <w:name w:val="List Paragraph"/>
    <w:basedOn w:val="a"/>
    <w:uiPriority w:val="1"/>
    <w:qFormat/>
    <w:rsid w:val="00C04288"/>
    <w:pPr>
      <w:widowControl w:val="0"/>
      <w:spacing w:after="0" w:line="240" w:lineRule="auto"/>
    </w:pPr>
    <w:rPr>
      <w:rFonts w:ascii="Calibri" w:eastAsia="Calibri" w:hAnsi="Calibri" w:cs="Times New Roman"/>
      <w:lang w:val="en-US"/>
    </w:rPr>
  </w:style>
  <w:style w:type="paragraph" w:styleId="ac">
    <w:name w:val="header"/>
    <w:basedOn w:val="a"/>
    <w:link w:val="ad"/>
    <w:uiPriority w:val="99"/>
    <w:semiHidden/>
    <w:unhideWhenUsed/>
    <w:rsid w:val="0086337D"/>
    <w:pPr>
      <w:tabs>
        <w:tab w:val="center" w:pos="4819"/>
        <w:tab w:val="right" w:pos="9639"/>
      </w:tabs>
      <w:spacing w:after="0" w:line="240" w:lineRule="auto"/>
    </w:pPr>
  </w:style>
  <w:style w:type="character" w:customStyle="1" w:styleId="ad">
    <w:name w:val="Верхний колонтитул Знак"/>
    <w:basedOn w:val="a0"/>
    <w:link w:val="ac"/>
    <w:uiPriority w:val="99"/>
    <w:semiHidden/>
    <w:rsid w:val="0086337D"/>
  </w:style>
  <w:style w:type="paragraph" w:styleId="ae">
    <w:name w:val="footer"/>
    <w:basedOn w:val="a"/>
    <w:link w:val="af"/>
    <w:uiPriority w:val="99"/>
    <w:unhideWhenUsed/>
    <w:rsid w:val="0086337D"/>
    <w:pPr>
      <w:tabs>
        <w:tab w:val="center" w:pos="4819"/>
        <w:tab w:val="right" w:pos="9639"/>
      </w:tabs>
      <w:spacing w:after="0" w:line="240" w:lineRule="auto"/>
    </w:pPr>
  </w:style>
  <w:style w:type="character" w:customStyle="1" w:styleId="af">
    <w:name w:val="Нижний колонтитул Знак"/>
    <w:basedOn w:val="a0"/>
    <w:link w:val="ae"/>
    <w:uiPriority w:val="99"/>
    <w:rsid w:val="0086337D"/>
  </w:style>
  <w:style w:type="paragraph" w:customStyle="1" w:styleId="10">
    <w:name w:val="Обычный1"/>
    <w:rsid w:val="002F75C4"/>
    <w:pPr>
      <w:spacing w:after="0" w:line="240" w:lineRule="auto"/>
    </w:pPr>
    <w:rPr>
      <w:rFonts w:ascii="Times New Roman" w:eastAsia="Times New Roman" w:hAnsi="Times New Roman" w:cs="Times New Roman"/>
      <w:sz w:val="20"/>
      <w:szCs w:val="20"/>
      <w:lang w:eastAsia="ru-RU"/>
    </w:rPr>
  </w:style>
  <w:style w:type="paragraph" w:customStyle="1" w:styleId="af0">
    <w:name w:val="Нормальний текст"/>
    <w:basedOn w:val="a"/>
    <w:rsid w:val="006B59AF"/>
    <w:pPr>
      <w:spacing w:before="120" w:after="0" w:line="240" w:lineRule="auto"/>
      <w:ind w:firstLine="567"/>
    </w:pPr>
    <w:rPr>
      <w:rFonts w:ascii="Antiqua" w:eastAsia="Times New Roman" w:hAnsi="Antiqua" w:cs="Times New Roman"/>
      <w:sz w:val="26"/>
      <w:szCs w:val="20"/>
      <w:lang w:eastAsia="ru-RU"/>
    </w:rPr>
  </w:style>
  <w:style w:type="table" w:styleId="af1">
    <w:name w:val="Table Grid"/>
    <w:basedOn w:val="a1"/>
    <w:uiPriority w:val="59"/>
    <w:rsid w:val="008E7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3987">
      <w:bodyDiv w:val="1"/>
      <w:marLeft w:val="0"/>
      <w:marRight w:val="0"/>
      <w:marTop w:val="0"/>
      <w:marBottom w:val="0"/>
      <w:divBdr>
        <w:top w:val="none" w:sz="0" w:space="0" w:color="auto"/>
        <w:left w:val="none" w:sz="0" w:space="0" w:color="auto"/>
        <w:bottom w:val="none" w:sz="0" w:space="0" w:color="auto"/>
        <w:right w:val="none" w:sz="0" w:space="0" w:color="auto"/>
      </w:divBdr>
    </w:div>
    <w:div w:id="881673636">
      <w:bodyDiv w:val="1"/>
      <w:marLeft w:val="0"/>
      <w:marRight w:val="0"/>
      <w:marTop w:val="0"/>
      <w:marBottom w:val="0"/>
      <w:divBdr>
        <w:top w:val="none" w:sz="0" w:space="0" w:color="auto"/>
        <w:left w:val="none" w:sz="0" w:space="0" w:color="auto"/>
        <w:bottom w:val="none" w:sz="0" w:space="0" w:color="auto"/>
        <w:right w:val="none" w:sz="0" w:space="0" w:color="auto"/>
      </w:divBdr>
    </w:div>
    <w:div w:id="1266690440">
      <w:bodyDiv w:val="1"/>
      <w:marLeft w:val="0"/>
      <w:marRight w:val="0"/>
      <w:marTop w:val="0"/>
      <w:marBottom w:val="0"/>
      <w:divBdr>
        <w:top w:val="none" w:sz="0" w:space="0" w:color="auto"/>
        <w:left w:val="none" w:sz="0" w:space="0" w:color="auto"/>
        <w:bottom w:val="none" w:sz="0" w:space="0" w:color="auto"/>
        <w:right w:val="none" w:sz="0" w:space="0" w:color="auto"/>
      </w:divBdr>
    </w:div>
    <w:div w:id="1443838209">
      <w:bodyDiv w:val="1"/>
      <w:marLeft w:val="0"/>
      <w:marRight w:val="0"/>
      <w:marTop w:val="0"/>
      <w:marBottom w:val="0"/>
      <w:divBdr>
        <w:top w:val="none" w:sz="0" w:space="0" w:color="auto"/>
        <w:left w:val="none" w:sz="0" w:space="0" w:color="auto"/>
        <w:bottom w:val="none" w:sz="0" w:space="0" w:color="auto"/>
        <w:right w:val="none" w:sz="0" w:space="0" w:color="auto"/>
      </w:divBdr>
      <w:divsChild>
        <w:div w:id="275061981">
          <w:marLeft w:val="0"/>
          <w:marRight w:val="0"/>
          <w:marTop w:val="0"/>
          <w:marBottom w:val="0"/>
          <w:divBdr>
            <w:top w:val="none" w:sz="0" w:space="0" w:color="auto"/>
            <w:left w:val="none" w:sz="0" w:space="0" w:color="auto"/>
            <w:bottom w:val="none" w:sz="0" w:space="0" w:color="auto"/>
            <w:right w:val="none" w:sz="0" w:space="0" w:color="auto"/>
          </w:divBdr>
          <w:divsChild>
            <w:div w:id="834997783">
              <w:marLeft w:val="0"/>
              <w:marRight w:val="0"/>
              <w:marTop w:val="0"/>
              <w:marBottom w:val="0"/>
              <w:divBdr>
                <w:top w:val="none" w:sz="0" w:space="0" w:color="auto"/>
                <w:left w:val="none" w:sz="0" w:space="0" w:color="auto"/>
                <w:bottom w:val="none" w:sz="0" w:space="0" w:color="auto"/>
                <w:right w:val="none" w:sz="0" w:space="0" w:color="auto"/>
              </w:divBdr>
            </w:div>
          </w:divsChild>
        </w:div>
        <w:div w:id="416295677">
          <w:marLeft w:val="0"/>
          <w:marRight w:val="0"/>
          <w:marTop w:val="0"/>
          <w:marBottom w:val="0"/>
          <w:divBdr>
            <w:top w:val="none" w:sz="0" w:space="0" w:color="auto"/>
            <w:left w:val="none" w:sz="0" w:space="0" w:color="auto"/>
            <w:bottom w:val="none" w:sz="0" w:space="0" w:color="auto"/>
            <w:right w:val="none" w:sz="0" w:space="0" w:color="auto"/>
          </w:divBdr>
          <w:divsChild>
            <w:div w:id="482939425">
              <w:marLeft w:val="0"/>
              <w:marRight w:val="0"/>
              <w:marTop w:val="0"/>
              <w:marBottom w:val="0"/>
              <w:divBdr>
                <w:top w:val="none" w:sz="0" w:space="0" w:color="auto"/>
                <w:left w:val="none" w:sz="0" w:space="0" w:color="auto"/>
                <w:bottom w:val="none" w:sz="0" w:space="0" w:color="auto"/>
                <w:right w:val="none" w:sz="0" w:space="0" w:color="auto"/>
              </w:divBdr>
            </w:div>
          </w:divsChild>
        </w:div>
        <w:div w:id="490562565">
          <w:marLeft w:val="0"/>
          <w:marRight w:val="0"/>
          <w:marTop w:val="0"/>
          <w:marBottom w:val="0"/>
          <w:divBdr>
            <w:top w:val="none" w:sz="0" w:space="0" w:color="auto"/>
            <w:left w:val="none" w:sz="0" w:space="0" w:color="auto"/>
            <w:bottom w:val="none" w:sz="0" w:space="0" w:color="auto"/>
            <w:right w:val="none" w:sz="0" w:space="0" w:color="auto"/>
          </w:divBdr>
          <w:divsChild>
            <w:div w:id="1945108571">
              <w:marLeft w:val="0"/>
              <w:marRight w:val="0"/>
              <w:marTop w:val="0"/>
              <w:marBottom w:val="0"/>
              <w:divBdr>
                <w:top w:val="none" w:sz="0" w:space="0" w:color="auto"/>
                <w:left w:val="none" w:sz="0" w:space="0" w:color="auto"/>
                <w:bottom w:val="none" w:sz="0" w:space="0" w:color="auto"/>
                <w:right w:val="none" w:sz="0" w:space="0" w:color="auto"/>
              </w:divBdr>
            </w:div>
          </w:divsChild>
        </w:div>
        <w:div w:id="972365390">
          <w:marLeft w:val="0"/>
          <w:marRight w:val="0"/>
          <w:marTop w:val="0"/>
          <w:marBottom w:val="0"/>
          <w:divBdr>
            <w:top w:val="none" w:sz="0" w:space="0" w:color="auto"/>
            <w:left w:val="none" w:sz="0" w:space="0" w:color="auto"/>
            <w:bottom w:val="none" w:sz="0" w:space="0" w:color="auto"/>
            <w:right w:val="none" w:sz="0" w:space="0" w:color="auto"/>
          </w:divBdr>
          <w:divsChild>
            <w:div w:id="896546367">
              <w:marLeft w:val="0"/>
              <w:marRight w:val="0"/>
              <w:marTop w:val="0"/>
              <w:marBottom w:val="0"/>
              <w:divBdr>
                <w:top w:val="none" w:sz="0" w:space="0" w:color="auto"/>
                <w:left w:val="none" w:sz="0" w:space="0" w:color="auto"/>
                <w:bottom w:val="none" w:sz="0" w:space="0" w:color="auto"/>
                <w:right w:val="none" w:sz="0" w:space="0" w:color="auto"/>
              </w:divBdr>
            </w:div>
          </w:divsChild>
        </w:div>
        <w:div w:id="1407920261">
          <w:marLeft w:val="0"/>
          <w:marRight w:val="0"/>
          <w:marTop w:val="0"/>
          <w:marBottom w:val="0"/>
          <w:divBdr>
            <w:top w:val="none" w:sz="0" w:space="0" w:color="auto"/>
            <w:left w:val="none" w:sz="0" w:space="0" w:color="auto"/>
            <w:bottom w:val="none" w:sz="0" w:space="0" w:color="auto"/>
            <w:right w:val="none" w:sz="0" w:space="0" w:color="auto"/>
          </w:divBdr>
          <w:divsChild>
            <w:div w:id="697698994">
              <w:marLeft w:val="0"/>
              <w:marRight w:val="0"/>
              <w:marTop w:val="0"/>
              <w:marBottom w:val="0"/>
              <w:divBdr>
                <w:top w:val="none" w:sz="0" w:space="0" w:color="auto"/>
                <w:left w:val="none" w:sz="0" w:space="0" w:color="auto"/>
                <w:bottom w:val="none" w:sz="0" w:space="0" w:color="auto"/>
                <w:right w:val="none" w:sz="0" w:space="0" w:color="auto"/>
              </w:divBdr>
            </w:div>
          </w:divsChild>
        </w:div>
        <w:div w:id="1477869178">
          <w:marLeft w:val="0"/>
          <w:marRight w:val="0"/>
          <w:marTop w:val="0"/>
          <w:marBottom w:val="0"/>
          <w:divBdr>
            <w:top w:val="none" w:sz="0" w:space="0" w:color="auto"/>
            <w:left w:val="none" w:sz="0" w:space="0" w:color="auto"/>
            <w:bottom w:val="none" w:sz="0" w:space="0" w:color="auto"/>
            <w:right w:val="none" w:sz="0" w:space="0" w:color="auto"/>
          </w:divBdr>
          <w:divsChild>
            <w:div w:id="1471442824">
              <w:marLeft w:val="0"/>
              <w:marRight w:val="0"/>
              <w:marTop w:val="0"/>
              <w:marBottom w:val="0"/>
              <w:divBdr>
                <w:top w:val="none" w:sz="0" w:space="0" w:color="auto"/>
                <w:left w:val="none" w:sz="0" w:space="0" w:color="auto"/>
                <w:bottom w:val="none" w:sz="0" w:space="0" w:color="auto"/>
                <w:right w:val="none" w:sz="0" w:space="0" w:color="auto"/>
              </w:divBdr>
            </w:div>
          </w:divsChild>
        </w:div>
        <w:div w:id="1497454923">
          <w:marLeft w:val="0"/>
          <w:marRight w:val="0"/>
          <w:marTop w:val="0"/>
          <w:marBottom w:val="0"/>
          <w:divBdr>
            <w:top w:val="none" w:sz="0" w:space="0" w:color="auto"/>
            <w:left w:val="none" w:sz="0" w:space="0" w:color="auto"/>
            <w:bottom w:val="none" w:sz="0" w:space="0" w:color="auto"/>
            <w:right w:val="none" w:sz="0" w:space="0" w:color="auto"/>
          </w:divBdr>
          <w:divsChild>
            <w:div w:id="1360736168">
              <w:marLeft w:val="0"/>
              <w:marRight w:val="0"/>
              <w:marTop w:val="0"/>
              <w:marBottom w:val="0"/>
              <w:divBdr>
                <w:top w:val="none" w:sz="0" w:space="0" w:color="auto"/>
                <w:left w:val="none" w:sz="0" w:space="0" w:color="auto"/>
                <w:bottom w:val="none" w:sz="0" w:space="0" w:color="auto"/>
                <w:right w:val="none" w:sz="0" w:space="0" w:color="auto"/>
              </w:divBdr>
            </w:div>
          </w:divsChild>
        </w:div>
        <w:div w:id="1591888572">
          <w:marLeft w:val="0"/>
          <w:marRight w:val="0"/>
          <w:marTop w:val="0"/>
          <w:marBottom w:val="0"/>
          <w:divBdr>
            <w:top w:val="none" w:sz="0" w:space="0" w:color="auto"/>
            <w:left w:val="none" w:sz="0" w:space="0" w:color="auto"/>
            <w:bottom w:val="none" w:sz="0" w:space="0" w:color="auto"/>
            <w:right w:val="none" w:sz="0" w:space="0" w:color="auto"/>
          </w:divBdr>
          <w:divsChild>
            <w:div w:id="1332486502">
              <w:marLeft w:val="0"/>
              <w:marRight w:val="0"/>
              <w:marTop w:val="0"/>
              <w:marBottom w:val="0"/>
              <w:divBdr>
                <w:top w:val="none" w:sz="0" w:space="0" w:color="auto"/>
                <w:left w:val="none" w:sz="0" w:space="0" w:color="auto"/>
                <w:bottom w:val="none" w:sz="0" w:space="0" w:color="auto"/>
                <w:right w:val="none" w:sz="0" w:space="0" w:color="auto"/>
              </w:divBdr>
              <w:divsChild>
                <w:div w:id="844172194">
                  <w:marLeft w:val="0"/>
                  <w:marRight w:val="0"/>
                  <w:marTop w:val="0"/>
                  <w:marBottom w:val="0"/>
                  <w:divBdr>
                    <w:top w:val="none" w:sz="0" w:space="0" w:color="auto"/>
                    <w:left w:val="none" w:sz="0" w:space="0" w:color="auto"/>
                    <w:bottom w:val="none" w:sz="0" w:space="0" w:color="auto"/>
                    <w:right w:val="none" w:sz="0" w:space="0" w:color="auto"/>
                  </w:divBdr>
                  <w:divsChild>
                    <w:div w:id="1324579826">
                      <w:marLeft w:val="0"/>
                      <w:marRight w:val="0"/>
                      <w:marTop w:val="0"/>
                      <w:marBottom w:val="0"/>
                      <w:divBdr>
                        <w:top w:val="none" w:sz="0" w:space="0" w:color="auto"/>
                        <w:left w:val="none" w:sz="0" w:space="0" w:color="auto"/>
                        <w:bottom w:val="none" w:sz="0" w:space="0" w:color="auto"/>
                        <w:right w:val="none" w:sz="0" w:space="0" w:color="auto"/>
                      </w:divBdr>
                      <w:divsChild>
                        <w:div w:id="1902477249">
                          <w:marLeft w:val="0"/>
                          <w:marRight w:val="0"/>
                          <w:marTop w:val="0"/>
                          <w:marBottom w:val="0"/>
                          <w:divBdr>
                            <w:top w:val="none" w:sz="0" w:space="0" w:color="auto"/>
                            <w:left w:val="none" w:sz="0" w:space="0" w:color="auto"/>
                            <w:bottom w:val="none" w:sz="0" w:space="0" w:color="auto"/>
                            <w:right w:val="none" w:sz="0" w:space="0" w:color="auto"/>
                          </w:divBdr>
                          <w:divsChild>
                            <w:div w:id="622418653">
                              <w:marLeft w:val="0"/>
                              <w:marRight w:val="0"/>
                              <w:marTop w:val="0"/>
                              <w:marBottom w:val="0"/>
                              <w:divBdr>
                                <w:top w:val="none" w:sz="0" w:space="0" w:color="auto"/>
                                <w:left w:val="none" w:sz="0" w:space="0" w:color="auto"/>
                                <w:bottom w:val="none" w:sz="0" w:space="0" w:color="auto"/>
                                <w:right w:val="none" w:sz="0" w:space="0" w:color="auto"/>
                              </w:divBdr>
                            </w:div>
                            <w:div w:id="1634406599">
                              <w:marLeft w:val="0"/>
                              <w:marRight w:val="0"/>
                              <w:marTop w:val="0"/>
                              <w:marBottom w:val="0"/>
                              <w:divBdr>
                                <w:top w:val="none" w:sz="0" w:space="0" w:color="auto"/>
                                <w:left w:val="none" w:sz="0" w:space="0" w:color="auto"/>
                                <w:bottom w:val="none" w:sz="0" w:space="0" w:color="auto"/>
                                <w:right w:val="none" w:sz="0" w:space="0" w:color="auto"/>
                              </w:divBdr>
                              <w:divsChild>
                                <w:div w:id="8666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90867">
          <w:marLeft w:val="0"/>
          <w:marRight w:val="0"/>
          <w:marTop w:val="0"/>
          <w:marBottom w:val="0"/>
          <w:divBdr>
            <w:top w:val="none" w:sz="0" w:space="0" w:color="auto"/>
            <w:left w:val="none" w:sz="0" w:space="0" w:color="auto"/>
            <w:bottom w:val="none" w:sz="0" w:space="0" w:color="auto"/>
            <w:right w:val="none" w:sz="0" w:space="0" w:color="auto"/>
          </w:divBdr>
          <w:divsChild>
            <w:div w:id="448159814">
              <w:marLeft w:val="0"/>
              <w:marRight w:val="0"/>
              <w:marTop w:val="0"/>
              <w:marBottom w:val="0"/>
              <w:divBdr>
                <w:top w:val="none" w:sz="0" w:space="0" w:color="auto"/>
                <w:left w:val="none" w:sz="0" w:space="0" w:color="auto"/>
                <w:bottom w:val="none" w:sz="0" w:space="0" w:color="auto"/>
                <w:right w:val="none" w:sz="0" w:space="0" w:color="auto"/>
              </w:divBdr>
            </w:div>
          </w:divsChild>
        </w:div>
        <w:div w:id="2121954238">
          <w:marLeft w:val="0"/>
          <w:marRight w:val="0"/>
          <w:marTop w:val="0"/>
          <w:marBottom w:val="0"/>
          <w:divBdr>
            <w:top w:val="none" w:sz="0" w:space="0" w:color="auto"/>
            <w:left w:val="none" w:sz="0" w:space="0" w:color="auto"/>
            <w:bottom w:val="none" w:sz="0" w:space="0" w:color="auto"/>
            <w:right w:val="none" w:sz="0" w:space="0" w:color="auto"/>
          </w:divBdr>
          <w:divsChild>
            <w:div w:id="7587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01276">
      <w:bodyDiv w:val="1"/>
      <w:marLeft w:val="0"/>
      <w:marRight w:val="0"/>
      <w:marTop w:val="0"/>
      <w:marBottom w:val="0"/>
      <w:divBdr>
        <w:top w:val="none" w:sz="0" w:space="0" w:color="auto"/>
        <w:left w:val="none" w:sz="0" w:space="0" w:color="auto"/>
        <w:bottom w:val="none" w:sz="0" w:space="0" w:color="auto"/>
        <w:right w:val="none" w:sz="0" w:space="0" w:color="auto"/>
      </w:divBdr>
    </w:div>
    <w:div w:id="206020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n.gov.ua/ua/osvita/zagalna-serednya-osvita/derzhavni-standarti" TargetMode="External"/><Relationship Id="rId13" Type="http://schemas.openxmlformats.org/officeDocument/2006/relationships/hyperlink" Target="https://www.kmu.gov.ua/npas/pro-zatverdzhennya-derzhavnogo-standartu-pochatkovoyi-osvit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z0885-1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n.gov.ua/storage/app/media/zagalna%20serednya/nova-ukrainska-shkola-compressed.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on.gov.ua/ua/news/mon-proponuye-dlya-gromadskogo-obgovorennya-proyekt-derzhavnogo-standartu-bazovoyi-serednoyi-osviti" TargetMode="External"/><Relationship Id="rId4" Type="http://schemas.openxmlformats.org/officeDocument/2006/relationships/settings" Target="settings.xml"/><Relationship Id="rId9" Type="http://schemas.openxmlformats.org/officeDocument/2006/relationships/hyperlink" Target="https://uk.wikipedia.org/wiki/&#1050;&#1083;&#1102;&#1095;&#1086;&#1074;&#1072;_&#1082;&#1086;&#1084;&#1087;&#1077;&#1090;&#1077;&#1085;&#1090;&#1085;&#1110;&#1089;&#1090;&#1100;" TargetMode="External"/><Relationship Id="rId14" Type="http://schemas.openxmlformats.org/officeDocument/2006/relationships/hyperlink" Target="https://zakon.rada.gov.ua/laws/show/2145-19/paran1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10</Pages>
  <Words>17401</Words>
  <Characters>9920</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dc:creator>
  <cp:lastModifiedBy>Катя</cp:lastModifiedBy>
  <cp:revision>113</cp:revision>
  <cp:lastPrinted>2020-06-18T09:38:00Z</cp:lastPrinted>
  <dcterms:created xsi:type="dcterms:W3CDTF">2019-11-01T07:39:00Z</dcterms:created>
  <dcterms:modified xsi:type="dcterms:W3CDTF">2020-06-18T11:23:00Z</dcterms:modified>
</cp:coreProperties>
</file>